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8C9" w:rsidRPr="00F6659A" w:rsidRDefault="001E7AC0" w:rsidP="00F6659A">
      <w:pPr>
        <w:pStyle w:val="Citationintense"/>
        <w:rPr>
          <w:rFonts w:ascii="Arial" w:hAnsi="Arial" w:cs="Arial"/>
          <w:i w:val="0"/>
          <w:color w:val="000000" w:themeColor="text1"/>
          <w:sz w:val="32"/>
          <w:szCs w:val="32"/>
        </w:rPr>
      </w:pPr>
      <w:r w:rsidRPr="00F6659A">
        <w:rPr>
          <w:rFonts w:ascii="Arial" w:hAnsi="Arial" w:cs="Arial"/>
          <w:i w:val="0"/>
          <w:color w:val="000000" w:themeColor="text1"/>
          <w:sz w:val="32"/>
          <w:szCs w:val="32"/>
        </w:rPr>
        <w:t>CONVENTION DE MISE À DISPOSITION D’UN APPRENTI TRAVAILLANT EN FRANCE AUPRÈS D’UNE ENTREPRISE D’ACCUEIL ÉTABLIE DANS UN AUTRE ÉTAT MEMBRE DE L’UNION EUROPÉENNE</w:t>
      </w:r>
    </w:p>
    <w:p w:rsidR="00E838C9" w:rsidRPr="00F6659A" w:rsidRDefault="00E838C9" w:rsidP="00E838C9">
      <w:pPr>
        <w:widowControl w:val="0"/>
        <w:autoSpaceDE w:val="0"/>
        <w:autoSpaceDN w:val="0"/>
        <w:adjustRightInd w:val="0"/>
        <w:spacing w:after="0" w:line="240" w:lineRule="auto"/>
        <w:jc w:val="center"/>
        <w:rPr>
          <w:rFonts w:ascii="Arial" w:hAnsi="Arial" w:cs="Arial"/>
          <w:bCs/>
          <w:i/>
          <w:sz w:val="20"/>
          <w:szCs w:val="20"/>
        </w:rPr>
      </w:pPr>
      <w:r w:rsidRPr="00F6659A">
        <w:rPr>
          <w:rFonts w:ascii="Arial" w:hAnsi="Arial" w:cs="Arial"/>
          <w:bCs/>
          <w:i/>
          <w:sz w:val="20"/>
          <w:szCs w:val="20"/>
        </w:rPr>
        <w:t>Arrêté du 2 février 2009 publié au JO n°0048 du 26 février 2009</w:t>
      </w:r>
      <w:r w:rsidR="003E50B7" w:rsidRPr="00F6659A">
        <w:rPr>
          <w:rFonts w:ascii="Arial" w:hAnsi="Arial" w:cs="Arial"/>
          <w:bCs/>
          <w:i/>
          <w:sz w:val="20"/>
          <w:szCs w:val="20"/>
        </w:rPr>
        <w:t>, texte n°8</w:t>
      </w:r>
    </w:p>
    <w:p w:rsidR="003F5121" w:rsidRPr="00F6659A" w:rsidRDefault="003F5121" w:rsidP="00345CC0">
      <w:pPr>
        <w:widowControl w:val="0"/>
        <w:autoSpaceDE w:val="0"/>
        <w:autoSpaceDN w:val="0"/>
        <w:adjustRightInd w:val="0"/>
        <w:spacing w:after="0" w:line="240" w:lineRule="auto"/>
        <w:rPr>
          <w:rFonts w:ascii="Arial" w:hAnsi="Arial" w:cs="Arial"/>
          <w:bCs/>
          <w:i/>
          <w:sz w:val="20"/>
          <w:szCs w:val="20"/>
        </w:rPr>
      </w:pPr>
    </w:p>
    <w:p w:rsidR="00EB3F5C" w:rsidRPr="00F6659A" w:rsidRDefault="004B00EB">
      <w:pPr>
        <w:widowControl w:val="0"/>
        <w:autoSpaceDE w:val="0"/>
        <w:autoSpaceDN w:val="0"/>
        <w:adjustRightInd w:val="0"/>
        <w:spacing w:after="0" w:line="240" w:lineRule="auto"/>
        <w:rPr>
          <w:rFonts w:ascii="Arial" w:hAnsi="Arial" w:cs="Arial"/>
          <w:bCs/>
          <w:i/>
          <w:sz w:val="20"/>
          <w:szCs w:val="20"/>
        </w:rPr>
      </w:pPr>
      <w:r w:rsidRPr="00F6659A">
        <w:rPr>
          <w:rFonts w:ascii="Arial" w:hAnsi="Arial" w:cs="Arial"/>
          <w:bCs/>
          <w:i/>
          <w:sz w:val="20"/>
          <w:szCs w:val="20"/>
        </w:rPr>
        <w:t> </w:t>
      </w:r>
    </w:p>
    <w:p w:rsidR="00EB3F5C" w:rsidRPr="00F6659A" w:rsidRDefault="001E7AC0" w:rsidP="00F6659A">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La présente convention est conclue en app</w:t>
      </w:r>
      <w:r w:rsidR="004B00EB" w:rsidRPr="00F6659A">
        <w:rPr>
          <w:rFonts w:ascii="Arial" w:hAnsi="Arial" w:cs="Arial"/>
          <w:sz w:val="20"/>
          <w:szCs w:val="20"/>
        </w:rPr>
        <w:t xml:space="preserve">lication des textes suivants : </w:t>
      </w:r>
    </w:p>
    <w:p w:rsidR="00EB3F5C" w:rsidRPr="00F6659A" w:rsidRDefault="001E7AC0" w:rsidP="00F6659A">
      <w:pPr>
        <w:pStyle w:val="Paragraphedeliste"/>
        <w:widowControl w:val="0"/>
        <w:numPr>
          <w:ilvl w:val="0"/>
          <w:numId w:val="6"/>
        </w:numPr>
        <w:autoSpaceDE w:val="0"/>
        <w:autoSpaceDN w:val="0"/>
        <w:adjustRightInd w:val="0"/>
        <w:spacing w:after="0" w:line="276" w:lineRule="auto"/>
        <w:ind w:left="567" w:hanging="283"/>
        <w:jc w:val="both"/>
        <w:rPr>
          <w:rFonts w:ascii="Arial" w:hAnsi="Arial" w:cs="Arial"/>
          <w:sz w:val="20"/>
          <w:szCs w:val="20"/>
        </w:rPr>
      </w:pPr>
      <w:proofErr w:type="gramStart"/>
      <w:r w:rsidRPr="00F6659A">
        <w:rPr>
          <w:rFonts w:ascii="Arial" w:hAnsi="Arial" w:cs="Arial"/>
          <w:sz w:val="20"/>
          <w:szCs w:val="20"/>
        </w:rPr>
        <w:t>code</w:t>
      </w:r>
      <w:proofErr w:type="gramEnd"/>
      <w:r w:rsidRPr="00F6659A">
        <w:rPr>
          <w:rFonts w:ascii="Arial" w:hAnsi="Arial" w:cs="Arial"/>
          <w:sz w:val="20"/>
          <w:szCs w:val="20"/>
        </w:rPr>
        <w:t xml:space="preserve"> du travail, notamment son article L. 6211-5 et les art</w:t>
      </w:r>
      <w:r w:rsidR="00E838C9" w:rsidRPr="00F6659A">
        <w:rPr>
          <w:rFonts w:ascii="Arial" w:hAnsi="Arial" w:cs="Arial"/>
          <w:sz w:val="20"/>
          <w:szCs w:val="20"/>
        </w:rPr>
        <w:t xml:space="preserve">icles R. 6223-17 et suivants ; </w:t>
      </w:r>
    </w:p>
    <w:p w:rsidR="00EB3F5C" w:rsidRPr="00F6659A" w:rsidRDefault="00E838C9" w:rsidP="00F6659A">
      <w:pPr>
        <w:pStyle w:val="Paragraphedeliste"/>
        <w:widowControl w:val="0"/>
        <w:numPr>
          <w:ilvl w:val="0"/>
          <w:numId w:val="6"/>
        </w:numPr>
        <w:autoSpaceDE w:val="0"/>
        <w:autoSpaceDN w:val="0"/>
        <w:adjustRightInd w:val="0"/>
        <w:spacing w:after="0" w:line="276" w:lineRule="auto"/>
        <w:ind w:left="567" w:hanging="283"/>
        <w:jc w:val="both"/>
        <w:rPr>
          <w:rFonts w:ascii="Arial" w:hAnsi="Arial" w:cs="Arial"/>
          <w:sz w:val="20"/>
          <w:szCs w:val="20"/>
        </w:rPr>
      </w:pPr>
      <w:proofErr w:type="gramStart"/>
      <w:r w:rsidRPr="00F6659A">
        <w:rPr>
          <w:rFonts w:ascii="Arial" w:hAnsi="Arial" w:cs="Arial"/>
          <w:sz w:val="20"/>
          <w:szCs w:val="20"/>
        </w:rPr>
        <w:t>code</w:t>
      </w:r>
      <w:proofErr w:type="gramEnd"/>
      <w:r w:rsidRPr="00F6659A">
        <w:rPr>
          <w:rFonts w:ascii="Arial" w:hAnsi="Arial" w:cs="Arial"/>
          <w:sz w:val="20"/>
          <w:szCs w:val="20"/>
        </w:rPr>
        <w:t xml:space="preserve"> rural, livre VII ; </w:t>
      </w:r>
    </w:p>
    <w:p w:rsidR="00EB3F5C" w:rsidRPr="00F6659A" w:rsidRDefault="001E7AC0" w:rsidP="00F6659A">
      <w:pPr>
        <w:pStyle w:val="Paragraphedeliste"/>
        <w:widowControl w:val="0"/>
        <w:numPr>
          <w:ilvl w:val="0"/>
          <w:numId w:val="6"/>
        </w:numPr>
        <w:autoSpaceDE w:val="0"/>
        <w:autoSpaceDN w:val="0"/>
        <w:adjustRightInd w:val="0"/>
        <w:spacing w:after="0" w:line="276" w:lineRule="auto"/>
        <w:ind w:left="567" w:hanging="283"/>
        <w:jc w:val="both"/>
        <w:rPr>
          <w:rFonts w:ascii="Arial" w:hAnsi="Arial" w:cs="Arial"/>
          <w:sz w:val="20"/>
          <w:szCs w:val="20"/>
        </w:rPr>
      </w:pPr>
      <w:proofErr w:type="gramStart"/>
      <w:r w:rsidRPr="00F6659A">
        <w:rPr>
          <w:rFonts w:ascii="Arial" w:hAnsi="Arial" w:cs="Arial"/>
          <w:sz w:val="20"/>
          <w:szCs w:val="20"/>
        </w:rPr>
        <w:t>directive</w:t>
      </w:r>
      <w:proofErr w:type="gramEnd"/>
      <w:r w:rsidRPr="00F6659A">
        <w:rPr>
          <w:rFonts w:ascii="Arial" w:hAnsi="Arial" w:cs="Arial"/>
          <w:sz w:val="20"/>
          <w:szCs w:val="20"/>
        </w:rPr>
        <w:t xml:space="preserve"> européenne n° 94 / 33 du 22 juin 1994 relative à la protection des jeunes au travail (notamment article 1er sur l’âge d’admission, article 7. 3 sur les interdictions de travail et articles 8, 9 et 10 sur les t</w:t>
      </w:r>
      <w:r w:rsidR="00E838C9" w:rsidRPr="00F6659A">
        <w:rPr>
          <w:rFonts w:ascii="Arial" w:hAnsi="Arial" w:cs="Arial"/>
          <w:sz w:val="20"/>
          <w:szCs w:val="20"/>
        </w:rPr>
        <w:t xml:space="preserve">emps de travail et de repos) ; </w:t>
      </w:r>
    </w:p>
    <w:p w:rsidR="00EB3F5C" w:rsidRPr="00F6659A" w:rsidRDefault="001E7AC0" w:rsidP="00F6659A">
      <w:pPr>
        <w:pStyle w:val="Paragraphedeliste"/>
        <w:widowControl w:val="0"/>
        <w:numPr>
          <w:ilvl w:val="0"/>
          <w:numId w:val="6"/>
        </w:numPr>
        <w:autoSpaceDE w:val="0"/>
        <w:autoSpaceDN w:val="0"/>
        <w:adjustRightInd w:val="0"/>
        <w:spacing w:after="0" w:line="276" w:lineRule="auto"/>
        <w:ind w:left="567" w:hanging="283"/>
        <w:jc w:val="both"/>
        <w:rPr>
          <w:rFonts w:ascii="Arial" w:hAnsi="Arial" w:cs="Arial"/>
          <w:sz w:val="20"/>
          <w:szCs w:val="20"/>
        </w:rPr>
      </w:pPr>
      <w:proofErr w:type="gramStart"/>
      <w:r w:rsidRPr="00F6659A">
        <w:rPr>
          <w:rFonts w:ascii="Arial" w:hAnsi="Arial" w:cs="Arial"/>
          <w:sz w:val="20"/>
          <w:szCs w:val="20"/>
        </w:rPr>
        <w:t>règlement</w:t>
      </w:r>
      <w:proofErr w:type="gramEnd"/>
      <w:r w:rsidRPr="00F6659A">
        <w:rPr>
          <w:rFonts w:ascii="Arial" w:hAnsi="Arial" w:cs="Arial"/>
          <w:sz w:val="20"/>
          <w:szCs w:val="20"/>
        </w:rPr>
        <w:t xml:space="preserve"> (CEE) n° 1408 / 71 relatif à l’application des régimes de sécurité sociale aux travailleurs salariés, aux travailleurs </w:t>
      </w:r>
      <w:proofErr w:type="spellStart"/>
      <w:r w:rsidRPr="00F6659A">
        <w:rPr>
          <w:rFonts w:ascii="Arial" w:hAnsi="Arial" w:cs="Arial"/>
          <w:sz w:val="20"/>
          <w:szCs w:val="20"/>
        </w:rPr>
        <w:t>non salariés</w:t>
      </w:r>
      <w:proofErr w:type="spellEnd"/>
      <w:r w:rsidRPr="00F6659A">
        <w:rPr>
          <w:rFonts w:ascii="Arial" w:hAnsi="Arial" w:cs="Arial"/>
          <w:sz w:val="20"/>
          <w:szCs w:val="20"/>
        </w:rPr>
        <w:t xml:space="preserve"> et aux membres de leur famille qui se déplacent à l’intérieur de la Communauté.</w:t>
      </w:r>
    </w:p>
    <w:p w:rsidR="00EB3F5C" w:rsidRPr="00F6659A" w:rsidRDefault="001E7AC0">
      <w:pPr>
        <w:widowControl w:val="0"/>
        <w:autoSpaceDE w:val="0"/>
        <w:autoSpaceDN w:val="0"/>
        <w:adjustRightInd w:val="0"/>
        <w:spacing w:after="0" w:line="240" w:lineRule="auto"/>
        <w:rPr>
          <w:rFonts w:ascii="Arial" w:hAnsi="Arial" w:cs="Arial"/>
          <w:sz w:val="20"/>
          <w:szCs w:val="20"/>
        </w:rPr>
      </w:pPr>
      <w:r w:rsidRPr="00F6659A">
        <w:rPr>
          <w:rFonts w:ascii="Arial" w:hAnsi="Arial" w:cs="Arial"/>
          <w:sz w:val="20"/>
          <w:szCs w:val="20"/>
        </w:rPr>
        <w:t> </w:t>
      </w:r>
    </w:p>
    <w:tbl>
      <w:tblPr>
        <w:tblStyle w:val="Grilledutableau"/>
        <w:tblW w:w="0" w:type="auto"/>
        <w:jc w:val="center"/>
        <w:shd w:val="pct10" w:color="auto" w:fill="auto"/>
        <w:tblLook w:val="04A0" w:firstRow="1" w:lastRow="0" w:firstColumn="1" w:lastColumn="0" w:noHBand="0" w:noVBand="1"/>
      </w:tblPr>
      <w:tblGrid>
        <w:gridCol w:w="9629"/>
      </w:tblGrid>
      <w:tr w:rsidR="00345CC0" w:rsidRPr="00F6659A" w:rsidTr="00F6659A">
        <w:trPr>
          <w:jc w:val="center"/>
        </w:trPr>
        <w:tc>
          <w:tcPr>
            <w:tcW w:w="9779" w:type="dxa"/>
            <w:shd w:val="pct10" w:color="auto" w:fill="auto"/>
            <w:tcMar>
              <w:top w:w="57" w:type="dxa"/>
              <w:bottom w:w="57" w:type="dxa"/>
            </w:tcMar>
            <w:vAlign w:val="center"/>
          </w:tcPr>
          <w:p w:rsidR="00345CC0" w:rsidRPr="00F6659A" w:rsidRDefault="00345CC0" w:rsidP="00345CC0">
            <w:pPr>
              <w:widowControl w:val="0"/>
              <w:autoSpaceDE w:val="0"/>
              <w:autoSpaceDN w:val="0"/>
              <w:adjustRightInd w:val="0"/>
              <w:spacing w:after="0" w:line="240" w:lineRule="auto"/>
              <w:rPr>
                <w:rFonts w:ascii="Arial" w:hAnsi="Arial" w:cs="Arial"/>
                <w:sz w:val="20"/>
                <w:szCs w:val="20"/>
              </w:rPr>
            </w:pPr>
            <w:r w:rsidRPr="00F6659A">
              <w:rPr>
                <w:rFonts w:ascii="Arial" w:hAnsi="Arial" w:cs="Arial"/>
                <w:sz w:val="20"/>
                <w:szCs w:val="20"/>
              </w:rPr>
              <w:t xml:space="preserve">Remarques : </w:t>
            </w:r>
          </w:p>
          <w:p w:rsidR="00345CC0" w:rsidRPr="00F6659A" w:rsidRDefault="00345CC0" w:rsidP="00345CC0">
            <w:pPr>
              <w:widowControl w:val="0"/>
              <w:autoSpaceDE w:val="0"/>
              <w:autoSpaceDN w:val="0"/>
              <w:adjustRightInd w:val="0"/>
              <w:spacing w:after="0" w:line="240" w:lineRule="auto"/>
              <w:rPr>
                <w:rFonts w:ascii="Arial" w:hAnsi="Arial" w:cs="Arial"/>
                <w:sz w:val="20"/>
                <w:szCs w:val="20"/>
              </w:rPr>
            </w:pPr>
            <w:r w:rsidRPr="00F6659A">
              <w:rPr>
                <w:rFonts w:ascii="Arial" w:hAnsi="Arial" w:cs="Arial"/>
                <w:sz w:val="20"/>
                <w:szCs w:val="20"/>
              </w:rPr>
              <w:t xml:space="preserve">Le terme : “ employeur “ désigne l’organisme signataire du contrat d’apprentissage en France dans lequel l’apprenti suit sa formation. </w:t>
            </w:r>
          </w:p>
          <w:p w:rsidR="00345CC0" w:rsidRPr="00F6659A" w:rsidRDefault="00345CC0" w:rsidP="00E838C9">
            <w:pPr>
              <w:widowControl w:val="0"/>
              <w:autoSpaceDE w:val="0"/>
              <w:autoSpaceDN w:val="0"/>
              <w:adjustRightInd w:val="0"/>
              <w:spacing w:after="0" w:line="240" w:lineRule="auto"/>
              <w:rPr>
                <w:rFonts w:ascii="Arial" w:hAnsi="Arial" w:cs="Arial"/>
                <w:i/>
                <w:sz w:val="20"/>
                <w:szCs w:val="20"/>
              </w:rPr>
            </w:pPr>
            <w:r w:rsidRPr="00F6659A">
              <w:rPr>
                <w:rFonts w:ascii="Arial" w:hAnsi="Arial" w:cs="Arial"/>
                <w:sz w:val="20"/>
                <w:szCs w:val="20"/>
              </w:rPr>
              <w:t>Le terme : “ entreprise d’accueil “ est entendu au sens d’unité économique ou d’organisme, quelle que soit sa forme juridique, établi dans un autre Etat membre de l’Union européenne et accueillant l’apprenti en situation de travail.</w:t>
            </w:r>
          </w:p>
        </w:tc>
      </w:tr>
    </w:tbl>
    <w:p w:rsidR="003F5121" w:rsidRPr="00F6659A" w:rsidRDefault="003F5121">
      <w:pPr>
        <w:widowControl w:val="0"/>
        <w:autoSpaceDE w:val="0"/>
        <w:autoSpaceDN w:val="0"/>
        <w:adjustRightInd w:val="0"/>
        <w:spacing w:after="0" w:line="240" w:lineRule="auto"/>
        <w:rPr>
          <w:rFonts w:ascii="Arial" w:hAnsi="Arial" w:cs="Arial"/>
          <w:b/>
          <w:sz w:val="20"/>
          <w:szCs w:val="20"/>
        </w:rPr>
      </w:pPr>
      <w:r w:rsidRPr="00F6659A">
        <w:rPr>
          <w:rFonts w:ascii="Arial" w:hAnsi="Arial" w:cs="Arial"/>
          <w:sz w:val="20"/>
          <w:szCs w:val="20"/>
        </w:rPr>
        <w:t> </w:t>
      </w:r>
    </w:p>
    <w:p w:rsidR="004B00EB" w:rsidRPr="00F6659A" w:rsidRDefault="001E7AC0" w:rsidP="00F6659A">
      <w:pPr>
        <w:widowControl w:val="0"/>
        <w:autoSpaceDE w:val="0"/>
        <w:autoSpaceDN w:val="0"/>
        <w:adjustRightInd w:val="0"/>
        <w:spacing w:after="0" w:line="276" w:lineRule="auto"/>
        <w:jc w:val="both"/>
        <w:rPr>
          <w:rFonts w:ascii="Arial" w:hAnsi="Arial" w:cs="Arial"/>
          <w:b/>
          <w:sz w:val="20"/>
          <w:szCs w:val="20"/>
        </w:rPr>
      </w:pPr>
      <w:r w:rsidRPr="00F6659A">
        <w:rPr>
          <w:rFonts w:ascii="Arial" w:hAnsi="Arial" w:cs="Arial"/>
          <w:b/>
          <w:sz w:val="20"/>
          <w:szCs w:val="20"/>
        </w:rPr>
        <w:t>Protection sociale :</w:t>
      </w:r>
    </w:p>
    <w:p w:rsidR="00EB3F5C" w:rsidRPr="00F6659A" w:rsidRDefault="001E7AC0" w:rsidP="00F6659A">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 xml:space="preserve">Les apprentis qui effectuent une partie de leur formation dans un autre Etat membre bénéficient du maintien du régime de protection sociale de leur pays d’origine en vertu des dispositions du règlement (CEE) n° 1408 / 71. Le formulaire E101 atteste de l’affiliation de l’employeur à un régime de sécurité sociale. </w:t>
      </w:r>
    </w:p>
    <w:p w:rsidR="00EB3F5C" w:rsidRPr="00F6659A" w:rsidRDefault="001E7AC0" w:rsidP="00F6659A">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 </w:t>
      </w:r>
    </w:p>
    <w:p w:rsidR="004B00EB" w:rsidRPr="00F6659A" w:rsidRDefault="001E7AC0" w:rsidP="00F6659A">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La présente convention ne permet pas de déroger aux règles nationales d’entrée, de séjour et d’accès au marché du travail de ressortissants d’Etats tiers.</w:t>
      </w:r>
    </w:p>
    <w:p w:rsidR="003F5121" w:rsidRPr="00F6659A" w:rsidRDefault="003F5121" w:rsidP="004B00EB">
      <w:pPr>
        <w:widowControl w:val="0"/>
        <w:autoSpaceDE w:val="0"/>
        <w:autoSpaceDN w:val="0"/>
        <w:adjustRightInd w:val="0"/>
        <w:spacing w:after="0" w:line="240" w:lineRule="auto"/>
        <w:rPr>
          <w:rFonts w:ascii="Arial" w:hAnsi="Arial" w:cs="Arial"/>
          <w:sz w:val="20"/>
          <w:szCs w:val="20"/>
        </w:rPr>
      </w:pPr>
    </w:p>
    <w:p w:rsidR="003F5121" w:rsidRPr="00F6659A" w:rsidRDefault="001E7AC0" w:rsidP="00F6659A">
      <w:pPr>
        <w:widowControl w:val="0"/>
        <w:autoSpaceDE w:val="0"/>
        <w:autoSpaceDN w:val="0"/>
        <w:adjustRightInd w:val="0"/>
        <w:spacing w:after="0" w:line="276" w:lineRule="auto"/>
        <w:jc w:val="both"/>
        <w:rPr>
          <w:rFonts w:ascii="Arial" w:hAnsi="Arial" w:cs="Arial"/>
          <w:b/>
          <w:sz w:val="20"/>
          <w:szCs w:val="20"/>
        </w:rPr>
      </w:pPr>
      <w:r w:rsidRPr="00F6659A">
        <w:rPr>
          <w:rFonts w:ascii="Arial" w:hAnsi="Arial" w:cs="Arial"/>
          <w:b/>
          <w:sz w:val="20"/>
          <w:szCs w:val="20"/>
        </w:rPr>
        <w:t>Partage des responsabilités entre l’employe</w:t>
      </w:r>
      <w:r w:rsidR="004B00EB" w:rsidRPr="00F6659A">
        <w:rPr>
          <w:rFonts w:ascii="Arial" w:hAnsi="Arial" w:cs="Arial"/>
          <w:b/>
          <w:sz w:val="20"/>
          <w:szCs w:val="20"/>
        </w:rPr>
        <w:t xml:space="preserve">ur et l’entreprise d’accueil : </w:t>
      </w:r>
    </w:p>
    <w:p w:rsidR="00EB3F5C" w:rsidRPr="00F6659A" w:rsidRDefault="001E7AC0" w:rsidP="00F6659A">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 xml:space="preserve">L’employeur reste soumis, pendant la durée de la mise à disposition, aux obligations résultant de la signature du contrat d’apprentissage, dont, notamment, le respect des termes du contrat de travail, le maintien de la rémunération, le paiement des charges sociales, la responsabilité du pouvoir disciplinaire, de la médecine du travail et de la gestion des congés payés. </w:t>
      </w:r>
    </w:p>
    <w:p w:rsidR="00EB3F5C" w:rsidRPr="00F6659A" w:rsidRDefault="001E7AC0" w:rsidP="00F6659A">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 </w:t>
      </w:r>
    </w:p>
    <w:p w:rsidR="00EB3F5C" w:rsidRPr="00F6659A" w:rsidRDefault="001E7AC0" w:rsidP="00F6659A">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En cas de difficulté, ou de faute de la part de l’apprenti, l’entreprise d’accueil en informe immédiatement l’employeur qui prend les mesures appropriées.</w:t>
      </w:r>
    </w:p>
    <w:p w:rsidR="00EB3F5C" w:rsidRPr="00F6659A" w:rsidRDefault="001E7AC0" w:rsidP="00F6659A">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 </w:t>
      </w:r>
    </w:p>
    <w:p w:rsidR="00EB3F5C" w:rsidRPr="00F6659A" w:rsidRDefault="001E7AC0" w:rsidP="00F6659A">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 xml:space="preserve">L’entreprise d’accueil est responsable des conditions d’exécution du travail. Cela couvre notamment les dispositions relatives à la durée du travail, au travail de nuit, au repos hebdomadaire et aux jours fériés, aux règles d’hygiène et de sécurité, aux conditions d’emploi des femmes et des jeunes travailleurs. </w:t>
      </w:r>
    </w:p>
    <w:p w:rsidR="00F6659A" w:rsidRDefault="00F6659A">
      <w:pPr>
        <w:spacing w:after="0" w:line="240" w:lineRule="auto"/>
        <w:rPr>
          <w:rFonts w:ascii="Arial" w:hAnsi="Arial" w:cs="Arial"/>
          <w:sz w:val="20"/>
          <w:szCs w:val="20"/>
        </w:rPr>
      </w:pPr>
      <w:r>
        <w:rPr>
          <w:rFonts w:ascii="Arial" w:hAnsi="Arial" w:cs="Arial"/>
          <w:sz w:val="20"/>
          <w:szCs w:val="20"/>
        </w:rPr>
        <w:br w:type="page"/>
      </w:r>
    </w:p>
    <w:p w:rsidR="004B00EB" w:rsidRPr="00F6659A" w:rsidRDefault="004B00EB">
      <w:pPr>
        <w:widowControl w:val="0"/>
        <w:autoSpaceDE w:val="0"/>
        <w:autoSpaceDN w:val="0"/>
        <w:adjustRightInd w:val="0"/>
        <w:spacing w:after="0" w:line="240" w:lineRule="auto"/>
        <w:rPr>
          <w:rFonts w:ascii="Arial" w:hAnsi="Arial" w:cs="Arial"/>
          <w:sz w:val="20"/>
          <w:szCs w:val="20"/>
        </w:rPr>
      </w:pPr>
    </w:p>
    <w:p w:rsidR="00EB3F5C" w:rsidRPr="00F6659A" w:rsidRDefault="00E838C9">
      <w:pPr>
        <w:widowControl w:val="0"/>
        <w:autoSpaceDE w:val="0"/>
        <w:autoSpaceDN w:val="0"/>
        <w:adjustRightInd w:val="0"/>
        <w:spacing w:after="0" w:line="240" w:lineRule="auto"/>
        <w:rPr>
          <w:rFonts w:ascii="Arial" w:hAnsi="Arial" w:cs="Arial"/>
          <w:sz w:val="20"/>
          <w:szCs w:val="20"/>
        </w:rPr>
      </w:pPr>
      <w:r w:rsidRPr="00F6659A">
        <w:rPr>
          <w:rFonts w:ascii="Arial" w:hAnsi="Arial" w:cs="Arial"/>
          <w:sz w:val="20"/>
          <w:szCs w:val="20"/>
        </w:rPr>
        <w:t>L</w:t>
      </w:r>
      <w:r w:rsidR="001E7AC0" w:rsidRPr="00F6659A">
        <w:rPr>
          <w:rFonts w:ascii="Arial" w:hAnsi="Arial" w:cs="Arial"/>
          <w:sz w:val="20"/>
          <w:szCs w:val="20"/>
        </w:rPr>
        <w:t>a présente convention est conclue entre :</w:t>
      </w:r>
    </w:p>
    <w:p w:rsidR="00EB3F5C" w:rsidRPr="00F6659A" w:rsidRDefault="001E7AC0">
      <w:pPr>
        <w:widowControl w:val="0"/>
        <w:autoSpaceDE w:val="0"/>
        <w:autoSpaceDN w:val="0"/>
        <w:adjustRightInd w:val="0"/>
        <w:spacing w:after="0" w:line="240" w:lineRule="auto"/>
        <w:rPr>
          <w:rFonts w:ascii="Arial" w:hAnsi="Arial" w:cs="Arial"/>
          <w:sz w:val="20"/>
          <w:szCs w:val="20"/>
        </w:rPr>
      </w:pPr>
      <w:r w:rsidRPr="00F6659A">
        <w:rPr>
          <w:rFonts w:ascii="Arial" w:hAnsi="Arial" w:cs="Arial"/>
          <w:sz w:val="20"/>
          <w:szCs w:val="20"/>
        </w:rPr>
        <w:t> </w:t>
      </w:r>
    </w:p>
    <w:tbl>
      <w:tblPr>
        <w:tblStyle w:val="Grilledutableau"/>
        <w:tblW w:w="0" w:type="auto"/>
        <w:jc w:val="center"/>
        <w:tblLook w:val="04A0" w:firstRow="1" w:lastRow="0" w:firstColumn="1" w:lastColumn="0" w:noHBand="0" w:noVBand="1"/>
      </w:tblPr>
      <w:tblGrid>
        <w:gridCol w:w="4689"/>
        <w:gridCol w:w="4940"/>
      </w:tblGrid>
      <w:tr w:rsidR="004B00EB" w:rsidRPr="00F6659A" w:rsidTr="00F6659A">
        <w:trPr>
          <w:jc w:val="center"/>
        </w:trPr>
        <w:tc>
          <w:tcPr>
            <w:tcW w:w="4786" w:type="dxa"/>
            <w:tcMar>
              <w:top w:w="170" w:type="dxa"/>
              <w:bottom w:w="57" w:type="dxa"/>
            </w:tcMar>
          </w:tcPr>
          <w:p w:rsidR="004B00EB" w:rsidRPr="00F6659A" w:rsidRDefault="004B00EB" w:rsidP="002D0680">
            <w:pPr>
              <w:widowControl w:val="0"/>
              <w:tabs>
                <w:tab w:val="left" w:leader="dot" w:pos="3991"/>
              </w:tabs>
              <w:autoSpaceDE w:val="0"/>
              <w:autoSpaceDN w:val="0"/>
              <w:adjustRightInd w:val="0"/>
              <w:spacing w:after="0" w:line="276" w:lineRule="auto"/>
              <w:rPr>
                <w:rFonts w:ascii="Arial" w:hAnsi="Arial" w:cs="Arial"/>
                <w:sz w:val="20"/>
                <w:szCs w:val="20"/>
              </w:rPr>
            </w:pPr>
            <w:r w:rsidRPr="00F6659A">
              <w:rPr>
                <w:rFonts w:ascii="Arial" w:hAnsi="Arial" w:cs="Arial"/>
                <w:sz w:val="20"/>
                <w:szCs w:val="20"/>
              </w:rPr>
              <w:t>L’employeur :</w:t>
            </w:r>
            <w:r w:rsidR="00F6659A">
              <w:rPr>
                <w:rFonts w:ascii="Arial" w:hAnsi="Arial" w:cs="Arial"/>
                <w:sz w:val="20"/>
                <w:szCs w:val="20"/>
              </w:rPr>
              <w:t xml:space="preserve"> </w:t>
            </w:r>
            <w:r w:rsidR="002D0680">
              <w:rPr>
                <w:rFonts w:ascii="Arial" w:hAnsi="Arial" w:cs="Arial"/>
                <w:sz w:val="20"/>
                <w:szCs w:val="20"/>
              </w:rPr>
              <w:tab/>
            </w:r>
          </w:p>
          <w:p w:rsidR="004B00EB" w:rsidRPr="00F6659A" w:rsidRDefault="004B00EB" w:rsidP="004E6F35">
            <w:pPr>
              <w:widowControl w:val="0"/>
              <w:autoSpaceDE w:val="0"/>
              <w:autoSpaceDN w:val="0"/>
              <w:adjustRightInd w:val="0"/>
              <w:spacing w:after="0" w:line="276" w:lineRule="auto"/>
              <w:rPr>
                <w:rFonts w:ascii="Arial" w:hAnsi="Arial" w:cs="Arial"/>
                <w:sz w:val="20"/>
                <w:szCs w:val="20"/>
              </w:rPr>
            </w:pPr>
            <w:r w:rsidRPr="00F6659A">
              <w:rPr>
                <w:rFonts w:ascii="Arial" w:hAnsi="Arial" w:cs="Arial"/>
                <w:sz w:val="20"/>
                <w:szCs w:val="20"/>
              </w:rPr>
              <w:t> </w:t>
            </w:r>
          </w:p>
          <w:p w:rsidR="004B00EB" w:rsidRDefault="004B00EB" w:rsidP="002D0680">
            <w:pPr>
              <w:widowControl w:val="0"/>
              <w:tabs>
                <w:tab w:val="left" w:leader="dot" w:pos="3991"/>
              </w:tabs>
              <w:autoSpaceDE w:val="0"/>
              <w:autoSpaceDN w:val="0"/>
              <w:adjustRightInd w:val="0"/>
              <w:spacing w:after="0" w:line="480" w:lineRule="auto"/>
              <w:rPr>
                <w:rFonts w:ascii="Arial" w:hAnsi="Arial" w:cs="Arial"/>
                <w:sz w:val="20"/>
                <w:szCs w:val="20"/>
              </w:rPr>
            </w:pPr>
            <w:r w:rsidRPr="00F6659A">
              <w:rPr>
                <w:rFonts w:ascii="Arial" w:hAnsi="Arial" w:cs="Arial"/>
                <w:sz w:val="20"/>
                <w:szCs w:val="20"/>
              </w:rPr>
              <w:t xml:space="preserve">Adresse : </w:t>
            </w:r>
            <w:r w:rsidR="002D0680">
              <w:rPr>
                <w:rFonts w:ascii="Arial" w:hAnsi="Arial" w:cs="Arial"/>
                <w:sz w:val="20"/>
                <w:szCs w:val="20"/>
              </w:rPr>
              <w:tab/>
            </w:r>
          </w:p>
          <w:p w:rsidR="004B00EB" w:rsidRPr="00F6659A" w:rsidRDefault="002D0680" w:rsidP="002D0680">
            <w:pPr>
              <w:widowControl w:val="0"/>
              <w:tabs>
                <w:tab w:val="left" w:leader="dot" w:pos="3991"/>
              </w:tabs>
              <w:autoSpaceDE w:val="0"/>
              <w:autoSpaceDN w:val="0"/>
              <w:adjustRightInd w:val="0"/>
              <w:spacing w:after="0" w:line="480" w:lineRule="auto"/>
              <w:rPr>
                <w:rFonts w:ascii="Arial" w:hAnsi="Arial" w:cs="Arial"/>
                <w:sz w:val="20"/>
                <w:szCs w:val="20"/>
              </w:rPr>
            </w:pPr>
            <w:r>
              <w:rPr>
                <w:rFonts w:ascii="Arial" w:hAnsi="Arial" w:cs="Arial"/>
                <w:sz w:val="20"/>
                <w:szCs w:val="20"/>
              </w:rPr>
              <w:tab/>
            </w:r>
          </w:p>
          <w:p w:rsidR="004B00EB" w:rsidRPr="00F6659A" w:rsidRDefault="004B00EB" w:rsidP="002D0680">
            <w:pPr>
              <w:widowControl w:val="0"/>
              <w:tabs>
                <w:tab w:val="left" w:leader="dot" w:pos="3991"/>
              </w:tabs>
              <w:autoSpaceDE w:val="0"/>
              <w:autoSpaceDN w:val="0"/>
              <w:adjustRightInd w:val="0"/>
              <w:spacing w:after="0" w:line="276" w:lineRule="auto"/>
              <w:rPr>
                <w:rFonts w:ascii="Arial" w:hAnsi="Arial" w:cs="Arial"/>
                <w:sz w:val="20"/>
                <w:szCs w:val="20"/>
              </w:rPr>
            </w:pPr>
            <w:r w:rsidRPr="00F6659A">
              <w:rPr>
                <w:rFonts w:ascii="Arial" w:hAnsi="Arial" w:cs="Arial"/>
                <w:sz w:val="20"/>
                <w:szCs w:val="20"/>
              </w:rPr>
              <w:t xml:space="preserve">Téléphone, télécopie, mél : </w:t>
            </w:r>
            <w:r w:rsidR="002D0680">
              <w:rPr>
                <w:rFonts w:ascii="Arial" w:hAnsi="Arial" w:cs="Arial"/>
                <w:sz w:val="20"/>
                <w:szCs w:val="20"/>
              </w:rPr>
              <w:tab/>
            </w:r>
          </w:p>
          <w:p w:rsidR="004B00EB" w:rsidRPr="00F6659A" w:rsidRDefault="004B00EB" w:rsidP="004E6F35">
            <w:pPr>
              <w:widowControl w:val="0"/>
              <w:autoSpaceDE w:val="0"/>
              <w:autoSpaceDN w:val="0"/>
              <w:adjustRightInd w:val="0"/>
              <w:spacing w:after="0" w:line="276" w:lineRule="auto"/>
              <w:rPr>
                <w:rFonts w:ascii="Arial" w:hAnsi="Arial" w:cs="Arial"/>
                <w:sz w:val="20"/>
                <w:szCs w:val="20"/>
              </w:rPr>
            </w:pPr>
            <w:r w:rsidRPr="00F6659A">
              <w:rPr>
                <w:rFonts w:ascii="Arial" w:hAnsi="Arial" w:cs="Arial"/>
                <w:sz w:val="20"/>
                <w:szCs w:val="20"/>
              </w:rPr>
              <w:t> </w:t>
            </w:r>
          </w:p>
          <w:p w:rsidR="004B00EB" w:rsidRPr="00F6659A" w:rsidRDefault="004B00EB" w:rsidP="002D0680">
            <w:pPr>
              <w:widowControl w:val="0"/>
              <w:tabs>
                <w:tab w:val="left" w:leader="dot" w:pos="3991"/>
              </w:tabs>
              <w:autoSpaceDE w:val="0"/>
              <w:autoSpaceDN w:val="0"/>
              <w:adjustRightInd w:val="0"/>
              <w:spacing w:after="0" w:line="276" w:lineRule="auto"/>
              <w:rPr>
                <w:rFonts w:ascii="Arial" w:hAnsi="Arial" w:cs="Arial"/>
                <w:sz w:val="20"/>
                <w:szCs w:val="20"/>
              </w:rPr>
            </w:pPr>
            <w:r w:rsidRPr="00F6659A">
              <w:rPr>
                <w:rFonts w:ascii="Arial" w:hAnsi="Arial" w:cs="Arial"/>
                <w:sz w:val="20"/>
                <w:szCs w:val="20"/>
              </w:rPr>
              <w:t xml:space="preserve">N° SIRET : </w:t>
            </w:r>
            <w:r w:rsidR="002D0680">
              <w:rPr>
                <w:rFonts w:ascii="Arial" w:hAnsi="Arial" w:cs="Arial"/>
                <w:sz w:val="20"/>
                <w:szCs w:val="20"/>
              </w:rPr>
              <w:tab/>
            </w:r>
          </w:p>
          <w:p w:rsidR="004B00EB" w:rsidRPr="00F6659A" w:rsidRDefault="004B00EB" w:rsidP="004E6F35">
            <w:pPr>
              <w:widowControl w:val="0"/>
              <w:autoSpaceDE w:val="0"/>
              <w:autoSpaceDN w:val="0"/>
              <w:adjustRightInd w:val="0"/>
              <w:spacing w:after="0" w:line="276" w:lineRule="auto"/>
              <w:rPr>
                <w:rFonts w:ascii="Arial" w:hAnsi="Arial" w:cs="Arial"/>
                <w:sz w:val="20"/>
                <w:szCs w:val="20"/>
              </w:rPr>
            </w:pPr>
            <w:r w:rsidRPr="00F6659A">
              <w:rPr>
                <w:rFonts w:ascii="Arial" w:hAnsi="Arial" w:cs="Arial"/>
                <w:sz w:val="20"/>
                <w:szCs w:val="20"/>
              </w:rPr>
              <w:t> </w:t>
            </w:r>
          </w:p>
          <w:p w:rsidR="004B00EB" w:rsidRPr="00F6659A" w:rsidRDefault="004B00EB" w:rsidP="002D0680">
            <w:pPr>
              <w:widowControl w:val="0"/>
              <w:tabs>
                <w:tab w:val="left" w:leader="dot" w:pos="3991"/>
              </w:tabs>
              <w:autoSpaceDE w:val="0"/>
              <w:autoSpaceDN w:val="0"/>
              <w:adjustRightInd w:val="0"/>
              <w:spacing w:after="0" w:line="276" w:lineRule="auto"/>
              <w:rPr>
                <w:rFonts w:ascii="Arial" w:hAnsi="Arial" w:cs="Arial"/>
                <w:sz w:val="20"/>
                <w:szCs w:val="20"/>
              </w:rPr>
            </w:pPr>
            <w:r w:rsidRPr="00F6659A">
              <w:rPr>
                <w:rFonts w:ascii="Arial" w:hAnsi="Arial" w:cs="Arial"/>
                <w:sz w:val="20"/>
                <w:szCs w:val="20"/>
              </w:rPr>
              <w:t>Activités</w:t>
            </w:r>
            <w:r w:rsidR="00F6659A">
              <w:rPr>
                <w:rFonts w:ascii="Arial" w:hAnsi="Arial" w:cs="Arial"/>
                <w:sz w:val="20"/>
                <w:szCs w:val="20"/>
              </w:rPr>
              <w:t> :</w:t>
            </w:r>
            <w:r w:rsidR="002D0680">
              <w:rPr>
                <w:rFonts w:ascii="Arial" w:hAnsi="Arial" w:cs="Arial"/>
                <w:sz w:val="20"/>
                <w:szCs w:val="20"/>
              </w:rPr>
              <w:t xml:space="preserve"> </w:t>
            </w:r>
            <w:r w:rsidR="002D0680">
              <w:rPr>
                <w:rFonts w:ascii="Arial" w:hAnsi="Arial" w:cs="Arial"/>
                <w:sz w:val="20"/>
                <w:szCs w:val="20"/>
              </w:rPr>
              <w:tab/>
            </w:r>
          </w:p>
          <w:p w:rsidR="004B00EB" w:rsidRPr="00F6659A" w:rsidRDefault="004B00EB" w:rsidP="004E6F35">
            <w:pPr>
              <w:widowControl w:val="0"/>
              <w:autoSpaceDE w:val="0"/>
              <w:autoSpaceDN w:val="0"/>
              <w:adjustRightInd w:val="0"/>
              <w:spacing w:after="0" w:line="276" w:lineRule="auto"/>
              <w:rPr>
                <w:rFonts w:ascii="Arial" w:hAnsi="Arial" w:cs="Arial"/>
                <w:sz w:val="20"/>
                <w:szCs w:val="20"/>
              </w:rPr>
            </w:pPr>
            <w:r w:rsidRPr="00F6659A">
              <w:rPr>
                <w:rFonts w:ascii="Arial" w:hAnsi="Arial" w:cs="Arial"/>
                <w:sz w:val="20"/>
                <w:szCs w:val="20"/>
              </w:rPr>
              <w:t> </w:t>
            </w:r>
          </w:p>
          <w:p w:rsidR="004B00EB" w:rsidRPr="00F6659A" w:rsidRDefault="004B00EB" w:rsidP="002D0680">
            <w:pPr>
              <w:widowControl w:val="0"/>
              <w:tabs>
                <w:tab w:val="left" w:leader="dot" w:pos="3991"/>
              </w:tabs>
              <w:autoSpaceDE w:val="0"/>
              <w:autoSpaceDN w:val="0"/>
              <w:adjustRightInd w:val="0"/>
              <w:spacing w:after="0" w:line="276" w:lineRule="auto"/>
              <w:rPr>
                <w:rFonts w:ascii="Arial" w:hAnsi="Arial" w:cs="Arial"/>
                <w:sz w:val="20"/>
                <w:szCs w:val="20"/>
              </w:rPr>
            </w:pPr>
            <w:r w:rsidRPr="00F6659A">
              <w:rPr>
                <w:rFonts w:ascii="Arial" w:hAnsi="Arial" w:cs="Arial"/>
                <w:sz w:val="20"/>
                <w:szCs w:val="20"/>
              </w:rPr>
              <w:t xml:space="preserve">Représenté par : </w:t>
            </w:r>
            <w:r w:rsidR="002D0680">
              <w:rPr>
                <w:rFonts w:ascii="Arial" w:hAnsi="Arial" w:cs="Arial"/>
                <w:sz w:val="20"/>
                <w:szCs w:val="20"/>
              </w:rPr>
              <w:tab/>
            </w:r>
          </w:p>
          <w:p w:rsidR="004B00EB" w:rsidRPr="00F6659A" w:rsidRDefault="004B00EB" w:rsidP="004E6F35">
            <w:pPr>
              <w:widowControl w:val="0"/>
              <w:autoSpaceDE w:val="0"/>
              <w:autoSpaceDN w:val="0"/>
              <w:adjustRightInd w:val="0"/>
              <w:spacing w:after="0" w:line="276" w:lineRule="auto"/>
              <w:rPr>
                <w:rFonts w:ascii="Arial" w:hAnsi="Arial" w:cs="Arial"/>
                <w:sz w:val="20"/>
                <w:szCs w:val="20"/>
              </w:rPr>
            </w:pPr>
            <w:r w:rsidRPr="00F6659A">
              <w:rPr>
                <w:rFonts w:ascii="Arial" w:hAnsi="Arial" w:cs="Arial"/>
                <w:sz w:val="20"/>
                <w:szCs w:val="20"/>
              </w:rPr>
              <w:t> </w:t>
            </w:r>
          </w:p>
          <w:p w:rsidR="004B00EB" w:rsidRPr="00F6659A" w:rsidRDefault="004B00EB" w:rsidP="004E6F35">
            <w:pPr>
              <w:widowControl w:val="0"/>
              <w:autoSpaceDE w:val="0"/>
              <w:autoSpaceDN w:val="0"/>
              <w:adjustRightInd w:val="0"/>
              <w:spacing w:after="0" w:line="276" w:lineRule="auto"/>
              <w:rPr>
                <w:rFonts w:ascii="Arial" w:hAnsi="Arial" w:cs="Arial"/>
                <w:sz w:val="20"/>
                <w:szCs w:val="20"/>
              </w:rPr>
            </w:pPr>
          </w:p>
        </w:tc>
        <w:tc>
          <w:tcPr>
            <w:tcW w:w="5069" w:type="dxa"/>
            <w:tcMar>
              <w:top w:w="170" w:type="dxa"/>
              <w:bottom w:w="57" w:type="dxa"/>
            </w:tcMar>
          </w:tcPr>
          <w:p w:rsidR="004B00EB" w:rsidRPr="00F6659A" w:rsidRDefault="004B00EB" w:rsidP="002D0680">
            <w:pPr>
              <w:widowControl w:val="0"/>
              <w:tabs>
                <w:tab w:val="left" w:leader="dot" w:pos="4057"/>
              </w:tabs>
              <w:autoSpaceDE w:val="0"/>
              <w:autoSpaceDN w:val="0"/>
              <w:adjustRightInd w:val="0"/>
              <w:spacing w:after="0" w:line="276" w:lineRule="auto"/>
              <w:rPr>
                <w:rFonts w:ascii="Arial" w:hAnsi="Arial" w:cs="Arial"/>
                <w:sz w:val="20"/>
                <w:szCs w:val="20"/>
              </w:rPr>
            </w:pPr>
            <w:r w:rsidRPr="00F6659A">
              <w:rPr>
                <w:rFonts w:ascii="Arial" w:hAnsi="Arial" w:cs="Arial"/>
                <w:sz w:val="20"/>
                <w:szCs w:val="20"/>
              </w:rPr>
              <w:t>L’entreprise d’accueil</w:t>
            </w:r>
            <w:r w:rsidR="00F6659A">
              <w:rPr>
                <w:rFonts w:ascii="Arial" w:hAnsi="Arial" w:cs="Arial"/>
                <w:sz w:val="20"/>
                <w:szCs w:val="20"/>
              </w:rPr>
              <w:t> :</w:t>
            </w:r>
            <w:r w:rsidR="002D0680">
              <w:rPr>
                <w:rFonts w:ascii="Arial" w:hAnsi="Arial" w:cs="Arial"/>
                <w:sz w:val="20"/>
                <w:szCs w:val="20"/>
              </w:rPr>
              <w:t xml:space="preserve"> </w:t>
            </w:r>
            <w:r w:rsidR="002D0680">
              <w:rPr>
                <w:rFonts w:ascii="Arial" w:hAnsi="Arial" w:cs="Arial"/>
                <w:sz w:val="20"/>
                <w:szCs w:val="20"/>
              </w:rPr>
              <w:tab/>
            </w:r>
          </w:p>
          <w:p w:rsidR="004B00EB" w:rsidRPr="00F6659A" w:rsidRDefault="004B00EB" w:rsidP="004E6F35">
            <w:pPr>
              <w:widowControl w:val="0"/>
              <w:autoSpaceDE w:val="0"/>
              <w:autoSpaceDN w:val="0"/>
              <w:adjustRightInd w:val="0"/>
              <w:spacing w:after="0" w:line="276" w:lineRule="auto"/>
              <w:rPr>
                <w:rFonts w:ascii="Arial" w:hAnsi="Arial" w:cs="Arial"/>
                <w:sz w:val="20"/>
                <w:szCs w:val="20"/>
              </w:rPr>
            </w:pPr>
          </w:p>
          <w:p w:rsidR="004B00EB" w:rsidRPr="00F6659A" w:rsidRDefault="004B00EB" w:rsidP="002D0680">
            <w:pPr>
              <w:widowControl w:val="0"/>
              <w:tabs>
                <w:tab w:val="left" w:leader="dot" w:pos="4072"/>
              </w:tabs>
              <w:autoSpaceDE w:val="0"/>
              <w:autoSpaceDN w:val="0"/>
              <w:adjustRightInd w:val="0"/>
              <w:spacing w:after="0" w:line="276" w:lineRule="auto"/>
              <w:rPr>
                <w:rFonts w:ascii="Arial" w:hAnsi="Arial" w:cs="Arial"/>
                <w:sz w:val="20"/>
                <w:szCs w:val="20"/>
              </w:rPr>
            </w:pPr>
            <w:r w:rsidRPr="00F6659A">
              <w:rPr>
                <w:rFonts w:ascii="Arial" w:hAnsi="Arial" w:cs="Arial"/>
                <w:sz w:val="20"/>
                <w:szCs w:val="20"/>
              </w:rPr>
              <w:t>Pays d’accueil</w:t>
            </w:r>
            <w:r w:rsidR="00F6659A">
              <w:rPr>
                <w:rFonts w:ascii="Arial" w:hAnsi="Arial" w:cs="Arial"/>
                <w:sz w:val="20"/>
                <w:szCs w:val="20"/>
              </w:rPr>
              <w:t> :</w:t>
            </w:r>
            <w:r w:rsidR="002D0680">
              <w:rPr>
                <w:rFonts w:ascii="Arial" w:hAnsi="Arial" w:cs="Arial"/>
                <w:sz w:val="20"/>
                <w:szCs w:val="20"/>
              </w:rPr>
              <w:t xml:space="preserve"> </w:t>
            </w:r>
            <w:r w:rsidR="002D0680">
              <w:rPr>
                <w:rFonts w:ascii="Arial" w:hAnsi="Arial" w:cs="Arial"/>
                <w:sz w:val="20"/>
                <w:szCs w:val="20"/>
              </w:rPr>
              <w:tab/>
            </w:r>
          </w:p>
          <w:p w:rsidR="004B00EB" w:rsidRPr="00F6659A" w:rsidRDefault="004B00EB" w:rsidP="004E6F35">
            <w:pPr>
              <w:widowControl w:val="0"/>
              <w:autoSpaceDE w:val="0"/>
              <w:autoSpaceDN w:val="0"/>
              <w:adjustRightInd w:val="0"/>
              <w:spacing w:after="0" w:line="276" w:lineRule="auto"/>
              <w:rPr>
                <w:rFonts w:ascii="Arial" w:hAnsi="Arial" w:cs="Arial"/>
                <w:sz w:val="20"/>
                <w:szCs w:val="20"/>
              </w:rPr>
            </w:pPr>
            <w:r w:rsidRPr="00F6659A">
              <w:rPr>
                <w:rFonts w:ascii="Arial" w:hAnsi="Arial" w:cs="Arial"/>
                <w:sz w:val="20"/>
                <w:szCs w:val="20"/>
              </w:rPr>
              <w:t> </w:t>
            </w:r>
          </w:p>
          <w:p w:rsidR="004B00EB" w:rsidRDefault="004B00EB" w:rsidP="002D0680">
            <w:pPr>
              <w:widowControl w:val="0"/>
              <w:tabs>
                <w:tab w:val="left" w:leader="dot" w:pos="4087"/>
              </w:tabs>
              <w:autoSpaceDE w:val="0"/>
              <w:autoSpaceDN w:val="0"/>
              <w:adjustRightInd w:val="0"/>
              <w:spacing w:after="0" w:line="480" w:lineRule="auto"/>
              <w:rPr>
                <w:rFonts w:ascii="Arial" w:hAnsi="Arial" w:cs="Arial"/>
                <w:sz w:val="20"/>
                <w:szCs w:val="20"/>
              </w:rPr>
            </w:pPr>
            <w:r w:rsidRPr="00F6659A">
              <w:rPr>
                <w:rFonts w:ascii="Arial" w:hAnsi="Arial" w:cs="Arial"/>
                <w:sz w:val="20"/>
                <w:szCs w:val="20"/>
              </w:rPr>
              <w:t>Adresse :</w:t>
            </w:r>
            <w:r w:rsidR="002D0680">
              <w:rPr>
                <w:rFonts w:ascii="Arial" w:hAnsi="Arial" w:cs="Arial"/>
                <w:sz w:val="20"/>
                <w:szCs w:val="20"/>
              </w:rPr>
              <w:t xml:space="preserve"> </w:t>
            </w:r>
            <w:r w:rsidR="002D0680">
              <w:rPr>
                <w:rFonts w:ascii="Arial" w:hAnsi="Arial" w:cs="Arial"/>
                <w:sz w:val="20"/>
                <w:szCs w:val="20"/>
              </w:rPr>
              <w:tab/>
            </w:r>
          </w:p>
          <w:p w:rsidR="004B00EB" w:rsidRPr="00F6659A" w:rsidRDefault="002D0680" w:rsidP="002D0680">
            <w:pPr>
              <w:widowControl w:val="0"/>
              <w:tabs>
                <w:tab w:val="left" w:leader="dot" w:pos="4087"/>
              </w:tabs>
              <w:autoSpaceDE w:val="0"/>
              <w:autoSpaceDN w:val="0"/>
              <w:adjustRightInd w:val="0"/>
              <w:spacing w:after="0" w:line="480" w:lineRule="auto"/>
              <w:rPr>
                <w:rFonts w:ascii="Arial" w:hAnsi="Arial" w:cs="Arial"/>
                <w:sz w:val="20"/>
                <w:szCs w:val="20"/>
              </w:rPr>
            </w:pPr>
            <w:r>
              <w:rPr>
                <w:rFonts w:ascii="Arial" w:hAnsi="Arial" w:cs="Arial"/>
                <w:sz w:val="20"/>
                <w:szCs w:val="20"/>
              </w:rPr>
              <w:tab/>
            </w:r>
          </w:p>
          <w:p w:rsidR="004B00EB" w:rsidRPr="00F6659A" w:rsidRDefault="004B00EB" w:rsidP="002D0680">
            <w:pPr>
              <w:widowControl w:val="0"/>
              <w:tabs>
                <w:tab w:val="left" w:leader="dot" w:pos="4132"/>
              </w:tabs>
              <w:autoSpaceDE w:val="0"/>
              <w:autoSpaceDN w:val="0"/>
              <w:adjustRightInd w:val="0"/>
              <w:spacing w:after="0" w:line="276" w:lineRule="auto"/>
              <w:rPr>
                <w:rFonts w:ascii="Arial" w:hAnsi="Arial" w:cs="Arial"/>
                <w:sz w:val="20"/>
                <w:szCs w:val="20"/>
              </w:rPr>
            </w:pPr>
            <w:r w:rsidRPr="00F6659A">
              <w:rPr>
                <w:rFonts w:ascii="Arial" w:hAnsi="Arial" w:cs="Arial"/>
                <w:sz w:val="20"/>
                <w:szCs w:val="20"/>
              </w:rPr>
              <w:t>Téléphone, télécopie, mél</w:t>
            </w:r>
            <w:r w:rsidR="00F6659A">
              <w:rPr>
                <w:rFonts w:ascii="Arial" w:hAnsi="Arial" w:cs="Arial"/>
                <w:sz w:val="20"/>
                <w:szCs w:val="20"/>
              </w:rPr>
              <w:t> :</w:t>
            </w:r>
            <w:r w:rsidR="002D0680">
              <w:rPr>
                <w:rFonts w:ascii="Arial" w:hAnsi="Arial" w:cs="Arial"/>
                <w:sz w:val="20"/>
                <w:szCs w:val="20"/>
              </w:rPr>
              <w:t xml:space="preserve"> </w:t>
            </w:r>
            <w:r w:rsidR="002D0680">
              <w:rPr>
                <w:rFonts w:ascii="Arial" w:hAnsi="Arial" w:cs="Arial"/>
                <w:sz w:val="20"/>
                <w:szCs w:val="20"/>
              </w:rPr>
              <w:tab/>
            </w:r>
          </w:p>
          <w:p w:rsidR="004B00EB" w:rsidRPr="00F6659A" w:rsidRDefault="004B00EB" w:rsidP="004E6F35">
            <w:pPr>
              <w:widowControl w:val="0"/>
              <w:autoSpaceDE w:val="0"/>
              <w:autoSpaceDN w:val="0"/>
              <w:adjustRightInd w:val="0"/>
              <w:spacing w:after="0" w:line="276" w:lineRule="auto"/>
              <w:rPr>
                <w:rFonts w:ascii="Arial" w:hAnsi="Arial" w:cs="Arial"/>
                <w:sz w:val="20"/>
                <w:szCs w:val="20"/>
              </w:rPr>
            </w:pPr>
            <w:r w:rsidRPr="00F6659A">
              <w:rPr>
                <w:rFonts w:ascii="Arial" w:hAnsi="Arial" w:cs="Arial"/>
                <w:sz w:val="20"/>
                <w:szCs w:val="20"/>
              </w:rPr>
              <w:t> </w:t>
            </w:r>
          </w:p>
          <w:p w:rsidR="004B00EB" w:rsidRPr="00F6659A" w:rsidRDefault="004B00EB" w:rsidP="002D0680">
            <w:pPr>
              <w:widowControl w:val="0"/>
              <w:tabs>
                <w:tab w:val="left" w:leader="dot" w:pos="4132"/>
              </w:tabs>
              <w:autoSpaceDE w:val="0"/>
              <w:autoSpaceDN w:val="0"/>
              <w:adjustRightInd w:val="0"/>
              <w:spacing w:after="0" w:line="276" w:lineRule="auto"/>
              <w:rPr>
                <w:rFonts w:ascii="Arial" w:hAnsi="Arial" w:cs="Arial"/>
                <w:sz w:val="20"/>
                <w:szCs w:val="20"/>
              </w:rPr>
            </w:pPr>
            <w:r w:rsidRPr="00F6659A">
              <w:rPr>
                <w:rFonts w:ascii="Arial" w:hAnsi="Arial" w:cs="Arial"/>
                <w:sz w:val="20"/>
                <w:szCs w:val="20"/>
              </w:rPr>
              <w:t xml:space="preserve">N° d’identification : </w:t>
            </w:r>
            <w:r w:rsidR="002D0680">
              <w:rPr>
                <w:rFonts w:ascii="Arial" w:hAnsi="Arial" w:cs="Arial"/>
                <w:sz w:val="20"/>
                <w:szCs w:val="20"/>
              </w:rPr>
              <w:tab/>
            </w:r>
          </w:p>
          <w:p w:rsidR="004B00EB" w:rsidRPr="00F6659A" w:rsidRDefault="004B00EB" w:rsidP="004E6F35">
            <w:pPr>
              <w:widowControl w:val="0"/>
              <w:autoSpaceDE w:val="0"/>
              <w:autoSpaceDN w:val="0"/>
              <w:adjustRightInd w:val="0"/>
              <w:spacing w:after="0" w:line="276" w:lineRule="auto"/>
              <w:rPr>
                <w:rFonts w:ascii="Arial" w:hAnsi="Arial" w:cs="Arial"/>
                <w:sz w:val="20"/>
                <w:szCs w:val="20"/>
              </w:rPr>
            </w:pPr>
            <w:r w:rsidRPr="00F6659A">
              <w:rPr>
                <w:rFonts w:ascii="Arial" w:hAnsi="Arial" w:cs="Arial"/>
                <w:sz w:val="20"/>
                <w:szCs w:val="20"/>
              </w:rPr>
              <w:t> </w:t>
            </w:r>
          </w:p>
          <w:p w:rsidR="004B00EB" w:rsidRPr="00F6659A" w:rsidRDefault="004B00EB" w:rsidP="002D0680">
            <w:pPr>
              <w:widowControl w:val="0"/>
              <w:tabs>
                <w:tab w:val="left" w:leader="dot" w:pos="4132"/>
              </w:tabs>
              <w:autoSpaceDE w:val="0"/>
              <w:autoSpaceDN w:val="0"/>
              <w:adjustRightInd w:val="0"/>
              <w:spacing w:after="0" w:line="276" w:lineRule="auto"/>
              <w:rPr>
                <w:rFonts w:ascii="Arial" w:hAnsi="Arial" w:cs="Arial"/>
                <w:sz w:val="20"/>
                <w:szCs w:val="20"/>
              </w:rPr>
            </w:pPr>
            <w:r w:rsidRPr="00F6659A">
              <w:rPr>
                <w:rFonts w:ascii="Arial" w:hAnsi="Arial" w:cs="Arial"/>
                <w:sz w:val="20"/>
                <w:szCs w:val="20"/>
              </w:rPr>
              <w:t xml:space="preserve">Activités : </w:t>
            </w:r>
            <w:r w:rsidR="002D0680">
              <w:rPr>
                <w:rFonts w:ascii="Arial" w:hAnsi="Arial" w:cs="Arial"/>
                <w:sz w:val="20"/>
                <w:szCs w:val="20"/>
              </w:rPr>
              <w:tab/>
            </w:r>
          </w:p>
          <w:p w:rsidR="004B00EB" w:rsidRPr="00F6659A" w:rsidRDefault="004B00EB" w:rsidP="004E6F35">
            <w:pPr>
              <w:widowControl w:val="0"/>
              <w:autoSpaceDE w:val="0"/>
              <w:autoSpaceDN w:val="0"/>
              <w:adjustRightInd w:val="0"/>
              <w:spacing w:after="0" w:line="276" w:lineRule="auto"/>
              <w:rPr>
                <w:rFonts w:ascii="Arial" w:hAnsi="Arial" w:cs="Arial"/>
                <w:sz w:val="20"/>
                <w:szCs w:val="20"/>
              </w:rPr>
            </w:pPr>
          </w:p>
          <w:p w:rsidR="004B00EB" w:rsidRPr="00F6659A" w:rsidRDefault="004B00EB" w:rsidP="002D0680">
            <w:pPr>
              <w:widowControl w:val="0"/>
              <w:tabs>
                <w:tab w:val="left" w:leader="dot" w:pos="4132"/>
              </w:tabs>
              <w:autoSpaceDE w:val="0"/>
              <w:autoSpaceDN w:val="0"/>
              <w:adjustRightInd w:val="0"/>
              <w:spacing w:after="0" w:line="276" w:lineRule="auto"/>
              <w:rPr>
                <w:rFonts w:ascii="Arial" w:hAnsi="Arial" w:cs="Arial"/>
                <w:sz w:val="20"/>
                <w:szCs w:val="20"/>
              </w:rPr>
            </w:pPr>
            <w:r w:rsidRPr="00F6659A">
              <w:rPr>
                <w:rFonts w:ascii="Arial" w:hAnsi="Arial" w:cs="Arial"/>
                <w:sz w:val="20"/>
                <w:szCs w:val="20"/>
              </w:rPr>
              <w:t xml:space="preserve">Représentée par : </w:t>
            </w:r>
            <w:r w:rsidR="002D0680">
              <w:rPr>
                <w:rFonts w:ascii="Arial" w:hAnsi="Arial" w:cs="Arial"/>
                <w:sz w:val="20"/>
                <w:szCs w:val="20"/>
              </w:rPr>
              <w:tab/>
            </w:r>
          </w:p>
          <w:p w:rsidR="004B00EB" w:rsidRPr="00F6659A" w:rsidRDefault="004B00EB" w:rsidP="004E6F35">
            <w:pPr>
              <w:widowControl w:val="0"/>
              <w:autoSpaceDE w:val="0"/>
              <w:autoSpaceDN w:val="0"/>
              <w:adjustRightInd w:val="0"/>
              <w:spacing w:after="0" w:line="276" w:lineRule="auto"/>
              <w:rPr>
                <w:rFonts w:ascii="Arial" w:hAnsi="Arial" w:cs="Arial"/>
                <w:sz w:val="20"/>
                <w:szCs w:val="20"/>
              </w:rPr>
            </w:pPr>
            <w:r w:rsidRPr="00F6659A">
              <w:rPr>
                <w:rFonts w:ascii="Arial" w:hAnsi="Arial" w:cs="Arial"/>
                <w:sz w:val="20"/>
                <w:szCs w:val="20"/>
              </w:rPr>
              <w:t> </w:t>
            </w:r>
          </w:p>
          <w:p w:rsidR="004B00EB" w:rsidRPr="00F6659A" w:rsidRDefault="004B00EB" w:rsidP="004E6F35">
            <w:pPr>
              <w:widowControl w:val="0"/>
              <w:autoSpaceDE w:val="0"/>
              <w:autoSpaceDN w:val="0"/>
              <w:adjustRightInd w:val="0"/>
              <w:spacing w:after="0" w:line="276" w:lineRule="auto"/>
              <w:rPr>
                <w:rFonts w:ascii="Arial" w:hAnsi="Arial" w:cs="Arial"/>
                <w:sz w:val="20"/>
                <w:szCs w:val="20"/>
              </w:rPr>
            </w:pPr>
          </w:p>
        </w:tc>
      </w:tr>
    </w:tbl>
    <w:p w:rsidR="00EB3F5C" w:rsidRPr="00CE6F57" w:rsidRDefault="00EB3F5C">
      <w:pPr>
        <w:widowControl w:val="0"/>
        <w:autoSpaceDE w:val="0"/>
        <w:autoSpaceDN w:val="0"/>
        <w:adjustRightInd w:val="0"/>
        <w:spacing w:after="0" w:line="240" w:lineRule="auto"/>
        <w:rPr>
          <w:rFonts w:ascii="Arial" w:hAnsi="Arial" w:cs="Arial"/>
          <w:sz w:val="16"/>
          <w:szCs w:val="16"/>
        </w:rPr>
      </w:pPr>
    </w:p>
    <w:p w:rsidR="004B00EB" w:rsidRPr="00F6659A" w:rsidRDefault="004B00EB">
      <w:pPr>
        <w:widowControl w:val="0"/>
        <w:autoSpaceDE w:val="0"/>
        <w:autoSpaceDN w:val="0"/>
        <w:adjustRightInd w:val="0"/>
        <w:spacing w:after="0" w:line="240" w:lineRule="auto"/>
        <w:rPr>
          <w:rFonts w:ascii="Arial" w:hAnsi="Arial" w:cs="Arial"/>
          <w:sz w:val="20"/>
          <w:szCs w:val="20"/>
        </w:rPr>
      </w:pPr>
      <w:r w:rsidRPr="00F6659A">
        <w:rPr>
          <w:rFonts w:ascii="Arial" w:hAnsi="Arial" w:cs="Arial"/>
          <w:sz w:val="20"/>
          <w:szCs w:val="20"/>
        </w:rPr>
        <w:t>Et</w:t>
      </w:r>
    </w:p>
    <w:tbl>
      <w:tblPr>
        <w:tblStyle w:val="Grilledutableau"/>
        <w:tblW w:w="0" w:type="auto"/>
        <w:tblLook w:val="04A0" w:firstRow="1" w:lastRow="0" w:firstColumn="1" w:lastColumn="0" w:noHBand="0" w:noVBand="1"/>
      </w:tblPr>
      <w:tblGrid>
        <w:gridCol w:w="9629"/>
      </w:tblGrid>
      <w:tr w:rsidR="004B00EB" w:rsidRPr="00F6659A" w:rsidTr="00CE6F57">
        <w:tc>
          <w:tcPr>
            <w:tcW w:w="9779" w:type="dxa"/>
            <w:tcMar>
              <w:top w:w="170" w:type="dxa"/>
              <w:bottom w:w="57" w:type="dxa"/>
            </w:tcMar>
          </w:tcPr>
          <w:p w:rsidR="004B00EB" w:rsidRPr="00F6659A" w:rsidRDefault="004B00EB" w:rsidP="000261A8">
            <w:pPr>
              <w:widowControl w:val="0"/>
              <w:tabs>
                <w:tab w:val="left" w:leader="dot" w:pos="8811"/>
              </w:tabs>
              <w:autoSpaceDE w:val="0"/>
              <w:autoSpaceDN w:val="0"/>
              <w:adjustRightInd w:val="0"/>
              <w:spacing w:after="0" w:line="276" w:lineRule="auto"/>
              <w:rPr>
                <w:rFonts w:ascii="Arial" w:hAnsi="Arial" w:cs="Arial"/>
                <w:sz w:val="20"/>
                <w:szCs w:val="20"/>
              </w:rPr>
            </w:pPr>
            <w:r w:rsidRPr="00F6659A">
              <w:rPr>
                <w:rFonts w:ascii="Arial" w:hAnsi="Arial" w:cs="Arial"/>
                <w:sz w:val="20"/>
                <w:szCs w:val="20"/>
              </w:rPr>
              <w:t xml:space="preserve">L’apprenti (e) : </w:t>
            </w:r>
            <w:r w:rsidR="000261A8">
              <w:rPr>
                <w:rFonts w:ascii="Arial" w:hAnsi="Arial" w:cs="Arial"/>
                <w:sz w:val="20"/>
                <w:szCs w:val="20"/>
              </w:rPr>
              <w:tab/>
            </w:r>
          </w:p>
          <w:p w:rsidR="004B00EB" w:rsidRPr="00F6659A" w:rsidRDefault="004B00EB" w:rsidP="00CE6F57">
            <w:pPr>
              <w:widowControl w:val="0"/>
              <w:autoSpaceDE w:val="0"/>
              <w:autoSpaceDN w:val="0"/>
              <w:adjustRightInd w:val="0"/>
              <w:spacing w:after="0" w:line="276" w:lineRule="auto"/>
              <w:rPr>
                <w:rFonts w:ascii="Arial" w:hAnsi="Arial" w:cs="Arial"/>
                <w:sz w:val="20"/>
                <w:szCs w:val="20"/>
              </w:rPr>
            </w:pPr>
            <w:r w:rsidRPr="00F6659A">
              <w:rPr>
                <w:rFonts w:ascii="Arial" w:hAnsi="Arial" w:cs="Arial"/>
                <w:sz w:val="20"/>
                <w:szCs w:val="20"/>
              </w:rPr>
              <w:t> </w:t>
            </w:r>
          </w:p>
          <w:p w:rsidR="004B00EB" w:rsidRPr="00F6659A" w:rsidRDefault="004B00EB" w:rsidP="000261A8">
            <w:pPr>
              <w:widowControl w:val="0"/>
              <w:tabs>
                <w:tab w:val="left" w:leader="dot" w:pos="8811"/>
              </w:tabs>
              <w:autoSpaceDE w:val="0"/>
              <w:autoSpaceDN w:val="0"/>
              <w:adjustRightInd w:val="0"/>
              <w:spacing w:after="0" w:line="276" w:lineRule="auto"/>
              <w:rPr>
                <w:rFonts w:ascii="Arial" w:hAnsi="Arial" w:cs="Arial"/>
                <w:sz w:val="20"/>
                <w:szCs w:val="20"/>
              </w:rPr>
            </w:pPr>
            <w:r w:rsidRPr="00F6659A">
              <w:rPr>
                <w:rFonts w:ascii="Arial" w:hAnsi="Arial" w:cs="Arial"/>
                <w:sz w:val="20"/>
                <w:szCs w:val="20"/>
              </w:rPr>
              <w:t>Date de naissance :</w:t>
            </w:r>
            <w:r w:rsidR="000261A8">
              <w:rPr>
                <w:rFonts w:ascii="Arial" w:hAnsi="Arial" w:cs="Arial"/>
                <w:sz w:val="20"/>
                <w:szCs w:val="20"/>
              </w:rPr>
              <w:tab/>
            </w:r>
          </w:p>
          <w:p w:rsidR="00CE6F57" w:rsidRDefault="00CE6F57" w:rsidP="00CE6F57">
            <w:pPr>
              <w:widowControl w:val="0"/>
              <w:autoSpaceDE w:val="0"/>
              <w:autoSpaceDN w:val="0"/>
              <w:adjustRightInd w:val="0"/>
              <w:spacing w:after="0" w:line="276" w:lineRule="auto"/>
              <w:rPr>
                <w:rFonts w:ascii="Arial" w:hAnsi="Arial" w:cs="Arial"/>
                <w:sz w:val="20"/>
                <w:szCs w:val="20"/>
              </w:rPr>
            </w:pPr>
          </w:p>
          <w:p w:rsidR="00CE6F57" w:rsidRPr="00F6659A" w:rsidRDefault="004B00EB" w:rsidP="00C85270">
            <w:pPr>
              <w:widowControl w:val="0"/>
              <w:tabs>
                <w:tab w:val="left" w:leader="dot" w:pos="2574"/>
                <w:tab w:val="left" w:leader="dot" w:pos="8811"/>
              </w:tabs>
              <w:autoSpaceDE w:val="0"/>
              <w:autoSpaceDN w:val="0"/>
              <w:adjustRightInd w:val="0"/>
              <w:spacing w:after="0" w:line="276" w:lineRule="auto"/>
              <w:rPr>
                <w:rFonts w:ascii="Arial" w:hAnsi="Arial" w:cs="Arial"/>
                <w:sz w:val="20"/>
                <w:szCs w:val="20"/>
              </w:rPr>
            </w:pPr>
            <w:r w:rsidRPr="00F6659A">
              <w:rPr>
                <w:rFonts w:ascii="Arial" w:hAnsi="Arial" w:cs="Arial"/>
                <w:sz w:val="20"/>
                <w:szCs w:val="20"/>
              </w:rPr>
              <w:t xml:space="preserve">Sexe : </w:t>
            </w:r>
            <w:r w:rsidR="00C85270">
              <w:rPr>
                <w:rFonts w:ascii="Arial" w:hAnsi="Arial" w:cs="Arial"/>
                <w:sz w:val="20"/>
                <w:szCs w:val="20"/>
              </w:rPr>
              <w:tab/>
              <w:t xml:space="preserve">  </w:t>
            </w:r>
            <w:r w:rsidR="00E163B8">
              <w:rPr>
                <w:rFonts w:ascii="Arial" w:hAnsi="Arial" w:cs="Arial"/>
                <w:sz w:val="20"/>
                <w:szCs w:val="20"/>
              </w:rPr>
              <w:t xml:space="preserve"> </w:t>
            </w:r>
            <w:r w:rsidRPr="00F6659A">
              <w:rPr>
                <w:rFonts w:ascii="Arial" w:hAnsi="Arial" w:cs="Arial"/>
                <w:sz w:val="20"/>
                <w:szCs w:val="20"/>
              </w:rPr>
              <w:t xml:space="preserve">Nationalité : </w:t>
            </w:r>
            <w:r w:rsidR="00C85270">
              <w:rPr>
                <w:rFonts w:ascii="Arial" w:hAnsi="Arial" w:cs="Arial"/>
                <w:sz w:val="20"/>
                <w:szCs w:val="20"/>
              </w:rPr>
              <w:tab/>
            </w:r>
            <w:r w:rsidR="000261A8">
              <w:rPr>
                <w:rFonts w:ascii="Arial" w:hAnsi="Arial" w:cs="Arial"/>
                <w:sz w:val="20"/>
                <w:szCs w:val="20"/>
              </w:rPr>
              <w:tab/>
            </w:r>
          </w:p>
          <w:p w:rsidR="004B00EB" w:rsidRPr="00F6659A" w:rsidRDefault="004B00EB" w:rsidP="00CE6F57">
            <w:pPr>
              <w:widowControl w:val="0"/>
              <w:autoSpaceDE w:val="0"/>
              <w:autoSpaceDN w:val="0"/>
              <w:adjustRightInd w:val="0"/>
              <w:spacing w:after="0" w:line="276" w:lineRule="auto"/>
              <w:rPr>
                <w:rFonts w:ascii="Arial" w:hAnsi="Arial" w:cs="Arial"/>
                <w:sz w:val="20"/>
                <w:szCs w:val="20"/>
              </w:rPr>
            </w:pPr>
            <w:r w:rsidRPr="00F6659A">
              <w:rPr>
                <w:rFonts w:ascii="Arial" w:hAnsi="Arial" w:cs="Arial"/>
                <w:sz w:val="20"/>
                <w:szCs w:val="20"/>
              </w:rPr>
              <w:t> </w:t>
            </w:r>
          </w:p>
          <w:p w:rsidR="004B00EB" w:rsidRPr="00F6659A" w:rsidRDefault="004B00EB" w:rsidP="000261A8">
            <w:pPr>
              <w:widowControl w:val="0"/>
              <w:tabs>
                <w:tab w:val="left" w:leader="dot" w:pos="8811"/>
              </w:tabs>
              <w:autoSpaceDE w:val="0"/>
              <w:autoSpaceDN w:val="0"/>
              <w:adjustRightInd w:val="0"/>
              <w:spacing w:after="0" w:line="276" w:lineRule="auto"/>
              <w:rPr>
                <w:rFonts w:ascii="Arial" w:hAnsi="Arial" w:cs="Arial"/>
                <w:sz w:val="20"/>
                <w:szCs w:val="20"/>
              </w:rPr>
            </w:pPr>
            <w:r w:rsidRPr="00F6659A">
              <w:rPr>
                <w:rFonts w:ascii="Arial" w:hAnsi="Arial" w:cs="Arial"/>
                <w:sz w:val="20"/>
                <w:szCs w:val="20"/>
              </w:rPr>
              <w:t>Son représentant légal si mineur :</w:t>
            </w:r>
            <w:r w:rsidR="000261A8">
              <w:rPr>
                <w:rFonts w:ascii="Arial" w:hAnsi="Arial" w:cs="Arial"/>
                <w:sz w:val="20"/>
                <w:szCs w:val="20"/>
              </w:rPr>
              <w:tab/>
            </w:r>
          </w:p>
          <w:p w:rsidR="004B00EB" w:rsidRPr="00F6659A" w:rsidRDefault="004B00EB" w:rsidP="00CE6F57">
            <w:pPr>
              <w:widowControl w:val="0"/>
              <w:autoSpaceDE w:val="0"/>
              <w:autoSpaceDN w:val="0"/>
              <w:adjustRightInd w:val="0"/>
              <w:spacing w:after="0" w:line="276" w:lineRule="auto"/>
              <w:rPr>
                <w:rFonts w:ascii="Arial" w:hAnsi="Arial" w:cs="Arial"/>
                <w:sz w:val="20"/>
                <w:szCs w:val="20"/>
              </w:rPr>
            </w:pPr>
            <w:r w:rsidRPr="00F6659A">
              <w:rPr>
                <w:rFonts w:ascii="Arial" w:hAnsi="Arial" w:cs="Arial"/>
                <w:sz w:val="20"/>
                <w:szCs w:val="20"/>
              </w:rPr>
              <w:t> </w:t>
            </w:r>
          </w:p>
          <w:p w:rsidR="004B00EB" w:rsidRPr="00F6659A" w:rsidRDefault="004B00EB" w:rsidP="000261A8">
            <w:pPr>
              <w:widowControl w:val="0"/>
              <w:tabs>
                <w:tab w:val="left" w:leader="dot" w:pos="8811"/>
              </w:tabs>
              <w:autoSpaceDE w:val="0"/>
              <w:autoSpaceDN w:val="0"/>
              <w:adjustRightInd w:val="0"/>
              <w:spacing w:after="0" w:line="276" w:lineRule="auto"/>
              <w:rPr>
                <w:rFonts w:ascii="Arial" w:hAnsi="Arial" w:cs="Arial"/>
                <w:sz w:val="20"/>
                <w:szCs w:val="20"/>
              </w:rPr>
            </w:pPr>
            <w:r w:rsidRPr="00F6659A">
              <w:rPr>
                <w:rFonts w:ascii="Arial" w:hAnsi="Arial" w:cs="Arial"/>
                <w:sz w:val="20"/>
                <w:szCs w:val="20"/>
              </w:rPr>
              <w:t xml:space="preserve">Adresse : </w:t>
            </w:r>
            <w:r w:rsidR="000261A8">
              <w:rPr>
                <w:rFonts w:ascii="Arial" w:hAnsi="Arial" w:cs="Arial"/>
                <w:sz w:val="20"/>
                <w:szCs w:val="20"/>
              </w:rPr>
              <w:tab/>
            </w:r>
          </w:p>
          <w:p w:rsidR="004B00EB" w:rsidRPr="00F6659A" w:rsidRDefault="004B00EB" w:rsidP="00CE6F57">
            <w:pPr>
              <w:widowControl w:val="0"/>
              <w:autoSpaceDE w:val="0"/>
              <w:autoSpaceDN w:val="0"/>
              <w:adjustRightInd w:val="0"/>
              <w:spacing w:after="0" w:line="276" w:lineRule="auto"/>
              <w:rPr>
                <w:rFonts w:ascii="Arial" w:hAnsi="Arial" w:cs="Arial"/>
                <w:sz w:val="20"/>
                <w:szCs w:val="20"/>
              </w:rPr>
            </w:pPr>
            <w:r w:rsidRPr="00F6659A">
              <w:rPr>
                <w:rFonts w:ascii="Arial" w:hAnsi="Arial" w:cs="Arial"/>
                <w:sz w:val="20"/>
                <w:szCs w:val="20"/>
              </w:rPr>
              <w:t> </w:t>
            </w:r>
          </w:p>
          <w:p w:rsidR="004B00EB" w:rsidRDefault="004B00EB" w:rsidP="000261A8">
            <w:pPr>
              <w:widowControl w:val="0"/>
              <w:tabs>
                <w:tab w:val="left" w:leader="dot" w:pos="8811"/>
              </w:tabs>
              <w:autoSpaceDE w:val="0"/>
              <w:autoSpaceDN w:val="0"/>
              <w:adjustRightInd w:val="0"/>
              <w:spacing w:after="0" w:line="276" w:lineRule="auto"/>
              <w:rPr>
                <w:rFonts w:ascii="Arial" w:hAnsi="Arial" w:cs="Arial"/>
                <w:sz w:val="20"/>
                <w:szCs w:val="20"/>
              </w:rPr>
            </w:pPr>
            <w:r w:rsidRPr="00F6659A">
              <w:rPr>
                <w:rFonts w:ascii="Arial" w:hAnsi="Arial" w:cs="Arial"/>
                <w:sz w:val="20"/>
                <w:szCs w:val="20"/>
              </w:rPr>
              <w:t xml:space="preserve">Téléphone, mél : </w:t>
            </w:r>
            <w:r w:rsidR="000261A8">
              <w:rPr>
                <w:rFonts w:ascii="Arial" w:hAnsi="Arial" w:cs="Arial"/>
                <w:sz w:val="20"/>
                <w:szCs w:val="20"/>
              </w:rPr>
              <w:tab/>
            </w:r>
          </w:p>
          <w:p w:rsidR="00CE6F57" w:rsidRPr="00F6659A" w:rsidRDefault="00CE6F57" w:rsidP="00CE6F57">
            <w:pPr>
              <w:widowControl w:val="0"/>
              <w:autoSpaceDE w:val="0"/>
              <w:autoSpaceDN w:val="0"/>
              <w:adjustRightInd w:val="0"/>
              <w:spacing w:after="0" w:line="276" w:lineRule="auto"/>
              <w:rPr>
                <w:rFonts w:ascii="Arial" w:hAnsi="Arial" w:cs="Arial"/>
                <w:sz w:val="20"/>
                <w:szCs w:val="20"/>
              </w:rPr>
            </w:pPr>
          </w:p>
        </w:tc>
      </w:tr>
    </w:tbl>
    <w:tbl>
      <w:tblPr>
        <w:tblStyle w:val="Grilledutableau"/>
        <w:tblpPr w:leftFromText="141" w:rightFromText="141" w:vertAnchor="text" w:horzAnchor="margin" w:tblpY="378"/>
        <w:tblW w:w="0" w:type="auto"/>
        <w:tblLook w:val="04A0" w:firstRow="1" w:lastRow="0" w:firstColumn="1" w:lastColumn="0" w:noHBand="0" w:noVBand="1"/>
      </w:tblPr>
      <w:tblGrid>
        <w:gridCol w:w="9629"/>
      </w:tblGrid>
      <w:tr w:rsidR="00031612" w:rsidRPr="00F6659A" w:rsidTr="00CE6F57">
        <w:tc>
          <w:tcPr>
            <w:tcW w:w="9629" w:type="dxa"/>
            <w:tcMar>
              <w:top w:w="170" w:type="dxa"/>
              <w:bottom w:w="57" w:type="dxa"/>
            </w:tcMar>
          </w:tcPr>
          <w:p w:rsidR="00031612" w:rsidRPr="00F6659A" w:rsidRDefault="00031612" w:rsidP="009A4301">
            <w:pPr>
              <w:widowControl w:val="0"/>
              <w:tabs>
                <w:tab w:val="left" w:leader="dot" w:pos="8811"/>
              </w:tabs>
              <w:autoSpaceDE w:val="0"/>
              <w:autoSpaceDN w:val="0"/>
              <w:adjustRightInd w:val="0"/>
              <w:spacing w:after="0" w:line="276" w:lineRule="auto"/>
              <w:rPr>
                <w:rFonts w:ascii="Arial" w:hAnsi="Arial" w:cs="Arial"/>
                <w:sz w:val="20"/>
                <w:szCs w:val="20"/>
              </w:rPr>
            </w:pPr>
            <w:r w:rsidRPr="00F6659A">
              <w:rPr>
                <w:rFonts w:ascii="Arial" w:hAnsi="Arial" w:cs="Arial"/>
                <w:sz w:val="20"/>
                <w:szCs w:val="20"/>
              </w:rPr>
              <w:t xml:space="preserve">N° du contrat d’apprentissage : </w:t>
            </w:r>
            <w:r w:rsidR="009A4301">
              <w:rPr>
                <w:rFonts w:ascii="Arial" w:hAnsi="Arial" w:cs="Arial"/>
                <w:sz w:val="20"/>
                <w:szCs w:val="20"/>
              </w:rPr>
              <w:tab/>
            </w:r>
          </w:p>
          <w:p w:rsidR="00031612" w:rsidRPr="00F6659A" w:rsidRDefault="00031612" w:rsidP="00CE6F57">
            <w:pPr>
              <w:widowControl w:val="0"/>
              <w:autoSpaceDE w:val="0"/>
              <w:autoSpaceDN w:val="0"/>
              <w:adjustRightInd w:val="0"/>
              <w:spacing w:after="0" w:line="276" w:lineRule="auto"/>
              <w:rPr>
                <w:rFonts w:ascii="Arial" w:hAnsi="Arial" w:cs="Arial"/>
                <w:sz w:val="20"/>
                <w:szCs w:val="20"/>
              </w:rPr>
            </w:pPr>
            <w:r w:rsidRPr="00F6659A">
              <w:rPr>
                <w:rFonts w:ascii="Arial" w:hAnsi="Arial" w:cs="Arial"/>
                <w:sz w:val="20"/>
                <w:szCs w:val="20"/>
              </w:rPr>
              <w:t> </w:t>
            </w:r>
          </w:p>
          <w:p w:rsidR="00031612" w:rsidRPr="00F6659A" w:rsidRDefault="00031612" w:rsidP="009A4301">
            <w:pPr>
              <w:widowControl w:val="0"/>
              <w:tabs>
                <w:tab w:val="left" w:leader="dot" w:pos="8811"/>
              </w:tabs>
              <w:autoSpaceDE w:val="0"/>
              <w:autoSpaceDN w:val="0"/>
              <w:adjustRightInd w:val="0"/>
              <w:spacing w:after="0" w:line="276" w:lineRule="auto"/>
              <w:rPr>
                <w:rFonts w:ascii="Arial" w:hAnsi="Arial" w:cs="Arial"/>
                <w:sz w:val="20"/>
                <w:szCs w:val="20"/>
              </w:rPr>
            </w:pPr>
            <w:r w:rsidRPr="00F6659A">
              <w:rPr>
                <w:rFonts w:ascii="Arial" w:hAnsi="Arial" w:cs="Arial"/>
                <w:sz w:val="20"/>
                <w:szCs w:val="20"/>
              </w:rPr>
              <w:t xml:space="preserve">Date de début de contrat : </w:t>
            </w:r>
            <w:r w:rsidR="009A4301">
              <w:rPr>
                <w:rFonts w:ascii="Arial" w:hAnsi="Arial" w:cs="Arial"/>
                <w:sz w:val="20"/>
                <w:szCs w:val="20"/>
              </w:rPr>
              <w:tab/>
            </w:r>
          </w:p>
          <w:p w:rsidR="00031612" w:rsidRPr="00F6659A" w:rsidRDefault="00031612" w:rsidP="00CE6F57">
            <w:pPr>
              <w:widowControl w:val="0"/>
              <w:autoSpaceDE w:val="0"/>
              <w:autoSpaceDN w:val="0"/>
              <w:adjustRightInd w:val="0"/>
              <w:spacing w:after="0" w:line="276" w:lineRule="auto"/>
              <w:rPr>
                <w:rFonts w:ascii="Arial" w:hAnsi="Arial" w:cs="Arial"/>
                <w:sz w:val="20"/>
                <w:szCs w:val="20"/>
              </w:rPr>
            </w:pPr>
            <w:r w:rsidRPr="00F6659A">
              <w:rPr>
                <w:rFonts w:ascii="Arial" w:hAnsi="Arial" w:cs="Arial"/>
                <w:sz w:val="20"/>
                <w:szCs w:val="20"/>
              </w:rPr>
              <w:t> </w:t>
            </w:r>
          </w:p>
          <w:p w:rsidR="00031612" w:rsidRPr="00F6659A" w:rsidRDefault="00031612" w:rsidP="009A4301">
            <w:pPr>
              <w:widowControl w:val="0"/>
              <w:tabs>
                <w:tab w:val="left" w:leader="dot" w:pos="8811"/>
              </w:tabs>
              <w:autoSpaceDE w:val="0"/>
              <w:autoSpaceDN w:val="0"/>
              <w:adjustRightInd w:val="0"/>
              <w:spacing w:after="0" w:line="276" w:lineRule="auto"/>
              <w:rPr>
                <w:rFonts w:ascii="Arial" w:hAnsi="Arial" w:cs="Arial"/>
                <w:sz w:val="20"/>
                <w:szCs w:val="20"/>
              </w:rPr>
            </w:pPr>
            <w:r w:rsidRPr="00F6659A">
              <w:rPr>
                <w:rFonts w:ascii="Arial" w:hAnsi="Arial" w:cs="Arial"/>
                <w:sz w:val="20"/>
                <w:szCs w:val="20"/>
              </w:rPr>
              <w:t xml:space="preserve">Date de fin de contrat : </w:t>
            </w:r>
            <w:r w:rsidR="009A4301">
              <w:rPr>
                <w:rFonts w:ascii="Arial" w:hAnsi="Arial" w:cs="Arial"/>
                <w:sz w:val="20"/>
                <w:szCs w:val="20"/>
              </w:rPr>
              <w:tab/>
            </w:r>
          </w:p>
          <w:p w:rsidR="00031612" w:rsidRPr="00F6659A" w:rsidRDefault="00031612" w:rsidP="00CE6F57">
            <w:pPr>
              <w:widowControl w:val="0"/>
              <w:autoSpaceDE w:val="0"/>
              <w:autoSpaceDN w:val="0"/>
              <w:adjustRightInd w:val="0"/>
              <w:spacing w:after="0" w:line="276" w:lineRule="auto"/>
              <w:rPr>
                <w:rFonts w:ascii="Arial" w:hAnsi="Arial" w:cs="Arial"/>
                <w:sz w:val="20"/>
                <w:szCs w:val="20"/>
              </w:rPr>
            </w:pPr>
            <w:r w:rsidRPr="00F6659A">
              <w:rPr>
                <w:rFonts w:ascii="Arial" w:hAnsi="Arial" w:cs="Arial"/>
                <w:sz w:val="20"/>
                <w:szCs w:val="20"/>
              </w:rPr>
              <w:t> </w:t>
            </w:r>
          </w:p>
          <w:p w:rsidR="00031612" w:rsidRPr="00F6659A" w:rsidRDefault="00031612" w:rsidP="009A4301">
            <w:pPr>
              <w:widowControl w:val="0"/>
              <w:tabs>
                <w:tab w:val="left" w:leader="dot" w:pos="8811"/>
              </w:tabs>
              <w:autoSpaceDE w:val="0"/>
              <w:autoSpaceDN w:val="0"/>
              <w:adjustRightInd w:val="0"/>
              <w:spacing w:after="0" w:line="276" w:lineRule="auto"/>
              <w:rPr>
                <w:rFonts w:ascii="Arial" w:hAnsi="Arial" w:cs="Arial"/>
                <w:sz w:val="20"/>
                <w:szCs w:val="20"/>
              </w:rPr>
            </w:pPr>
            <w:r w:rsidRPr="00F6659A">
              <w:rPr>
                <w:rFonts w:ascii="Arial" w:hAnsi="Arial" w:cs="Arial"/>
                <w:sz w:val="20"/>
                <w:szCs w:val="20"/>
              </w:rPr>
              <w:t xml:space="preserve">Diplôme ou titre préparé : </w:t>
            </w:r>
            <w:r w:rsidR="009A4301">
              <w:rPr>
                <w:rFonts w:ascii="Arial" w:hAnsi="Arial" w:cs="Arial"/>
                <w:sz w:val="20"/>
                <w:szCs w:val="20"/>
              </w:rPr>
              <w:tab/>
            </w:r>
          </w:p>
          <w:p w:rsidR="00031612" w:rsidRPr="00F6659A" w:rsidRDefault="00031612" w:rsidP="00CE6F57">
            <w:pPr>
              <w:widowControl w:val="0"/>
              <w:autoSpaceDE w:val="0"/>
              <w:autoSpaceDN w:val="0"/>
              <w:adjustRightInd w:val="0"/>
              <w:spacing w:after="0" w:line="276" w:lineRule="auto"/>
              <w:rPr>
                <w:rFonts w:ascii="Arial" w:hAnsi="Arial" w:cs="Arial"/>
                <w:sz w:val="20"/>
                <w:szCs w:val="20"/>
              </w:rPr>
            </w:pPr>
            <w:r w:rsidRPr="00F6659A">
              <w:rPr>
                <w:rFonts w:ascii="Arial" w:hAnsi="Arial" w:cs="Arial"/>
                <w:sz w:val="20"/>
                <w:szCs w:val="20"/>
              </w:rPr>
              <w:t> </w:t>
            </w:r>
          </w:p>
          <w:p w:rsidR="00CE6F57" w:rsidRDefault="00031612" w:rsidP="009A4301">
            <w:pPr>
              <w:widowControl w:val="0"/>
              <w:tabs>
                <w:tab w:val="left" w:leader="dot" w:pos="8811"/>
              </w:tabs>
              <w:autoSpaceDE w:val="0"/>
              <w:autoSpaceDN w:val="0"/>
              <w:adjustRightInd w:val="0"/>
              <w:spacing w:after="0" w:line="276" w:lineRule="auto"/>
              <w:rPr>
                <w:rFonts w:ascii="Arial" w:hAnsi="Arial" w:cs="Arial"/>
                <w:sz w:val="20"/>
                <w:szCs w:val="20"/>
              </w:rPr>
            </w:pPr>
            <w:r w:rsidRPr="00F6659A">
              <w:rPr>
                <w:rFonts w:ascii="Arial" w:hAnsi="Arial" w:cs="Arial"/>
                <w:sz w:val="20"/>
                <w:szCs w:val="20"/>
              </w:rPr>
              <w:t>Niveau du diplôme selon la nomenclature nationale :</w:t>
            </w:r>
            <w:r w:rsidR="009A4301">
              <w:rPr>
                <w:rFonts w:ascii="Arial" w:hAnsi="Arial" w:cs="Arial"/>
                <w:sz w:val="20"/>
                <w:szCs w:val="20"/>
              </w:rPr>
              <w:t xml:space="preserve"> </w:t>
            </w:r>
            <w:r w:rsidR="009A4301">
              <w:rPr>
                <w:rFonts w:ascii="Arial" w:hAnsi="Arial" w:cs="Arial"/>
                <w:sz w:val="20"/>
                <w:szCs w:val="20"/>
              </w:rPr>
              <w:tab/>
            </w:r>
          </w:p>
          <w:p w:rsidR="00031612" w:rsidRPr="00F6659A" w:rsidRDefault="00CE6F57" w:rsidP="00CE6F57">
            <w:pPr>
              <w:widowControl w:val="0"/>
              <w:autoSpaceDE w:val="0"/>
              <w:autoSpaceDN w:val="0"/>
              <w:adjustRightInd w:val="0"/>
              <w:spacing w:after="0" w:line="276" w:lineRule="auto"/>
              <w:rPr>
                <w:rFonts w:ascii="Arial" w:hAnsi="Arial" w:cs="Arial"/>
                <w:sz w:val="20"/>
                <w:szCs w:val="20"/>
              </w:rPr>
            </w:pPr>
            <w:r w:rsidRPr="00F6659A">
              <w:rPr>
                <w:rFonts w:ascii="Arial" w:hAnsi="Arial" w:cs="Arial"/>
                <w:sz w:val="20"/>
                <w:szCs w:val="20"/>
              </w:rPr>
              <w:t xml:space="preserve"> </w:t>
            </w:r>
          </w:p>
          <w:p w:rsidR="00031612" w:rsidRPr="00F6659A" w:rsidRDefault="00031612" w:rsidP="009A4301">
            <w:pPr>
              <w:widowControl w:val="0"/>
              <w:tabs>
                <w:tab w:val="left" w:leader="dot" w:pos="8811"/>
              </w:tabs>
              <w:autoSpaceDE w:val="0"/>
              <w:autoSpaceDN w:val="0"/>
              <w:adjustRightInd w:val="0"/>
              <w:spacing w:after="0" w:line="276" w:lineRule="auto"/>
              <w:rPr>
                <w:rFonts w:ascii="Arial" w:hAnsi="Arial" w:cs="Arial"/>
                <w:sz w:val="20"/>
                <w:szCs w:val="20"/>
              </w:rPr>
            </w:pPr>
            <w:r w:rsidRPr="00F6659A">
              <w:rPr>
                <w:rFonts w:ascii="Arial" w:hAnsi="Arial" w:cs="Arial"/>
                <w:sz w:val="20"/>
                <w:szCs w:val="20"/>
              </w:rPr>
              <w:t xml:space="preserve">Niveau du diplôme selon le cadre européen des certifications : </w:t>
            </w:r>
            <w:r w:rsidR="009A4301">
              <w:rPr>
                <w:rFonts w:ascii="Arial" w:hAnsi="Arial" w:cs="Arial"/>
                <w:sz w:val="20"/>
                <w:szCs w:val="20"/>
              </w:rPr>
              <w:tab/>
            </w:r>
          </w:p>
          <w:p w:rsidR="00031612" w:rsidRPr="00F6659A" w:rsidRDefault="00031612" w:rsidP="00CE6F57">
            <w:pPr>
              <w:widowControl w:val="0"/>
              <w:autoSpaceDE w:val="0"/>
              <w:autoSpaceDN w:val="0"/>
              <w:adjustRightInd w:val="0"/>
              <w:spacing w:after="0" w:line="276" w:lineRule="auto"/>
              <w:rPr>
                <w:rFonts w:ascii="Arial" w:hAnsi="Arial" w:cs="Arial"/>
                <w:sz w:val="20"/>
                <w:szCs w:val="20"/>
              </w:rPr>
            </w:pPr>
          </w:p>
        </w:tc>
      </w:tr>
    </w:tbl>
    <w:p w:rsidR="00CE6F57" w:rsidRDefault="00CE6F57" w:rsidP="00CE6F57">
      <w:pPr>
        <w:widowControl w:val="0"/>
        <w:autoSpaceDE w:val="0"/>
        <w:autoSpaceDN w:val="0"/>
        <w:adjustRightInd w:val="0"/>
        <w:spacing w:line="240" w:lineRule="auto"/>
        <w:rPr>
          <w:rFonts w:ascii="Arial" w:hAnsi="Arial" w:cs="Arial"/>
          <w:sz w:val="20"/>
          <w:szCs w:val="20"/>
        </w:rPr>
      </w:pPr>
    </w:p>
    <w:p w:rsidR="00CE6F57" w:rsidRPr="00F6659A" w:rsidRDefault="00CE6F57">
      <w:pPr>
        <w:widowControl w:val="0"/>
        <w:autoSpaceDE w:val="0"/>
        <w:autoSpaceDN w:val="0"/>
        <w:adjustRightInd w:val="0"/>
        <w:spacing w:after="0" w:line="240" w:lineRule="auto"/>
        <w:rPr>
          <w:rFonts w:ascii="Arial" w:hAnsi="Arial" w:cs="Arial"/>
          <w:sz w:val="20"/>
          <w:szCs w:val="20"/>
        </w:rPr>
      </w:pPr>
    </w:p>
    <w:p w:rsidR="00F6659A" w:rsidRDefault="00F6659A">
      <w:pPr>
        <w:spacing w:after="0" w:line="240" w:lineRule="auto"/>
        <w:rPr>
          <w:rFonts w:ascii="Arial" w:hAnsi="Arial" w:cs="Arial"/>
          <w:b/>
          <w:sz w:val="20"/>
          <w:szCs w:val="20"/>
        </w:rPr>
      </w:pPr>
      <w:r>
        <w:rPr>
          <w:rFonts w:ascii="Arial" w:hAnsi="Arial" w:cs="Arial"/>
          <w:b/>
          <w:sz w:val="20"/>
          <w:szCs w:val="20"/>
        </w:rPr>
        <w:br w:type="page"/>
      </w:r>
    </w:p>
    <w:p w:rsidR="00EB3F5C" w:rsidRPr="00F6659A" w:rsidRDefault="00E838C9" w:rsidP="004E081D">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b/>
          <w:sz w:val="20"/>
          <w:szCs w:val="20"/>
        </w:rPr>
        <w:lastRenderedPageBreak/>
        <w:t>Article 1</w:t>
      </w:r>
      <w:r w:rsidRPr="00F6659A">
        <w:rPr>
          <w:rFonts w:ascii="Arial" w:hAnsi="Arial" w:cs="Arial"/>
          <w:b/>
          <w:sz w:val="20"/>
          <w:szCs w:val="20"/>
          <w:vertAlign w:val="superscript"/>
        </w:rPr>
        <w:t>er</w:t>
      </w:r>
      <w:r w:rsidRPr="00F6659A">
        <w:rPr>
          <w:rFonts w:ascii="Arial" w:hAnsi="Arial" w:cs="Arial"/>
          <w:sz w:val="20"/>
          <w:szCs w:val="20"/>
        </w:rPr>
        <w:t xml:space="preserve"> - </w:t>
      </w:r>
      <w:r w:rsidR="001E7AC0" w:rsidRPr="00F6659A">
        <w:rPr>
          <w:rFonts w:ascii="Arial" w:hAnsi="Arial" w:cs="Arial"/>
          <w:sz w:val="20"/>
          <w:szCs w:val="20"/>
        </w:rPr>
        <w:t xml:space="preserve">La présente convention règle les rapports entre les signataires en vue de l’organisation et du déroulement de la période de formation européenne de l’apprenti (e) dans une entreprise d’accueil. </w:t>
      </w:r>
    </w:p>
    <w:p w:rsidR="004E081D" w:rsidRDefault="004E081D" w:rsidP="004E081D">
      <w:pPr>
        <w:widowControl w:val="0"/>
        <w:autoSpaceDE w:val="0"/>
        <w:autoSpaceDN w:val="0"/>
        <w:adjustRightInd w:val="0"/>
        <w:spacing w:after="0" w:line="276" w:lineRule="auto"/>
        <w:jc w:val="both"/>
        <w:rPr>
          <w:rFonts w:ascii="Arial" w:hAnsi="Arial" w:cs="Arial"/>
          <w:sz w:val="20"/>
          <w:szCs w:val="20"/>
        </w:rPr>
      </w:pPr>
    </w:p>
    <w:p w:rsidR="00EB3F5C" w:rsidRPr="00F6659A" w:rsidRDefault="001E7AC0" w:rsidP="004E081D">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Dans le cadre de la formation prévue par le contrat d’apprentissage, la responsabilité d’une formation complémentaire est confiée à une entreprise d’accueil établie dans un autre pays de l’Union européenne. Les objectifs généraux de cette formation sont fixés dans l’annexe pédagogique accompagnant la présente convention.  </w:t>
      </w:r>
    </w:p>
    <w:p w:rsidR="00EB3F5C" w:rsidRPr="00F6659A" w:rsidRDefault="001E7AC0" w:rsidP="004E081D">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 </w:t>
      </w:r>
    </w:p>
    <w:p w:rsidR="00EB3F5C" w:rsidRPr="00F6659A" w:rsidRDefault="00E838C9" w:rsidP="004E081D">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b/>
          <w:sz w:val="20"/>
          <w:szCs w:val="20"/>
        </w:rPr>
        <w:t>Article 2</w:t>
      </w:r>
      <w:r w:rsidRPr="00F6659A">
        <w:rPr>
          <w:rFonts w:ascii="Arial" w:hAnsi="Arial" w:cs="Arial"/>
          <w:sz w:val="20"/>
          <w:szCs w:val="20"/>
        </w:rPr>
        <w:t xml:space="preserve"> - </w:t>
      </w:r>
      <w:r w:rsidR="001E7AC0" w:rsidRPr="00F6659A">
        <w:rPr>
          <w:rFonts w:ascii="Arial" w:hAnsi="Arial" w:cs="Arial"/>
          <w:sz w:val="20"/>
          <w:szCs w:val="20"/>
        </w:rPr>
        <w:t>Nature des tâches confiées à l’apprenti</w:t>
      </w:r>
      <w:r w:rsidR="003F5121" w:rsidRPr="00F6659A">
        <w:rPr>
          <w:rFonts w:ascii="Arial" w:hAnsi="Arial" w:cs="Arial"/>
          <w:sz w:val="20"/>
          <w:szCs w:val="20"/>
        </w:rPr>
        <w:t xml:space="preserve"> </w:t>
      </w:r>
    </w:p>
    <w:p w:rsidR="00EB3F5C" w:rsidRPr="00F6659A" w:rsidRDefault="001E7AC0" w:rsidP="004E081D">
      <w:pPr>
        <w:widowControl w:val="0"/>
        <w:autoSpaceDE w:val="0"/>
        <w:autoSpaceDN w:val="0"/>
        <w:adjustRightInd w:val="0"/>
        <w:spacing w:after="0" w:line="276" w:lineRule="auto"/>
        <w:jc w:val="both"/>
        <w:rPr>
          <w:rFonts w:ascii="Arial" w:hAnsi="Arial" w:cs="Arial"/>
          <w:b/>
          <w:sz w:val="20"/>
          <w:szCs w:val="20"/>
        </w:rPr>
      </w:pPr>
      <w:r w:rsidRPr="00F6659A">
        <w:rPr>
          <w:rFonts w:ascii="Arial" w:hAnsi="Arial" w:cs="Arial"/>
          <w:sz w:val="20"/>
          <w:szCs w:val="20"/>
        </w:rPr>
        <w:t xml:space="preserve">Les tâches à réaliser dans l’entreprise d’accueil sont déterminées dans </w:t>
      </w:r>
      <w:r w:rsidRPr="00F6659A">
        <w:rPr>
          <w:rFonts w:ascii="Arial" w:hAnsi="Arial" w:cs="Arial"/>
          <w:b/>
          <w:sz w:val="20"/>
          <w:szCs w:val="20"/>
        </w:rPr>
        <w:t>l’annexe pédagogique.</w:t>
      </w:r>
    </w:p>
    <w:p w:rsidR="00345CC0" w:rsidRPr="00F6659A" w:rsidRDefault="00345CC0" w:rsidP="004E081D">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 </w:t>
      </w:r>
    </w:p>
    <w:p w:rsidR="00E838C9" w:rsidRPr="00F6659A" w:rsidRDefault="001E7AC0" w:rsidP="004E081D">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b/>
          <w:sz w:val="20"/>
          <w:szCs w:val="20"/>
        </w:rPr>
        <w:t>Article 3</w:t>
      </w:r>
      <w:r w:rsidR="00E838C9" w:rsidRPr="00F6659A">
        <w:rPr>
          <w:rFonts w:ascii="Arial" w:hAnsi="Arial" w:cs="Arial"/>
          <w:sz w:val="20"/>
          <w:szCs w:val="20"/>
        </w:rPr>
        <w:t xml:space="preserve"> - </w:t>
      </w:r>
      <w:r w:rsidRPr="00F6659A">
        <w:rPr>
          <w:rFonts w:ascii="Arial" w:hAnsi="Arial" w:cs="Arial"/>
          <w:iCs/>
          <w:sz w:val="20"/>
          <w:szCs w:val="20"/>
        </w:rPr>
        <w:t>Durée de la (des) période (s) d’accueil</w:t>
      </w:r>
      <w:r w:rsidR="00E838C9" w:rsidRPr="00F6659A">
        <w:rPr>
          <w:rFonts w:ascii="Arial" w:hAnsi="Arial" w:cs="Arial"/>
          <w:sz w:val="20"/>
          <w:szCs w:val="20"/>
        </w:rPr>
        <w:t xml:space="preserve"> </w:t>
      </w:r>
    </w:p>
    <w:p w:rsidR="00EB3F5C" w:rsidRPr="00F6659A" w:rsidRDefault="001E7AC0" w:rsidP="004E081D">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 xml:space="preserve">La présente convention s’applique [ne mentionner que la (les) période (s) effective (s)] : </w:t>
      </w:r>
    </w:p>
    <w:p w:rsidR="00EB3F5C" w:rsidRPr="00F6659A" w:rsidRDefault="001E7AC0" w:rsidP="004E081D">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 </w:t>
      </w:r>
    </w:p>
    <w:p w:rsidR="00EB3F5C" w:rsidRPr="00F6659A" w:rsidRDefault="001E7AC0" w:rsidP="00441CA0">
      <w:pPr>
        <w:widowControl w:val="0"/>
        <w:tabs>
          <w:tab w:val="left" w:leader="dot" w:pos="1418"/>
          <w:tab w:val="left" w:leader="dot" w:pos="2835"/>
        </w:tabs>
        <w:autoSpaceDE w:val="0"/>
        <w:autoSpaceDN w:val="0"/>
        <w:adjustRightInd w:val="0"/>
        <w:spacing w:after="0" w:line="276" w:lineRule="auto"/>
        <w:jc w:val="both"/>
        <w:rPr>
          <w:rFonts w:ascii="Arial" w:hAnsi="Arial" w:cs="Arial"/>
          <w:sz w:val="20"/>
          <w:szCs w:val="20"/>
        </w:rPr>
      </w:pPr>
      <w:proofErr w:type="gramStart"/>
      <w:r w:rsidRPr="00F6659A">
        <w:rPr>
          <w:rFonts w:ascii="Arial" w:hAnsi="Arial" w:cs="Arial"/>
          <w:sz w:val="20"/>
          <w:szCs w:val="20"/>
        </w:rPr>
        <w:t>du</w:t>
      </w:r>
      <w:proofErr w:type="gramEnd"/>
      <w:r w:rsidRPr="00F6659A">
        <w:rPr>
          <w:rFonts w:ascii="Arial" w:hAnsi="Arial" w:cs="Arial"/>
          <w:sz w:val="20"/>
          <w:szCs w:val="20"/>
        </w:rPr>
        <w:t xml:space="preserve"> </w:t>
      </w:r>
      <w:r w:rsidR="00441CA0">
        <w:rPr>
          <w:rFonts w:ascii="Arial" w:hAnsi="Arial" w:cs="Arial"/>
          <w:sz w:val="20"/>
          <w:szCs w:val="20"/>
        </w:rPr>
        <w:tab/>
        <w:t xml:space="preserve"> </w:t>
      </w:r>
      <w:r w:rsidRPr="00F6659A">
        <w:rPr>
          <w:rFonts w:ascii="Arial" w:hAnsi="Arial" w:cs="Arial"/>
          <w:sz w:val="20"/>
          <w:szCs w:val="20"/>
        </w:rPr>
        <w:t xml:space="preserve">au </w:t>
      </w:r>
      <w:r w:rsidR="00441CA0">
        <w:rPr>
          <w:rFonts w:ascii="Arial" w:hAnsi="Arial" w:cs="Arial"/>
          <w:sz w:val="20"/>
          <w:szCs w:val="20"/>
        </w:rPr>
        <w:tab/>
      </w:r>
    </w:p>
    <w:p w:rsidR="00EB3F5C" w:rsidRPr="00F6659A" w:rsidRDefault="00EB3F5C" w:rsidP="004E081D">
      <w:pPr>
        <w:widowControl w:val="0"/>
        <w:autoSpaceDE w:val="0"/>
        <w:autoSpaceDN w:val="0"/>
        <w:adjustRightInd w:val="0"/>
        <w:spacing w:after="0" w:line="276" w:lineRule="auto"/>
        <w:jc w:val="both"/>
        <w:rPr>
          <w:rFonts w:ascii="Arial" w:hAnsi="Arial" w:cs="Arial"/>
          <w:sz w:val="20"/>
          <w:szCs w:val="20"/>
        </w:rPr>
      </w:pPr>
    </w:p>
    <w:p w:rsidR="00441CA0" w:rsidRPr="00F6659A" w:rsidRDefault="00441CA0" w:rsidP="00441CA0">
      <w:pPr>
        <w:widowControl w:val="0"/>
        <w:tabs>
          <w:tab w:val="left" w:leader="dot" w:pos="1418"/>
          <w:tab w:val="left" w:leader="dot" w:pos="2835"/>
        </w:tabs>
        <w:autoSpaceDE w:val="0"/>
        <w:autoSpaceDN w:val="0"/>
        <w:adjustRightInd w:val="0"/>
        <w:spacing w:after="0" w:line="276" w:lineRule="auto"/>
        <w:jc w:val="both"/>
        <w:rPr>
          <w:rFonts w:ascii="Arial" w:hAnsi="Arial" w:cs="Arial"/>
          <w:sz w:val="20"/>
          <w:szCs w:val="20"/>
        </w:rPr>
      </w:pPr>
      <w:proofErr w:type="gramStart"/>
      <w:r w:rsidRPr="00F6659A">
        <w:rPr>
          <w:rFonts w:ascii="Arial" w:hAnsi="Arial" w:cs="Arial"/>
          <w:sz w:val="20"/>
          <w:szCs w:val="20"/>
        </w:rPr>
        <w:t>du</w:t>
      </w:r>
      <w:proofErr w:type="gramEnd"/>
      <w:r w:rsidRPr="00F6659A">
        <w:rPr>
          <w:rFonts w:ascii="Arial" w:hAnsi="Arial" w:cs="Arial"/>
          <w:sz w:val="20"/>
          <w:szCs w:val="20"/>
        </w:rPr>
        <w:t xml:space="preserve"> </w:t>
      </w:r>
      <w:r>
        <w:rPr>
          <w:rFonts w:ascii="Arial" w:hAnsi="Arial" w:cs="Arial"/>
          <w:sz w:val="20"/>
          <w:szCs w:val="20"/>
        </w:rPr>
        <w:tab/>
        <w:t xml:space="preserve"> </w:t>
      </w:r>
      <w:r w:rsidRPr="00F6659A">
        <w:rPr>
          <w:rFonts w:ascii="Arial" w:hAnsi="Arial" w:cs="Arial"/>
          <w:sz w:val="20"/>
          <w:szCs w:val="20"/>
        </w:rPr>
        <w:t xml:space="preserve">au </w:t>
      </w:r>
      <w:r>
        <w:rPr>
          <w:rFonts w:ascii="Arial" w:hAnsi="Arial" w:cs="Arial"/>
          <w:sz w:val="20"/>
          <w:szCs w:val="20"/>
        </w:rPr>
        <w:tab/>
      </w:r>
    </w:p>
    <w:p w:rsidR="00E838C9" w:rsidRPr="00F6659A" w:rsidRDefault="00E838C9" w:rsidP="004E081D">
      <w:pPr>
        <w:widowControl w:val="0"/>
        <w:autoSpaceDE w:val="0"/>
        <w:autoSpaceDN w:val="0"/>
        <w:adjustRightInd w:val="0"/>
        <w:spacing w:after="0" w:line="276" w:lineRule="auto"/>
        <w:jc w:val="both"/>
        <w:rPr>
          <w:rFonts w:ascii="Arial" w:hAnsi="Arial" w:cs="Arial"/>
          <w:sz w:val="20"/>
          <w:szCs w:val="20"/>
        </w:rPr>
      </w:pPr>
    </w:p>
    <w:p w:rsidR="00EB3F5C" w:rsidRPr="00F6659A" w:rsidRDefault="001E7AC0" w:rsidP="00441CA0">
      <w:pPr>
        <w:widowControl w:val="0"/>
        <w:tabs>
          <w:tab w:val="left" w:leader="dot" w:pos="2835"/>
        </w:tabs>
        <w:autoSpaceDE w:val="0"/>
        <w:autoSpaceDN w:val="0"/>
        <w:adjustRightInd w:val="0"/>
        <w:spacing w:after="0" w:line="276" w:lineRule="auto"/>
        <w:jc w:val="both"/>
        <w:rPr>
          <w:rFonts w:ascii="Arial" w:hAnsi="Arial" w:cs="Arial"/>
          <w:sz w:val="20"/>
          <w:szCs w:val="20"/>
        </w:rPr>
      </w:pPr>
      <w:proofErr w:type="gramStart"/>
      <w:r w:rsidRPr="00F6659A">
        <w:rPr>
          <w:rFonts w:ascii="Arial" w:hAnsi="Arial" w:cs="Arial"/>
          <w:sz w:val="20"/>
          <w:szCs w:val="20"/>
        </w:rPr>
        <w:t>soit</w:t>
      </w:r>
      <w:proofErr w:type="gramEnd"/>
      <w:r w:rsidRPr="00F6659A">
        <w:rPr>
          <w:rFonts w:ascii="Arial" w:hAnsi="Arial" w:cs="Arial"/>
          <w:sz w:val="20"/>
          <w:szCs w:val="20"/>
        </w:rPr>
        <w:t xml:space="preserve"> une durée totale de : </w:t>
      </w:r>
      <w:r w:rsidR="00441CA0">
        <w:rPr>
          <w:rFonts w:ascii="Arial" w:hAnsi="Arial" w:cs="Arial"/>
          <w:sz w:val="20"/>
          <w:szCs w:val="20"/>
        </w:rPr>
        <w:tab/>
      </w:r>
      <w:r w:rsidRPr="00F6659A">
        <w:rPr>
          <w:rFonts w:ascii="Arial" w:hAnsi="Arial" w:cs="Arial"/>
          <w:sz w:val="20"/>
          <w:szCs w:val="20"/>
        </w:rPr>
        <w:t>semaines.  </w:t>
      </w:r>
    </w:p>
    <w:p w:rsidR="00E838C9" w:rsidRPr="00F6659A" w:rsidRDefault="001E7AC0" w:rsidP="004E081D">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 </w:t>
      </w:r>
    </w:p>
    <w:p w:rsidR="00EB3F5C" w:rsidRPr="00F6659A" w:rsidRDefault="00E838C9" w:rsidP="004E081D">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b/>
          <w:sz w:val="20"/>
          <w:szCs w:val="20"/>
        </w:rPr>
        <w:t>Article 4</w:t>
      </w:r>
      <w:r w:rsidRPr="00F6659A">
        <w:rPr>
          <w:rFonts w:ascii="Arial" w:hAnsi="Arial" w:cs="Arial"/>
          <w:sz w:val="20"/>
          <w:szCs w:val="20"/>
        </w:rPr>
        <w:t xml:space="preserve"> - </w:t>
      </w:r>
      <w:r w:rsidR="001E7AC0" w:rsidRPr="00F6659A">
        <w:rPr>
          <w:rFonts w:ascii="Arial" w:hAnsi="Arial" w:cs="Arial"/>
          <w:iCs/>
          <w:sz w:val="20"/>
          <w:szCs w:val="20"/>
        </w:rPr>
        <w:t>Conditions de travail : lieux, horaires, congés, santé, sécurité</w:t>
      </w:r>
      <w:r w:rsidR="00345CC0" w:rsidRPr="00F6659A">
        <w:rPr>
          <w:rFonts w:ascii="Arial" w:hAnsi="Arial" w:cs="Arial"/>
          <w:sz w:val="20"/>
          <w:szCs w:val="20"/>
        </w:rPr>
        <w:t xml:space="preserve"> </w:t>
      </w:r>
    </w:p>
    <w:p w:rsidR="00EB3F5C" w:rsidRPr="00FE7AE8" w:rsidRDefault="001E7AC0" w:rsidP="00FE7AE8">
      <w:pPr>
        <w:pStyle w:val="Paragraphedeliste"/>
        <w:widowControl w:val="0"/>
        <w:numPr>
          <w:ilvl w:val="0"/>
          <w:numId w:val="15"/>
        </w:numPr>
        <w:autoSpaceDE w:val="0"/>
        <w:autoSpaceDN w:val="0"/>
        <w:adjustRightInd w:val="0"/>
        <w:spacing w:after="0" w:line="276" w:lineRule="auto"/>
        <w:jc w:val="both"/>
        <w:rPr>
          <w:rFonts w:ascii="Arial" w:hAnsi="Arial" w:cs="Arial"/>
          <w:sz w:val="20"/>
          <w:szCs w:val="20"/>
        </w:rPr>
      </w:pPr>
      <w:r w:rsidRPr="00FE7AE8">
        <w:rPr>
          <w:rFonts w:ascii="Arial" w:hAnsi="Arial" w:cs="Arial"/>
          <w:sz w:val="20"/>
          <w:szCs w:val="20"/>
        </w:rPr>
        <w:t xml:space="preserve">Pendant la durée de cette convention, l’apprenti (e) travaillera dans les lieux suivants : </w:t>
      </w:r>
    </w:p>
    <w:p w:rsidR="00FE7AE8" w:rsidRPr="00FE7AE8" w:rsidRDefault="00FE7AE8" w:rsidP="00FE7AE8">
      <w:pPr>
        <w:pStyle w:val="Paragraphedeliste"/>
        <w:widowControl w:val="0"/>
        <w:autoSpaceDE w:val="0"/>
        <w:autoSpaceDN w:val="0"/>
        <w:adjustRightInd w:val="0"/>
        <w:spacing w:after="0" w:line="276" w:lineRule="auto"/>
        <w:jc w:val="both"/>
        <w:rPr>
          <w:rFonts w:ascii="Arial" w:hAnsi="Arial" w:cs="Arial"/>
          <w:sz w:val="20"/>
          <w:szCs w:val="20"/>
        </w:rPr>
      </w:pPr>
    </w:p>
    <w:p w:rsidR="00EB3F5C" w:rsidRDefault="00FE7AE8" w:rsidP="00FE7AE8">
      <w:pPr>
        <w:pStyle w:val="Paragraphedeliste"/>
        <w:widowControl w:val="0"/>
        <w:numPr>
          <w:ilvl w:val="0"/>
          <w:numId w:val="8"/>
        </w:numPr>
        <w:tabs>
          <w:tab w:val="left" w:leader="dot" w:pos="9356"/>
        </w:tabs>
        <w:autoSpaceDE w:val="0"/>
        <w:autoSpaceDN w:val="0"/>
        <w:adjustRightInd w:val="0"/>
        <w:spacing w:after="0" w:line="480" w:lineRule="auto"/>
        <w:ind w:left="714" w:hanging="357"/>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p>
    <w:p w:rsidR="00EB3F5C" w:rsidRPr="00FE7AE8" w:rsidRDefault="001E7AC0" w:rsidP="00FE7AE8">
      <w:pPr>
        <w:pStyle w:val="Paragraphedeliste"/>
        <w:widowControl w:val="0"/>
        <w:numPr>
          <w:ilvl w:val="0"/>
          <w:numId w:val="8"/>
        </w:numPr>
        <w:tabs>
          <w:tab w:val="left" w:leader="dot" w:pos="9356"/>
        </w:tabs>
        <w:autoSpaceDE w:val="0"/>
        <w:autoSpaceDN w:val="0"/>
        <w:adjustRightInd w:val="0"/>
        <w:spacing w:after="0" w:line="480" w:lineRule="auto"/>
        <w:ind w:left="714" w:hanging="357"/>
        <w:jc w:val="both"/>
        <w:rPr>
          <w:rFonts w:ascii="Arial" w:hAnsi="Arial" w:cs="Arial"/>
          <w:sz w:val="20"/>
          <w:szCs w:val="20"/>
        </w:rPr>
      </w:pPr>
      <w:r w:rsidRPr="00F6659A">
        <w:rPr>
          <w:rFonts w:ascii="Arial" w:hAnsi="Arial" w:cs="Arial"/>
          <w:sz w:val="20"/>
          <w:szCs w:val="20"/>
        </w:rPr>
        <w:t> </w:t>
      </w:r>
      <w:r w:rsidR="00FE7AE8">
        <w:rPr>
          <w:rFonts w:ascii="Arial" w:hAnsi="Arial" w:cs="Arial"/>
          <w:sz w:val="20"/>
          <w:szCs w:val="20"/>
        </w:rPr>
        <w:tab/>
      </w:r>
    </w:p>
    <w:p w:rsidR="00EB3F5C" w:rsidRDefault="001E7AC0" w:rsidP="004E081D">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 xml:space="preserve">Le cas échéant, il effectuera des formations dans le centre de formation d’accueil suivant : </w:t>
      </w:r>
    </w:p>
    <w:p w:rsidR="00FE7AE8" w:rsidRPr="00F6659A" w:rsidRDefault="00FE7AE8" w:rsidP="004E081D">
      <w:pPr>
        <w:widowControl w:val="0"/>
        <w:autoSpaceDE w:val="0"/>
        <w:autoSpaceDN w:val="0"/>
        <w:adjustRightInd w:val="0"/>
        <w:spacing w:after="0" w:line="276" w:lineRule="auto"/>
        <w:jc w:val="both"/>
        <w:rPr>
          <w:rFonts w:ascii="Arial" w:hAnsi="Arial" w:cs="Arial"/>
          <w:sz w:val="20"/>
          <w:szCs w:val="20"/>
        </w:rPr>
      </w:pPr>
    </w:p>
    <w:p w:rsidR="004E081D" w:rsidRPr="00FE7AE8" w:rsidRDefault="00FE7AE8" w:rsidP="00FE7AE8">
      <w:pPr>
        <w:pStyle w:val="Paragraphedeliste"/>
        <w:widowControl w:val="0"/>
        <w:numPr>
          <w:ilvl w:val="0"/>
          <w:numId w:val="8"/>
        </w:numPr>
        <w:tabs>
          <w:tab w:val="left" w:leader="dot" w:pos="9356"/>
        </w:tabs>
        <w:autoSpaceDE w:val="0"/>
        <w:autoSpaceDN w:val="0"/>
        <w:adjustRightInd w:val="0"/>
        <w:spacing w:after="0" w:line="480" w:lineRule="auto"/>
        <w:ind w:left="714" w:hanging="357"/>
        <w:jc w:val="both"/>
        <w:rPr>
          <w:rFonts w:ascii="Arial" w:hAnsi="Arial" w:cs="Arial"/>
          <w:sz w:val="20"/>
          <w:szCs w:val="20"/>
        </w:rPr>
      </w:pPr>
      <w:r w:rsidRPr="00F6659A">
        <w:rPr>
          <w:rFonts w:ascii="Arial" w:hAnsi="Arial" w:cs="Arial"/>
          <w:sz w:val="20"/>
          <w:szCs w:val="20"/>
        </w:rPr>
        <w:t> </w:t>
      </w:r>
      <w:r>
        <w:rPr>
          <w:rFonts w:ascii="Arial" w:hAnsi="Arial" w:cs="Arial"/>
          <w:sz w:val="20"/>
          <w:szCs w:val="20"/>
        </w:rPr>
        <w:tab/>
      </w:r>
    </w:p>
    <w:p w:rsidR="00EB3F5C" w:rsidRPr="00F6659A" w:rsidRDefault="001E7AC0" w:rsidP="004E081D">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 xml:space="preserve">2. La durée du travail (formation comprise) et les horaires applicables sont ceux en vigueur dans l’entreprise d’accueil pour cette catégorie de salarié, dans la limite de 35 heures par semaine, sans qu’il soit permis d’effectuer d’heures supplémentaires. </w:t>
      </w:r>
    </w:p>
    <w:p w:rsidR="00EB3F5C" w:rsidRPr="00F6659A" w:rsidRDefault="001E7AC0" w:rsidP="004E081D">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 xml:space="preserve">Hormis le cas des heures supplémentaires, les apprentis âgés de plus de 18 ans se voient appliquer les règles de droit commun, rappelées dans l’annexe administrative, en matière de durée du travail (amplitude horaire, temps de repos, etc.). Les dispositions protectrices des apprentis mineurs relatives à la durée du travail sont précisées dans la même annexe. </w:t>
      </w:r>
    </w:p>
    <w:p w:rsidR="00EB3F5C" w:rsidRPr="00F6659A" w:rsidRDefault="001E7AC0" w:rsidP="004E081D">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 </w:t>
      </w:r>
    </w:p>
    <w:p w:rsidR="00EB3F5C" w:rsidRPr="00F6659A" w:rsidRDefault="001E7AC0" w:rsidP="004E081D">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3. Les parties s’accordent sur les congés de l’apprenti.</w:t>
      </w:r>
      <w:r w:rsidR="00E838C9" w:rsidRPr="00F6659A">
        <w:rPr>
          <w:rFonts w:ascii="Arial" w:hAnsi="Arial" w:cs="Arial"/>
          <w:sz w:val="20"/>
          <w:szCs w:val="20"/>
        </w:rPr>
        <w:t xml:space="preserve"> </w:t>
      </w:r>
      <w:r w:rsidRPr="00F6659A">
        <w:rPr>
          <w:rFonts w:ascii="Arial" w:hAnsi="Arial" w:cs="Arial"/>
          <w:sz w:val="20"/>
          <w:szCs w:val="20"/>
        </w:rPr>
        <w:t xml:space="preserve">L’employeur doit s’assurer que les droits à congé de l’apprenti sont respectés sur l’ensemble de l’année. </w:t>
      </w:r>
    </w:p>
    <w:p w:rsidR="00EB3F5C" w:rsidRPr="00F6659A" w:rsidRDefault="001E7AC0" w:rsidP="004E081D">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 </w:t>
      </w:r>
    </w:p>
    <w:p w:rsidR="00EB3F5C" w:rsidRPr="00F6659A" w:rsidRDefault="001E7AC0" w:rsidP="004E081D">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4.L’entreprise d’accueil s’engage à former l’apprenti à la sécurité, à l’informer des risques spécifiques qu’il rencontrera dans l’entreprise au cours de sa période de mobilité, et devra lui fournir les équipements de protection individuelle nécessaires.</w:t>
      </w:r>
    </w:p>
    <w:p w:rsidR="003F5121" w:rsidRPr="00F6659A" w:rsidRDefault="003F5121" w:rsidP="004E081D">
      <w:pPr>
        <w:widowControl w:val="0"/>
        <w:autoSpaceDE w:val="0"/>
        <w:autoSpaceDN w:val="0"/>
        <w:adjustRightInd w:val="0"/>
        <w:spacing w:after="0" w:line="276" w:lineRule="auto"/>
        <w:jc w:val="both"/>
        <w:rPr>
          <w:rFonts w:ascii="Arial" w:hAnsi="Arial" w:cs="Arial"/>
          <w:sz w:val="20"/>
          <w:szCs w:val="20"/>
        </w:rPr>
      </w:pPr>
    </w:p>
    <w:p w:rsidR="00EB3F5C" w:rsidRPr="00F6659A" w:rsidRDefault="00E838C9" w:rsidP="004E081D">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b/>
          <w:sz w:val="20"/>
          <w:szCs w:val="20"/>
        </w:rPr>
        <w:t>Article 5</w:t>
      </w:r>
      <w:r w:rsidRPr="00F6659A">
        <w:rPr>
          <w:rFonts w:ascii="Arial" w:hAnsi="Arial" w:cs="Arial"/>
          <w:sz w:val="20"/>
          <w:szCs w:val="20"/>
        </w:rPr>
        <w:t xml:space="preserve"> - </w:t>
      </w:r>
      <w:r w:rsidR="001E7AC0" w:rsidRPr="00F6659A">
        <w:rPr>
          <w:rFonts w:ascii="Arial" w:hAnsi="Arial" w:cs="Arial"/>
          <w:iCs/>
          <w:sz w:val="20"/>
          <w:szCs w:val="20"/>
        </w:rPr>
        <w:t>Rémunération</w:t>
      </w:r>
      <w:r w:rsidR="001E7AC0" w:rsidRPr="00F6659A">
        <w:rPr>
          <w:rFonts w:ascii="Arial" w:hAnsi="Arial" w:cs="Arial"/>
          <w:sz w:val="20"/>
          <w:szCs w:val="20"/>
        </w:rPr>
        <w:t xml:space="preserve"> </w:t>
      </w:r>
    </w:p>
    <w:p w:rsidR="00EB3F5C" w:rsidRPr="00F6659A" w:rsidRDefault="001E7AC0" w:rsidP="004E081D">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L’employeur doit au moins main</w:t>
      </w:r>
      <w:r w:rsidR="003F5121" w:rsidRPr="00F6659A">
        <w:rPr>
          <w:rFonts w:ascii="Arial" w:hAnsi="Arial" w:cs="Arial"/>
          <w:sz w:val="20"/>
          <w:szCs w:val="20"/>
        </w:rPr>
        <w:t>tenir le salaire de l’apprenti.</w:t>
      </w:r>
    </w:p>
    <w:p w:rsidR="00EB3F5C" w:rsidRPr="00F6659A" w:rsidRDefault="001E7AC0" w:rsidP="004E081D">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L’employeur et l’entreprise d’accueil peuvent s’ils le souhaitent s’accorder sur une compensation du salaire et des charges. Le cas échéant, cet accord est annexé à la présente convention.  </w:t>
      </w:r>
    </w:p>
    <w:p w:rsidR="00EB3F5C" w:rsidRPr="00F6659A" w:rsidRDefault="001E7AC0" w:rsidP="004E081D">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 </w:t>
      </w:r>
    </w:p>
    <w:p w:rsidR="00EB3F5C" w:rsidRPr="00F6659A" w:rsidRDefault="001E7AC0" w:rsidP="004E081D">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b/>
          <w:sz w:val="20"/>
          <w:szCs w:val="20"/>
        </w:rPr>
        <w:t>A</w:t>
      </w:r>
      <w:r w:rsidR="00E838C9" w:rsidRPr="00F6659A">
        <w:rPr>
          <w:rFonts w:ascii="Arial" w:hAnsi="Arial" w:cs="Arial"/>
          <w:b/>
          <w:sz w:val="20"/>
          <w:szCs w:val="20"/>
        </w:rPr>
        <w:t>rticle 6</w:t>
      </w:r>
      <w:r w:rsidR="00E838C9" w:rsidRPr="00F6659A">
        <w:rPr>
          <w:rFonts w:ascii="Arial" w:hAnsi="Arial" w:cs="Arial"/>
          <w:sz w:val="20"/>
          <w:szCs w:val="20"/>
        </w:rPr>
        <w:t xml:space="preserve"> - </w:t>
      </w:r>
      <w:r w:rsidRPr="00F6659A">
        <w:rPr>
          <w:rFonts w:ascii="Arial" w:hAnsi="Arial" w:cs="Arial"/>
          <w:iCs/>
          <w:sz w:val="20"/>
          <w:szCs w:val="20"/>
        </w:rPr>
        <w:t>Hébergement, transport et autres frais</w:t>
      </w:r>
      <w:r w:rsidR="003F5121" w:rsidRPr="00F6659A">
        <w:rPr>
          <w:rFonts w:ascii="Arial" w:hAnsi="Arial" w:cs="Arial"/>
          <w:sz w:val="20"/>
          <w:szCs w:val="20"/>
        </w:rPr>
        <w:t xml:space="preserve"> </w:t>
      </w:r>
    </w:p>
    <w:p w:rsidR="00EB3F5C" w:rsidRPr="00F6659A" w:rsidRDefault="001E7AC0" w:rsidP="004E081D">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Un document annexé à cette convention précise les conditions de prise en charge des frais de transports, d’hébergement et de restauration (par l’employeur, l’entreprise d’accueil, l’apprenti, le conseil régional, l’Union européenne ou les branches professionnelles, etc.). </w:t>
      </w:r>
    </w:p>
    <w:p w:rsidR="002E72A2" w:rsidRDefault="001E7AC0" w:rsidP="002E72A2">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 </w:t>
      </w:r>
    </w:p>
    <w:p w:rsidR="002E72A2" w:rsidRDefault="002E72A2">
      <w:pPr>
        <w:spacing w:after="0" w:line="240" w:lineRule="auto"/>
        <w:rPr>
          <w:rFonts w:ascii="Arial" w:hAnsi="Arial" w:cs="Arial"/>
          <w:sz w:val="20"/>
          <w:szCs w:val="20"/>
        </w:rPr>
      </w:pPr>
    </w:p>
    <w:p w:rsidR="00EB3F5C" w:rsidRPr="002E72A2" w:rsidRDefault="00EB3F5C" w:rsidP="002E72A2">
      <w:pPr>
        <w:widowControl w:val="0"/>
        <w:autoSpaceDE w:val="0"/>
        <w:autoSpaceDN w:val="0"/>
        <w:adjustRightInd w:val="0"/>
        <w:spacing w:after="0" w:line="276" w:lineRule="auto"/>
        <w:jc w:val="both"/>
        <w:rPr>
          <w:rFonts w:ascii="Arial" w:hAnsi="Arial" w:cs="Arial"/>
          <w:sz w:val="20"/>
          <w:szCs w:val="20"/>
        </w:rPr>
      </w:pPr>
    </w:p>
    <w:p w:rsidR="00EB3F5C" w:rsidRPr="00F6659A" w:rsidRDefault="001E7AC0" w:rsidP="004E081D">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b/>
          <w:sz w:val="20"/>
          <w:szCs w:val="20"/>
        </w:rPr>
        <w:lastRenderedPageBreak/>
        <w:t>Article 7</w:t>
      </w:r>
      <w:r w:rsidR="00E838C9" w:rsidRPr="00F6659A">
        <w:rPr>
          <w:rFonts w:ascii="Arial" w:hAnsi="Arial" w:cs="Arial"/>
          <w:sz w:val="20"/>
          <w:szCs w:val="20"/>
        </w:rPr>
        <w:t xml:space="preserve"> - </w:t>
      </w:r>
      <w:r w:rsidRPr="00F6659A">
        <w:rPr>
          <w:rFonts w:ascii="Arial" w:hAnsi="Arial" w:cs="Arial"/>
          <w:iCs/>
          <w:sz w:val="20"/>
          <w:szCs w:val="20"/>
        </w:rPr>
        <w:t>Couverture maladie et accident du travail / maladie professionnelle</w:t>
      </w:r>
      <w:r w:rsidR="003F5121" w:rsidRPr="00F6659A">
        <w:rPr>
          <w:rFonts w:ascii="Arial" w:hAnsi="Arial" w:cs="Arial"/>
          <w:sz w:val="20"/>
          <w:szCs w:val="20"/>
        </w:rPr>
        <w:t xml:space="preserve"> </w:t>
      </w:r>
    </w:p>
    <w:p w:rsidR="00EB3F5C" w:rsidRPr="00F6659A" w:rsidRDefault="001E7AC0" w:rsidP="004E081D">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 xml:space="preserve">L’apprenti (e) bénéficie d’une couverture sociale maladie et accident du travail / maladie professionnelle au titre de son contrat d’apprentissage et pour la durée d’application de la présente convention. </w:t>
      </w:r>
    </w:p>
    <w:p w:rsidR="00EB3F5C" w:rsidRPr="00F6659A" w:rsidRDefault="001E7AC0" w:rsidP="004E081D">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 </w:t>
      </w:r>
    </w:p>
    <w:p w:rsidR="00EB3F5C" w:rsidRPr="00F6659A" w:rsidRDefault="001E7AC0" w:rsidP="004E081D">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 xml:space="preserve">Durant la période de mobilité effectuée dans un autre Etat membre de l’Union européenne, l’apprenti conserve sa qualité d’assujetti au régime de sécurité sociale dont il relève, dans les conditions fixées par la législation européenne (notamment le règlement [CEE] n° 1408 / 71) et française (notamment </w:t>
      </w:r>
      <w:proofErr w:type="spellStart"/>
      <w:r w:rsidRPr="00F6659A">
        <w:rPr>
          <w:rFonts w:ascii="Arial" w:hAnsi="Arial" w:cs="Arial"/>
          <w:sz w:val="20"/>
          <w:szCs w:val="20"/>
        </w:rPr>
        <w:t>art.L</w:t>
      </w:r>
      <w:proofErr w:type="spellEnd"/>
      <w:r w:rsidRPr="00F6659A">
        <w:rPr>
          <w:rFonts w:ascii="Arial" w:hAnsi="Arial" w:cs="Arial"/>
          <w:sz w:val="20"/>
          <w:szCs w:val="20"/>
        </w:rPr>
        <w:t xml:space="preserve">. 761-1 du code de la sécurité sociale pour les apprentis relevant du régime général et </w:t>
      </w:r>
      <w:proofErr w:type="spellStart"/>
      <w:r w:rsidRPr="00F6659A">
        <w:rPr>
          <w:rFonts w:ascii="Arial" w:hAnsi="Arial" w:cs="Arial"/>
          <w:sz w:val="20"/>
          <w:szCs w:val="20"/>
        </w:rPr>
        <w:t>art.L</w:t>
      </w:r>
      <w:proofErr w:type="spellEnd"/>
      <w:r w:rsidRPr="00F6659A">
        <w:rPr>
          <w:rFonts w:ascii="Arial" w:hAnsi="Arial" w:cs="Arial"/>
          <w:sz w:val="20"/>
          <w:szCs w:val="20"/>
        </w:rPr>
        <w:t>. 764-1 du code rural pour les apprentis relevant du régime des salariés agricoles).  </w:t>
      </w:r>
    </w:p>
    <w:p w:rsidR="00EB3F5C" w:rsidRPr="00F6659A" w:rsidRDefault="001E7AC0" w:rsidP="004E081D">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 </w:t>
      </w:r>
    </w:p>
    <w:p w:rsidR="00EB3F5C" w:rsidRPr="00F6659A" w:rsidRDefault="00E838C9" w:rsidP="004E081D">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b/>
          <w:sz w:val="20"/>
          <w:szCs w:val="20"/>
        </w:rPr>
        <w:t>Article 8</w:t>
      </w:r>
      <w:r w:rsidRPr="00F6659A">
        <w:rPr>
          <w:rFonts w:ascii="Arial" w:hAnsi="Arial" w:cs="Arial"/>
          <w:sz w:val="20"/>
          <w:szCs w:val="20"/>
        </w:rPr>
        <w:t xml:space="preserve"> - </w:t>
      </w:r>
      <w:r w:rsidR="001E7AC0" w:rsidRPr="00F6659A">
        <w:rPr>
          <w:rFonts w:ascii="Arial" w:hAnsi="Arial" w:cs="Arial"/>
          <w:iCs/>
          <w:sz w:val="20"/>
          <w:szCs w:val="20"/>
        </w:rPr>
        <w:t>Assurances-responsabilité civile et professionnelle</w:t>
      </w:r>
      <w:r w:rsidRPr="00F6659A">
        <w:rPr>
          <w:rFonts w:ascii="Arial" w:hAnsi="Arial" w:cs="Arial"/>
          <w:sz w:val="20"/>
          <w:szCs w:val="20"/>
        </w:rPr>
        <w:t xml:space="preserve"> </w:t>
      </w:r>
    </w:p>
    <w:p w:rsidR="00EB3F5C" w:rsidRPr="00F6659A" w:rsidRDefault="001E7AC0" w:rsidP="00473D81">
      <w:pPr>
        <w:widowControl w:val="0"/>
        <w:tabs>
          <w:tab w:val="left" w:leader="dot" w:pos="1134"/>
          <w:tab w:val="left" w:leader="dot" w:pos="8222"/>
        </w:tabs>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 xml:space="preserve">1.L’employeur atteste être garanti en matière de responsabilité civile (compagnie </w:t>
      </w:r>
      <w:r w:rsidR="00473D81">
        <w:rPr>
          <w:rFonts w:ascii="Arial" w:hAnsi="Arial" w:cs="Arial"/>
          <w:sz w:val="20"/>
          <w:szCs w:val="20"/>
        </w:rPr>
        <w:tab/>
        <w:t xml:space="preserve"> </w:t>
      </w:r>
      <w:r w:rsidR="00E838C9" w:rsidRPr="00F6659A">
        <w:rPr>
          <w:rFonts w:ascii="Arial" w:hAnsi="Arial" w:cs="Arial"/>
          <w:sz w:val="20"/>
          <w:szCs w:val="20"/>
        </w:rPr>
        <w:t xml:space="preserve">et n° de police </w:t>
      </w:r>
      <w:r w:rsidR="00473D81">
        <w:rPr>
          <w:rFonts w:ascii="Arial" w:hAnsi="Arial" w:cs="Arial"/>
          <w:sz w:val="20"/>
          <w:szCs w:val="20"/>
        </w:rPr>
        <w:tab/>
      </w:r>
      <w:r w:rsidR="00473D81">
        <w:rPr>
          <w:rFonts w:ascii="Arial" w:hAnsi="Arial" w:cs="Arial"/>
          <w:sz w:val="20"/>
          <w:szCs w:val="20"/>
        </w:rPr>
        <w:t xml:space="preserve">) </w:t>
      </w:r>
      <w:r w:rsidR="00E838C9" w:rsidRPr="00F6659A">
        <w:rPr>
          <w:rFonts w:ascii="Arial" w:hAnsi="Arial" w:cs="Arial"/>
          <w:sz w:val="20"/>
          <w:szCs w:val="20"/>
        </w:rPr>
        <w:t xml:space="preserve">concernant les </w:t>
      </w:r>
      <w:r w:rsidRPr="00F6659A">
        <w:rPr>
          <w:rFonts w:ascii="Arial" w:hAnsi="Arial" w:cs="Arial"/>
          <w:sz w:val="20"/>
          <w:szCs w:val="20"/>
        </w:rPr>
        <w:t>dommages subis ou causés par l’apprenti dans l’entreprise d’accueil en dehors de tout apprentissage.</w:t>
      </w:r>
    </w:p>
    <w:p w:rsidR="00EB3F5C" w:rsidRPr="00F6659A" w:rsidRDefault="001E7AC0" w:rsidP="004E081D">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 </w:t>
      </w:r>
    </w:p>
    <w:p w:rsidR="00EB3F5C" w:rsidRPr="00F6659A" w:rsidRDefault="001E7AC0" w:rsidP="00473D81">
      <w:pPr>
        <w:widowControl w:val="0"/>
        <w:tabs>
          <w:tab w:val="left" w:leader="dot" w:pos="1843"/>
          <w:tab w:val="left" w:leader="dot" w:pos="9072"/>
        </w:tabs>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 xml:space="preserve">2.L’entreprise d’accueil atteste être garantie en matière de responsabilité civile </w:t>
      </w:r>
      <w:r w:rsidR="00473D81" w:rsidRPr="00F6659A">
        <w:rPr>
          <w:rFonts w:ascii="Arial" w:hAnsi="Arial" w:cs="Arial"/>
          <w:sz w:val="20"/>
          <w:szCs w:val="20"/>
        </w:rPr>
        <w:t xml:space="preserve">(compagnie </w:t>
      </w:r>
      <w:r w:rsidR="00473D81">
        <w:rPr>
          <w:rFonts w:ascii="Arial" w:hAnsi="Arial" w:cs="Arial"/>
          <w:sz w:val="20"/>
          <w:szCs w:val="20"/>
        </w:rPr>
        <w:tab/>
        <w:t xml:space="preserve"> </w:t>
      </w:r>
      <w:r w:rsidR="00473D81" w:rsidRPr="00F6659A">
        <w:rPr>
          <w:rFonts w:ascii="Arial" w:hAnsi="Arial" w:cs="Arial"/>
          <w:sz w:val="20"/>
          <w:szCs w:val="20"/>
        </w:rPr>
        <w:t xml:space="preserve">et n° de police </w:t>
      </w:r>
      <w:r w:rsidR="00473D81">
        <w:rPr>
          <w:rFonts w:ascii="Arial" w:hAnsi="Arial" w:cs="Arial"/>
          <w:sz w:val="20"/>
          <w:szCs w:val="20"/>
        </w:rPr>
        <w:tab/>
        <w:t xml:space="preserve">) </w:t>
      </w:r>
      <w:r w:rsidR="00E838C9" w:rsidRPr="00F6659A">
        <w:rPr>
          <w:rFonts w:ascii="Arial" w:hAnsi="Arial" w:cs="Arial"/>
          <w:sz w:val="20"/>
          <w:szCs w:val="20"/>
        </w:rPr>
        <w:t xml:space="preserve">concernant les </w:t>
      </w:r>
      <w:r w:rsidRPr="00F6659A">
        <w:rPr>
          <w:rFonts w:ascii="Arial" w:hAnsi="Arial" w:cs="Arial"/>
          <w:sz w:val="20"/>
          <w:szCs w:val="20"/>
        </w:rPr>
        <w:t>dommages subis ou causés par l’apprenti lors des travaux ou prestations effectués à l’occasion de l’apprentissage.</w:t>
      </w:r>
    </w:p>
    <w:p w:rsidR="00EB3F5C" w:rsidRPr="00F6659A" w:rsidRDefault="001E7AC0" w:rsidP="004E081D">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 </w:t>
      </w:r>
    </w:p>
    <w:p w:rsidR="00EB3F5C" w:rsidRPr="00F6659A" w:rsidRDefault="001E7AC0" w:rsidP="004E081D">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3.L’apprenti (e) atteste être garanti (e) en matière de responsabilité civile (compagnie et n° de police) pour les dommages subis ou causés par lui y compris à l’étranger en dehors de l’entreprise d’accueil dans le cadre des actes de la vie quotidienne (art. 1382 et 1384 du code civil). Cette assurance peut être souscrite par le CFA pour le compte de l’apprenti.</w:t>
      </w:r>
    </w:p>
    <w:p w:rsidR="00EB3F5C" w:rsidRPr="00F6659A" w:rsidRDefault="001E7AC0" w:rsidP="004E081D">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 </w:t>
      </w:r>
    </w:p>
    <w:p w:rsidR="004E081D" w:rsidRDefault="001E7AC0" w:rsidP="00AF59ED">
      <w:pPr>
        <w:widowControl w:val="0"/>
        <w:tabs>
          <w:tab w:val="left" w:leader="dot" w:pos="2410"/>
          <w:tab w:val="left" w:leader="dot" w:pos="9639"/>
        </w:tabs>
        <w:autoSpaceDE w:val="0"/>
        <w:autoSpaceDN w:val="0"/>
        <w:adjustRightInd w:val="0"/>
        <w:spacing w:after="0" w:line="276" w:lineRule="auto"/>
        <w:rPr>
          <w:rFonts w:ascii="Arial" w:hAnsi="Arial" w:cs="Arial"/>
          <w:sz w:val="20"/>
          <w:szCs w:val="20"/>
        </w:rPr>
      </w:pPr>
      <w:r w:rsidRPr="00F6659A">
        <w:rPr>
          <w:rFonts w:ascii="Arial" w:hAnsi="Arial" w:cs="Arial"/>
          <w:sz w:val="20"/>
          <w:szCs w:val="20"/>
        </w:rPr>
        <w:t>4. Les dispositions permettant à l’apprenti de bénéficier d’une ass</w:t>
      </w:r>
      <w:r w:rsidR="004E081D">
        <w:rPr>
          <w:rFonts w:ascii="Arial" w:hAnsi="Arial" w:cs="Arial"/>
          <w:sz w:val="20"/>
          <w:szCs w:val="20"/>
        </w:rPr>
        <w:t xml:space="preserve">urance rapatriement </w:t>
      </w:r>
      <w:r w:rsidR="00AF59ED" w:rsidRPr="00F6659A">
        <w:rPr>
          <w:rFonts w:ascii="Arial" w:hAnsi="Arial" w:cs="Arial"/>
          <w:sz w:val="20"/>
          <w:szCs w:val="20"/>
        </w:rPr>
        <w:t xml:space="preserve">(compagnie </w:t>
      </w:r>
      <w:r w:rsidR="00AF59ED">
        <w:rPr>
          <w:rFonts w:ascii="Arial" w:hAnsi="Arial" w:cs="Arial"/>
          <w:sz w:val="20"/>
          <w:szCs w:val="20"/>
        </w:rPr>
        <w:tab/>
      </w:r>
      <w:r w:rsidR="00AF59ED">
        <w:rPr>
          <w:rFonts w:ascii="Arial" w:hAnsi="Arial" w:cs="Arial"/>
          <w:sz w:val="20"/>
          <w:szCs w:val="20"/>
        </w:rPr>
        <w:t xml:space="preserve"> et n° de </w:t>
      </w:r>
      <w:r w:rsidR="00AF59ED" w:rsidRPr="00F6659A">
        <w:rPr>
          <w:rFonts w:ascii="Arial" w:hAnsi="Arial" w:cs="Arial"/>
          <w:sz w:val="20"/>
          <w:szCs w:val="20"/>
        </w:rPr>
        <w:t>police</w:t>
      </w:r>
      <w:r w:rsidR="00AF59ED">
        <w:rPr>
          <w:rFonts w:ascii="Arial" w:hAnsi="Arial" w:cs="Arial"/>
          <w:sz w:val="20"/>
          <w:szCs w:val="20"/>
        </w:rPr>
        <w:t xml:space="preserve"> </w:t>
      </w:r>
      <w:r w:rsidR="00AF59ED">
        <w:rPr>
          <w:rFonts w:ascii="Arial" w:hAnsi="Arial" w:cs="Arial"/>
          <w:sz w:val="20"/>
          <w:szCs w:val="20"/>
        </w:rPr>
        <w:tab/>
        <w:t>)</w:t>
      </w:r>
      <w:r w:rsidR="00AF59ED">
        <w:rPr>
          <w:rFonts w:ascii="Arial" w:hAnsi="Arial" w:cs="Arial"/>
          <w:sz w:val="20"/>
          <w:szCs w:val="20"/>
        </w:rPr>
        <w:t xml:space="preserve"> </w:t>
      </w:r>
      <w:r w:rsidR="00E838C9" w:rsidRPr="00F6659A">
        <w:rPr>
          <w:rFonts w:ascii="Arial" w:hAnsi="Arial" w:cs="Arial"/>
          <w:sz w:val="20"/>
          <w:szCs w:val="20"/>
        </w:rPr>
        <w:t>ont été prises par</w:t>
      </w:r>
      <w:r w:rsidR="004E081D">
        <w:rPr>
          <w:rFonts w:ascii="Arial" w:hAnsi="Arial" w:cs="Arial"/>
          <w:sz w:val="20"/>
          <w:szCs w:val="20"/>
        </w:rPr>
        <w:t xml:space="preserve"> </w:t>
      </w:r>
      <w:r w:rsidR="00AF59ED">
        <w:rPr>
          <w:rFonts w:ascii="Arial" w:hAnsi="Arial" w:cs="Arial"/>
          <w:sz w:val="20"/>
          <w:szCs w:val="20"/>
        </w:rPr>
        <w:tab/>
      </w:r>
    </w:p>
    <w:p w:rsidR="00EB3F5C" w:rsidRPr="00F6659A" w:rsidRDefault="001E7AC0" w:rsidP="00AF59ED">
      <w:pPr>
        <w:widowControl w:val="0"/>
        <w:autoSpaceDE w:val="0"/>
        <w:autoSpaceDN w:val="0"/>
        <w:adjustRightInd w:val="0"/>
        <w:spacing w:after="0" w:line="276" w:lineRule="auto"/>
        <w:rPr>
          <w:rFonts w:ascii="Arial" w:hAnsi="Arial" w:cs="Arial"/>
          <w:sz w:val="20"/>
          <w:szCs w:val="20"/>
        </w:rPr>
      </w:pPr>
      <w:r w:rsidRPr="00F6659A">
        <w:rPr>
          <w:rFonts w:ascii="Arial" w:hAnsi="Arial" w:cs="Arial"/>
          <w:sz w:val="20"/>
          <w:szCs w:val="20"/>
        </w:rPr>
        <w:t> </w:t>
      </w:r>
    </w:p>
    <w:p w:rsidR="00EB3F5C" w:rsidRPr="00F6659A" w:rsidRDefault="00E838C9" w:rsidP="004E081D">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b/>
          <w:sz w:val="20"/>
          <w:szCs w:val="20"/>
        </w:rPr>
        <w:t>Article 9</w:t>
      </w:r>
      <w:r w:rsidRPr="00F6659A">
        <w:rPr>
          <w:rFonts w:ascii="Arial" w:hAnsi="Arial" w:cs="Arial"/>
          <w:sz w:val="20"/>
          <w:szCs w:val="20"/>
        </w:rPr>
        <w:t xml:space="preserve"> - </w:t>
      </w:r>
      <w:r w:rsidR="001E7AC0" w:rsidRPr="00F6659A">
        <w:rPr>
          <w:rFonts w:ascii="Arial" w:hAnsi="Arial" w:cs="Arial"/>
          <w:iCs/>
          <w:sz w:val="20"/>
          <w:szCs w:val="20"/>
        </w:rPr>
        <w:t>Suivi dans le pays d’accueil</w:t>
      </w:r>
      <w:r w:rsidR="003F5121" w:rsidRPr="00F6659A">
        <w:rPr>
          <w:rFonts w:ascii="Arial" w:hAnsi="Arial" w:cs="Arial"/>
          <w:sz w:val="20"/>
          <w:szCs w:val="20"/>
        </w:rPr>
        <w:t xml:space="preserve"> </w:t>
      </w:r>
    </w:p>
    <w:p w:rsidR="00EB3F5C" w:rsidRDefault="001E7AC0" w:rsidP="004E081D">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Le suivi de l’apprenti est assuré dans le pays d’accueil par</w:t>
      </w:r>
      <w:r w:rsidR="00E838C9" w:rsidRPr="00F6659A">
        <w:rPr>
          <w:rFonts w:ascii="Arial" w:hAnsi="Arial" w:cs="Arial"/>
          <w:sz w:val="20"/>
          <w:szCs w:val="20"/>
        </w:rPr>
        <w:t xml:space="preserve"> </w:t>
      </w:r>
      <w:r w:rsidRPr="00F6659A">
        <w:rPr>
          <w:rFonts w:ascii="Arial" w:hAnsi="Arial" w:cs="Arial"/>
          <w:sz w:val="20"/>
          <w:szCs w:val="20"/>
        </w:rPr>
        <w:t>(</w:t>
      </w:r>
      <w:r w:rsidR="00E838C9" w:rsidRPr="00F6659A">
        <w:rPr>
          <w:rFonts w:ascii="Arial" w:hAnsi="Arial" w:cs="Arial"/>
          <w:sz w:val="20"/>
          <w:szCs w:val="20"/>
        </w:rPr>
        <w:t>Préciser</w:t>
      </w:r>
      <w:r w:rsidRPr="00F6659A">
        <w:rPr>
          <w:rFonts w:ascii="Arial" w:hAnsi="Arial" w:cs="Arial"/>
          <w:sz w:val="20"/>
          <w:szCs w:val="20"/>
        </w:rPr>
        <w:t xml:space="preserve"> le no</w:t>
      </w:r>
      <w:r w:rsidR="00E838C9" w:rsidRPr="00F6659A">
        <w:rPr>
          <w:rFonts w:ascii="Arial" w:hAnsi="Arial" w:cs="Arial"/>
          <w:sz w:val="20"/>
          <w:szCs w:val="20"/>
        </w:rPr>
        <w:t xml:space="preserve">m, la fonction et l’organisme) </w:t>
      </w:r>
    </w:p>
    <w:p w:rsidR="004E081D" w:rsidRPr="00F6659A" w:rsidRDefault="00AB1D23" w:rsidP="00AB1D23">
      <w:pPr>
        <w:widowControl w:val="0"/>
        <w:tabs>
          <w:tab w:val="left" w:leader="dot" w:pos="9639"/>
        </w:tabs>
        <w:autoSpaceDE w:val="0"/>
        <w:autoSpaceDN w:val="0"/>
        <w:adjustRightInd w:val="0"/>
        <w:spacing w:after="0" w:line="276" w:lineRule="auto"/>
        <w:jc w:val="both"/>
        <w:rPr>
          <w:rFonts w:ascii="Arial" w:hAnsi="Arial" w:cs="Arial"/>
          <w:sz w:val="20"/>
          <w:szCs w:val="20"/>
        </w:rPr>
      </w:pPr>
      <w:r>
        <w:rPr>
          <w:rFonts w:ascii="Arial" w:hAnsi="Arial" w:cs="Arial"/>
          <w:sz w:val="20"/>
          <w:szCs w:val="20"/>
        </w:rPr>
        <w:tab/>
      </w:r>
    </w:p>
    <w:p w:rsidR="00EB3F5C" w:rsidRPr="00F6659A" w:rsidRDefault="001E7AC0" w:rsidP="004E081D">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 </w:t>
      </w:r>
    </w:p>
    <w:p w:rsidR="00EB3F5C" w:rsidRPr="00F6659A" w:rsidRDefault="001E7AC0" w:rsidP="004E081D">
      <w:pPr>
        <w:widowControl w:val="0"/>
        <w:autoSpaceDE w:val="0"/>
        <w:autoSpaceDN w:val="0"/>
        <w:adjustRightInd w:val="0"/>
        <w:spacing w:after="0" w:line="276" w:lineRule="auto"/>
        <w:jc w:val="both"/>
        <w:rPr>
          <w:rFonts w:ascii="Arial" w:hAnsi="Arial" w:cs="Arial"/>
          <w:b/>
          <w:sz w:val="20"/>
          <w:szCs w:val="20"/>
        </w:rPr>
      </w:pPr>
      <w:r w:rsidRPr="00F6659A">
        <w:rPr>
          <w:rFonts w:ascii="Arial" w:hAnsi="Arial" w:cs="Arial"/>
          <w:sz w:val="20"/>
          <w:szCs w:val="20"/>
        </w:rPr>
        <w:t xml:space="preserve">Les modalités de suivi sont précisées dans </w:t>
      </w:r>
      <w:r w:rsidRPr="00F6659A">
        <w:rPr>
          <w:rFonts w:ascii="Arial" w:hAnsi="Arial" w:cs="Arial"/>
          <w:b/>
          <w:sz w:val="20"/>
          <w:szCs w:val="20"/>
        </w:rPr>
        <w:t xml:space="preserve">l’annexe pédagogique. </w:t>
      </w:r>
    </w:p>
    <w:p w:rsidR="00EB3F5C" w:rsidRPr="00F6659A" w:rsidRDefault="001E7AC0" w:rsidP="004E081D">
      <w:pPr>
        <w:widowControl w:val="0"/>
        <w:autoSpaceDE w:val="0"/>
        <w:autoSpaceDN w:val="0"/>
        <w:adjustRightInd w:val="0"/>
        <w:spacing w:after="0" w:line="276" w:lineRule="auto"/>
        <w:jc w:val="both"/>
        <w:rPr>
          <w:rFonts w:ascii="Arial" w:hAnsi="Arial" w:cs="Arial"/>
          <w:b/>
          <w:sz w:val="20"/>
          <w:szCs w:val="20"/>
        </w:rPr>
      </w:pPr>
      <w:r w:rsidRPr="00F6659A">
        <w:rPr>
          <w:rFonts w:ascii="Arial" w:hAnsi="Arial" w:cs="Arial"/>
          <w:b/>
          <w:sz w:val="20"/>
          <w:szCs w:val="20"/>
        </w:rPr>
        <w:t> </w:t>
      </w:r>
    </w:p>
    <w:p w:rsidR="00EB3F5C" w:rsidRPr="00F6659A" w:rsidRDefault="001E7AC0" w:rsidP="00500B0B">
      <w:pPr>
        <w:widowControl w:val="0"/>
        <w:tabs>
          <w:tab w:val="left" w:leader="dot" w:pos="9639"/>
        </w:tabs>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Le contrôle de la réglementation en matière de santé et sécurité au travail sera ass</w:t>
      </w:r>
      <w:r w:rsidR="00E838C9" w:rsidRPr="00F6659A">
        <w:rPr>
          <w:rFonts w:ascii="Arial" w:hAnsi="Arial" w:cs="Arial"/>
          <w:sz w:val="20"/>
          <w:szCs w:val="20"/>
        </w:rPr>
        <w:t>uré dans le pays d’accueil par (préciser l’institution)</w:t>
      </w:r>
      <w:r w:rsidRPr="00F6659A">
        <w:rPr>
          <w:rFonts w:ascii="Arial" w:hAnsi="Arial" w:cs="Arial"/>
          <w:sz w:val="20"/>
          <w:szCs w:val="20"/>
        </w:rPr>
        <w:t xml:space="preserve"> </w:t>
      </w:r>
      <w:r w:rsidR="00500B0B">
        <w:rPr>
          <w:rFonts w:ascii="Arial" w:hAnsi="Arial" w:cs="Arial"/>
          <w:sz w:val="20"/>
          <w:szCs w:val="20"/>
        </w:rPr>
        <w:tab/>
      </w:r>
    </w:p>
    <w:p w:rsidR="00EB3F5C" w:rsidRPr="00F6659A" w:rsidRDefault="00EB3F5C" w:rsidP="004E081D">
      <w:pPr>
        <w:widowControl w:val="0"/>
        <w:autoSpaceDE w:val="0"/>
        <w:autoSpaceDN w:val="0"/>
        <w:adjustRightInd w:val="0"/>
        <w:spacing w:after="0" w:line="276" w:lineRule="auto"/>
        <w:jc w:val="both"/>
        <w:rPr>
          <w:rFonts w:ascii="Arial" w:hAnsi="Arial" w:cs="Arial"/>
          <w:sz w:val="20"/>
          <w:szCs w:val="20"/>
        </w:rPr>
      </w:pPr>
    </w:p>
    <w:p w:rsidR="003F5121" w:rsidRPr="00F6659A" w:rsidRDefault="001E7AC0" w:rsidP="004E081D">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Durant la totalité de la durée d’application de la convention, une liaison (téléphone, télécopie, courriel) est assurée entre le pays d’origine et l’appr</w:t>
      </w:r>
      <w:r w:rsidR="00E838C9" w:rsidRPr="00F6659A">
        <w:rPr>
          <w:rFonts w:ascii="Arial" w:hAnsi="Arial" w:cs="Arial"/>
          <w:sz w:val="20"/>
          <w:szCs w:val="20"/>
        </w:rPr>
        <w:t xml:space="preserve">enti (e) par (cochez la case) </w:t>
      </w:r>
    </w:p>
    <w:p w:rsidR="003F5121" w:rsidRPr="00F6659A" w:rsidRDefault="003F5121" w:rsidP="004E081D">
      <w:pPr>
        <w:widowControl w:val="0"/>
        <w:autoSpaceDE w:val="0"/>
        <w:autoSpaceDN w:val="0"/>
        <w:adjustRightInd w:val="0"/>
        <w:spacing w:after="0" w:line="276" w:lineRule="auto"/>
        <w:jc w:val="both"/>
        <w:rPr>
          <w:rFonts w:ascii="Arial" w:hAnsi="Arial" w:cs="Arial"/>
          <w:sz w:val="20"/>
          <w:szCs w:val="20"/>
        </w:rPr>
      </w:pPr>
    </w:p>
    <w:p w:rsidR="00245E85" w:rsidRDefault="001E7AC0" w:rsidP="00245E85">
      <w:pPr>
        <w:widowControl w:val="0"/>
        <w:autoSpaceDE w:val="0"/>
        <w:autoSpaceDN w:val="0"/>
        <w:adjustRightInd w:val="0"/>
        <w:spacing w:after="0" w:line="276" w:lineRule="auto"/>
        <w:ind w:left="720"/>
        <w:rPr>
          <w:rFonts w:ascii="Arial" w:hAnsi="Arial" w:cs="Arial"/>
          <w:sz w:val="20"/>
          <w:szCs w:val="20"/>
        </w:rPr>
      </w:pPr>
      <w:r w:rsidRPr="004E081D">
        <w:rPr>
          <w:rFonts w:ascii="Arial" w:hAnsi="Arial" w:cs="Arial"/>
          <w:sz w:val="28"/>
          <w:szCs w:val="28"/>
        </w:rPr>
        <w:t xml:space="preserve">□ </w:t>
      </w:r>
      <w:r w:rsidRPr="00F6659A">
        <w:rPr>
          <w:rFonts w:ascii="Arial" w:hAnsi="Arial" w:cs="Arial"/>
          <w:sz w:val="20"/>
          <w:szCs w:val="20"/>
        </w:rPr>
        <w:t>Le maître d’apprentissage</w:t>
      </w:r>
      <w:r w:rsidR="00E838C9" w:rsidRPr="00F6659A">
        <w:rPr>
          <w:rFonts w:ascii="Arial" w:hAnsi="Arial" w:cs="Arial"/>
          <w:sz w:val="20"/>
          <w:szCs w:val="20"/>
        </w:rPr>
        <w:t xml:space="preserve"> (nom, fonction et organisme)</w:t>
      </w:r>
      <w:r w:rsidR="00245E85">
        <w:rPr>
          <w:rFonts w:ascii="Arial" w:hAnsi="Arial" w:cs="Arial"/>
          <w:sz w:val="20"/>
          <w:szCs w:val="20"/>
        </w:rPr>
        <w:t>  </w:t>
      </w:r>
    </w:p>
    <w:p w:rsidR="00634224" w:rsidRPr="00F6659A" w:rsidRDefault="00634224" w:rsidP="00634224">
      <w:pPr>
        <w:widowControl w:val="0"/>
        <w:tabs>
          <w:tab w:val="left" w:leader="dot" w:pos="9639"/>
        </w:tabs>
        <w:autoSpaceDE w:val="0"/>
        <w:autoSpaceDN w:val="0"/>
        <w:adjustRightInd w:val="0"/>
        <w:spacing w:after="0" w:line="276" w:lineRule="auto"/>
        <w:ind w:left="720"/>
        <w:rPr>
          <w:rFonts w:ascii="Arial" w:hAnsi="Arial" w:cs="Arial"/>
          <w:sz w:val="20"/>
          <w:szCs w:val="20"/>
        </w:rPr>
      </w:pPr>
      <w:r>
        <w:rPr>
          <w:rFonts w:ascii="Arial" w:hAnsi="Arial" w:cs="Arial"/>
          <w:sz w:val="20"/>
          <w:szCs w:val="20"/>
        </w:rPr>
        <w:tab/>
      </w:r>
    </w:p>
    <w:p w:rsidR="00EB3F5C" w:rsidRPr="00F6659A" w:rsidRDefault="001E7AC0" w:rsidP="003C09B7">
      <w:pPr>
        <w:widowControl w:val="0"/>
        <w:autoSpaceDE w:val="0"/>
        <w:autoSpaceDN w:val="0"/>
        <w:adjustRightInd w:val="0"/>
        <w:spacing w:after="0" w:line="276" w:lineRule="auto"/>
        <w:ind w:left="720"/>
        <w:rPr>
          <w:rFonts w:ascii="Arial" w:hAnsi="Arial" w:cs="Arial"/>
          <w:sz w:val="20"/>
          <w:szCs w:val="20"/>
        </w:rPr>
      </w:pPr>
      <w:r w:rsidRPr="00F6659A">
        <w:rPr>
          <w:rFonts w:ascii="Arial" w:hAnsi="Arial" w:cs="Arial"/>
          <w:sz w:val="20"/>
          <w:szCs w:val="20"/>
        </w:rPr>
        <w:t> </w:t>
      </w:r>
    </w:p>
    <w:p w:rsidR="00EB3F5C" w:rsidRDefault="001E7AC0" w:rsidP="003C09B7">
      <w:pPr>
        <w:widowControl w:val="0"/>
        <w:autoSpaceDE w:val="0"/>
        <w:autoSpaceDN w:val="0"/>
        <w:adjustRightInd w:val="0"/>
        <w:spacing w:after="0" w:line="276" w:lineRule="auto"/>
        <w:ind w:left="720"/>
        <w:rPr>
          <w:rFonts w:ascii="Arial" w:hAnsi="Arial" w:cs="Arial"/>
          <w:sz w:val="20"/>
          <w:szCs w:val="20"/>
        </w:rPr>
      </w:pPr>
      <w:r w:rsidRPr="004E081D">
        <w:rPr>
          <w:rFonts w:ascii="Arial" w:hAnsi="Arial" w:cs="Arial"/>
          <w:sz w:val="28"/>
          <w:szCs w:val="28"/>
        </w:rPr>
        <w:t>□</w:t>
      </w:r>
      <w:r w:rsidR="004E081D">
        <w:rPr>
          <w:rFonts w:ascii="Arial" w:hAnsi="Arial" w:cs="Arial"/>
          <w:sz w:val="20"/>
          <w:szCs w:val="20"/>
        </w:rPr>
        <w:t xml:space="preserve"> </w:t>
      </w:r>
      <w:r w:rsidRPr="00F6659A">
        <w:rPr>
          <w:rFonts w:ascii="Arial" w:hAnsi="Arial" w:cs="Arial"/>
          <w:sz w:val="20"/>
          <w:szCs w:val="20"/>
        </w:rPr>
        <w:t xml:space="preserve">Un des formateurs du centre de formation </w:t>
      </w:r>
      <w:r w:rsidR="00245E85">
        <w:rPr>
          <w:rFonts w:ascii="Arial" w:hAnsi="Arial" w:cs="Arial"/>
          <w:sz w:val="20"/>
          <w:szCs w:val="20"/>
        </w:rPr>
        <w:t xml:space="preserve">(nom, fonction et organisme) : </w:t>
      </w:r>
    </w:p>
    <w:p w:rsidR="00634224" w:rsidRPr="00F6659A" w:rsidRDefault="00634224" w:rsidP="00634224">
      <w:pPr>
        <w:widowControl w:val="0"/>
        <w:tabs>
          <w:tab w:val="left" w:leader="dot" w:pos="9639"/>
        </w:tabs>
        <w:autoSpaceDE w:val="0"/>
        <w:autoSpaceDN w:val="0"/>
        <w:adjustRightInd w:val="0"/>
        <w:spacing w:after="0" w:line="276" w:lineRule="auto"/>
        <w:ind w:left="720"/>
        <w:rPr>
          <w:rFonts w:ascii="Arial" w:hAnsi="Arial" w:cs="Arial"/>
          <w:sz w:val="20"/>
          <w:szCs w:val="20"/>
        </w:rPr>
      </w:pPr>
      <w:r>
        <w:rPr>
          <w:rFonts w:ascii="Arial" w:hAnsi="Arial" w:cs="Arial"/>
          <w:sz w:val="20"/>
          <w:szCs w:val="20"/>
        </w:rPr>
        <w:tab/>
      </w:r>
    </w:p>
    <w:p w:rsidR="00EB3F5C" w:rsidRPr="00F6659A" w:rsidRDefault="001E7AC0" w:rsidP="003C09B7">
      <w:pPr>
        <w:widowControl w:val="0"/>
        <w:autoSpaceDE w:val="0"/>
        <w:autoSpaceDN w:val="0"/>
        <w:adjustRightInd w:val="0"/>
        <w:spacing w:after="0" w:line="276" w:lineRule="auto"/>
        <w:ind w:left="720"/>
        <w:rPr>
          <w:rFonts w:ascii="Arial" w:hAnsi="Arial" w:cs="Arial"/>
          <w:sz w:val="20"/>
          <w:szCs w:val="20"/>
        </w:rPr>
      </w:pPr>
      <w:r w:rsidRPr="00F6659A">
        <w:rPr>
          <w:rFonts w:ascii="Arial" w:hAnsi="Arial" w:cs="Arial"/>
          <w:sz w:val="20"/>
          <w:szCs w:val="20"/>
        </w:rPr>
        <w:t> </w:t>
      </w:r>
    </w:p>
    <w:p w:rsidR="00EB3F5C" w:rsidRPr="00F6659A" w:rsidRDefault="001E7AC0" w:rsidP="00634224">
      <w:pPr>
        <w:widowControl w:val="0"/>
        <w:tabs>
          <w:tab w:val="left" w:leader="dot" w:pos="9639"/>
        </w:tabs>
        <w:autoSpaceDE w:val="0"/>
        <w:autoSpaceDN w:val="0"/>
        <w:adjustRightInd w:val="0"/>
        <w:spacing w:after="0" w:line="276" w:lineRule="auto"/>
        <w:ind w:left="720"/>
        <w:rPr>
          <w:rFonts w:ascii="Arial" w:hAnsi="Arial" w:cs="Arial"/>
          <w:sz w:val="20"/>
          <w:szCs w:val="20"/>
        </w:rPr>
      </w:pPr>
      <w:r w:rsidRPr="004E081D">
        <w:rPr>
          <w:rFonts w:ascii="Arial" w:hAnsi="Arial" w:cs="Arial"/>
          <w:sz w:val="28"/>
          <w:szCs w:val="28"/>
        </w:rPr>
        <w:t>□</w:t>
      </w:r>
      <w:r w:rsidR="00E838C9" w:rsidRPr="00F6659A">
        <w:rPr>
          <w:rFonts w:ascii="Arial" w:hAnsi="Arial" w:cs="Arial"/>
          <w:sz w:val="20"/>
          <w:szCs w:val="20"/>
        </w:rPr>
        <w:t xml:space="preserve"> Autres :</w:t>
      </w:r>
      <w:r w:rsidR="00634224">
        <w:rPr>
          <w:rFonts w:ascii="Arial" w:hAnsi="Arial" w:cs="Arial"/>
          <w:sz w:val="20"/>
          <w:szCs w:val="20"/>
        </w:rPr>
        <w:t xml:space="preserve"> </w:t>
      </w:r>
      <w:r w:rsidR="00634224">
        <w:rPr>
          <w:rFonts w:ascii="Arial" w:hAnsi="Arial" w:cs="Arial"/>
          <w:sz w:val="20"/>
          <w:szCs w:val="20"/>
        </w:rPr>
        <w:tab/>
      </w:r>
    </w:p>
    <w:p w:rsidR="00EB3F5C" w:rsidRPr="00F6659A" w:rsidRDefault="001E7AC0" w:rsidP="004E081D">
      <w:pPr>
        <w:widowControl w:val="0"/>
        <w:autoSpaceDE w:val="0"/>
        <w:autoSpaceDN w:val="0"/>
        <w:adjustRightInd w:val="0"/>
        <w:spacing w:after="0" w:line="276" w:lineRule="auto"/>
        <w:ind w:left="720"/>
        <w:jc w:val="both"/>
        <w:rPr>
          <w:rFonts w:ascii="Arial" w:hAnsi="Arial" w:cs="Arial"/>
          <w:sz w:val="20"/>
          <w:szCs w:val="20"/>
        </w:rPr>
      </w:pPr>
      <w:r w:rsidRPr="00F6659A">
        <w:rPr>
          <w:rFonts w:ascii="Arial" w:hAnsi="Arial" w:cs="Arial"/>
          <w:sz w:val="20"/>
          <w:szCs w:val="20"/>
        </w:rPr>
        <w:t> </w:t>
      </w:r>
    </w:p>
    <w:p w:rsidR="00634224" w:rsidRDefault="001E7AC0" w:rsidP="004E081D">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En cas de difficulté, l’apprenti l’en informe immédiatement, afin que soient prises les mesures appropriées. </w:t>
      </w:r>
    </w:p>
    <w:p w:rsidR="00634224" w:rsidRDefault="00634224" w:rsidP="00634224">
      <w:r>
        <w:br w:type="page"/>
      </w:r>
    </w:p>
    <w:p w:rsidR="00EB3F5C" w:rsidRPr="00F6659A" w:rsidRDefault="00EB3F5C" w:rsidP="004E081D">
      <w:pPr>
        <w:widowControl w:val="0"/>
        <w:autoSpaceDE w:val="0"/>
        <w:autoSpaceDN w:val="0"/>
        <w:adjustRightInd w:val="0"/>
        <w:spacing w:after="0" w:line="276" w:lineRule="auto"/>
        <w:jc w:val="both"/>
        <w:rPr>
          <w:rFonts w:ascii="Arial" w:hAnsi="Arial" w:cs="Arial"/>
          <w:sz w:val="20"/>
          <w:szCs w:val="20"/>
        </w:rPr>
      </w:pPr>
    </w:p>
    <w:p w:rsidR="003E50B7" w:rsidRPr="00F6659A" w:rsidRDefault="003E50B7" w:rsidP="003C09B7">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b/>
          <w:sz w:val="20"/>
          <w:szCs w:val="20"/>
        </w:rPr>
        <w:t>Article 10</w:t>
      </w:r>
      <w:r w:rsidRPr="00F6659A">
        <w:rPr>
          <w:rFonts w:ascii="Arial" w:hAnsi="Arial" w:cs="Arial"/>
          <w:sz w:val="20"/>
          <w:szCs w:val="20"/>
        </w:rPr>
        <w:t xml:space="preserve"> - </w:t>
      </w:r>
      <w:r w:rsidR="001E7AC0" w:rsidRPr="00F6659A">
        <w:rPr>
          <w:rFonts w:ascii="Arial" w:hAnsi="Arial" w:cs="Arial"/>
          <w:iCs/>
          <w:sz w:val="20"/>
          <w:szCs w:val="20"/>
        </w:rPr>
        <w:t>Résiliation de la convention</w:t>
      </w:r>
    </w:p>
    <w:p w:rsidR="00EB3F5C" w:rsidRPr="00F6659A" w:rsidRDefault="001E7AC0" w:rsidP="003C09B7">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 xml:space="preserve">La résiliation de la convention peut intervenir sur accord exprès des cosignataires. Elle doit être constatée par écrit et notifiée au directeur du centre de formation, au service chargé de l’enregistrement du contrat, au directeur départemental du travail, de l’emploi et de la formation professionnelle (ou au chef de service assimilé), ainsi que, selon l’autorité pédagogique de référence (à préciser), au recteur d’académie, au directeur régional de l’agriculture et de la forêt ou au directeur régional de la jeunesse, des sports et de la vie associative. </w:t>
      </w:r>
    </w:p>
    <w:p w:rsidR="00EB3F5C" w:rsidRPr="00F6659A" w:rsidRDefault="001E7AC0" w:rsidP="003C09B7">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 xml:space="preserve">La présente convention peut être résiliée par l’une ou l’autre partie, en cas de faute grave, de mise en danger de l’apprenti ou de non-respect des engagements de la présente convention, dûment constatés. </w:t>
      </w:r>
    </w:p>
    <w:p w:rsidR="00EB3F5C" w:rsidRPr="00F6659A" w:rsidRDefault="001E7AC0" w:rsidP="003C09B7">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lastRenderedPageBreak/>
        <w:t> </w:t>
      </w:r>
    </w:p>
    <w:p w:rsidR="00EB3F5C" w:rsidRPr="00F6659A" w:rsidRDefault="001E7AC0" w:rsidP="003C09B7">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Cette résiliation ne peut donner lieu à indemnité, et n’a pas de conséquence, par elle-même, sur la poursuite du contrat d’apprentissage.</w:t>
      </w:r>
    </w:p>
    <w:p w:rsidR="00EB3F5C" w:rsidRPr="00F6659A" w:rsidRDefault="004B00EB" w:rsidP="003C09B7">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 </w:t>
      </w:r>
    </w:p>
    <w:p w:rsidR="00EB3F5C" w:rsidRPr="00F6659A" w:rsidRDefault="001E7AC0" w:rsidP="003C09B7">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b/>
          <w:sz w:val="20"/>
          <w:szCs w:val="20"/>
        </w:rPr>
        <w:t>Article 11</w:t>
      </w:r>
      <w:r w:rsidR="003E50B7" w:rsidRPr="00F6659A">
        <w:rPr>
          <w:rFonts w:ascii="Arial" w:hAnsi="Arial" w:cs="Arial"/>
          <w:sz w:val="20"/>
          <w:szCs w:val="20"/>
        </w:rPr>
        <w:t xml:space="preserve"> </w:t>
      </w:r>
      <w:r w:rsidR="003F5121" w:rsidRPr="00F6659A">
        <w:rPr>
          <w:rFonts w:ascii="Arial" w:hAnsi="Arial" w:cs="Arial"/>
          <w:i/>
          <w:iCs/>
          <w:sz w:val="20"/>
          <w:szCs w:val="20"/>
        </w:rPr>
        <w:t xml:space="preserve">- </w:t>
      </w:r>
      <w:r w:rsidRPr="00F6659A">
        <w:rPr>
          <w:rFonts w:ascii="Arial" w:hAnsi="Arial" w:cs="Arial"/>
          <w:iCs/>
          <w:sz w:val="20"/>
          <w:szCs w:val="20"/>
        </w:rPr>
        <w:t>Entrée en vigueur de la convention</w:t>
      </w:r>
      <w:r w:rsidR="003F5121" w:rsidRPr="00F6659A">
        <w:rPr>
          <w:rFonts w:ascii="Arial" w:hAnsi="Arial" w:cs="Arial"/>
          <w:sz w:val="20"/>
          <w:szCs w:val="20"/>
        </w:rPr>
        <w:t xml:space="preserve"> </w:t>
      </w:r>
    </w:p>
    <w:p w:rsidR="00EB3F5C" w:rsidRPr="00F6659A" w:rsidRDefault="001E7AC0" w:rsidP="003C09B7">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 xml:space="preserve">La présente convention est transmise pour avis au directeur du CFA ou, dans le cas d’une section d’apprentissage, au responsable d’établissement. Ce dernier la transmet accompagnée de son avis à l’organisme chargé de l’enregistrement du contrat, au directeur départemental du travail, de l’emploi et de la formation professionnelle (ou au chef de service assimilé), ainsi que, selon l’autorité pédagogique de référence (à préciser), au recteur d’académie, au directeur régional de l’agriculture et de la forêt ou au directeur régional de la jeunesse, des sports et de la vie associative. </w:t>
      </w:r>
    </w:p>
    <w:p w:rsidR="00EB3F5C" w:rsidRPr="00F6659A" w:rsidRDefault="001E7AC0" w:rsidP="003C09B7">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 </w:t>
      </w:r>
    </w:p>
    <w:p w:rsidR="00EB3F5C" w:rsidRDefault="001E7AC0" w:rsidP="003C09B7">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La convention est applicable dès réception par l’employeur de l’accord du recteur d’académie, du directeur régional de l’agriculture et de la forêt ou du directeur régional de la jeunesse, des sports et de la vie associative.</w:t>
      </w:r>
      <w:r w:rsidR="004B00EB" w:rsidRPr="00F6659A">
        <w:rPr>
          <w:rFonts w:ascii="Arial" w:hAnsi="Arial" w:cs="Arial"/>
          <w:sz w:val="20"/>
          <w:szCs w:val="20"/>
        </w:rPr>
        <w:t xml:space="preserve"> </w:t>
      </w:r>
      <w:r w:rsidRPr="00F6659A">
        <w:rPr>
          <w:rFonts w:ascii="Arial" w:hAnsi="Arial" w:cs="Arial"/>
          <w:sz w:val="20"/>
          <w:szCs w:val="20"/>
        </w:rPr>
        <w:t>L’absence de réponse à l’employeur un mois après réception de la convention par l’autorité compétente vaut accord.</w:t>
      </w:r>
    </w:p>
    <w:p w:rsidR="003C09B7" w:rsidRPr="00F6659A" w:rsidRDefault="003C09B7" w:rsidP="003C09B7">
      <w:pPr>
        <w:widowControl w:val="0"/>
        <w:autoSpaceDE w:val="0"/>
        <w:autoSpaceDN w:val="0"/>
        <w:adjustRightInd w:val="0"/>
        <w:spacing w:after="0" w:line="276" w:lineRule="auto"/>
        <w:jc w:val="both"/>
        <w:rPr>
          <w:rFonts w:ascii="Arial" w:hAnsi="Arial" w:cs="Arial"/>
          <w:sz w:val="20"/>
          <w:szCs w:val="20"/>
        </w:rPr>
      </w:pPr>
    </w:p>
    <w:p w:rsidR="00EB3F5C" w:rsidRPr="00F6659A" w:rsidRDefault="00345CC0">
      <w:pPr>
        <w:widowControl w:val="0"/>
        <w:autoSpaceDE w:val="0"/>
        <w:autoSpaceDN w:val="0"/>
        <w:adjustRightInd w:val="0"/>
        <w:spacing w:after="0" w:line="240" w:lineRule="auto"/>
        <w:rPr>
          <w:rFonts w:ascii="Arial" w:hAnsi="Arial" w:cs="Arial"/>
          <w:sz w:val="20"/>
          <w:szCs w:val="20"/>
        </w:rPr>
      </w:pPr>
      <w:r w:rsidRPr="00F6659A">
        <w:rPr>
          <w:rFonts w:ascii="Arial" w:hAnsi="Arial" w:cs="Arial"/>
          <w:sz w:val="20"/>
          <w:szCs w:val="20"/>
        </w:rPr>
        <w:t> </w:t>
      </w:r>
    </w:p>
    <w:p w:rsidR="00EB3F5C" w:rsidRPr="00F6659A" w:rsidRDefault="001E7AC0" w:rsidP="00F26553">
      <w:pPr>
        <w:widowControl w:val="0"/>
        <w:tabs>
          <w:tab w:val="left" w:leader="dot" w:pos="1701"/>
          <w:tab w:val="left" w:leader="dot" w:pos="2977"/>
        </w:tabs>
        <w:autoSpaceDE w:val="0"/>
        <w:autoSpaceDN w:val="0"/>
        <w:adjustRightInd w:val="0"/>
        <w:spacing w:after="0" w:line="240" w:lineRule="auto"/>
        <w:rPr>
          <w:rFonts w:ascii="Arial" w:hAnsi="Arial" w:cs="Arial"/>
          <w:sz w:val="20"/>
          <w:szCs w:val="20"/>
        </w:rPr>
      </w:pPr>
      <w:r w:rsidRPr="00F6659A">
        <w:rPr>
          <w:rFonts w:ascii="Arial" w:hAnsi="Arial" w:cs="Arial"/>
          <w:sz w:val="20"/>
          <w:szCs w:val="20"/>
        </w:rPr>
        <w:t xml:space="preserve">Fait à </w:t>
      </w:r>
      <w:r w:rsidR="00F26553">
        <w:rPr>
          <w:rFonts w:ascii="Arial" w:hAnsi="Arial" w:cs="Arial"/>
          <w:sz w:val="20"/>
          <w:szCs w:val="20"/>
        </w:rPr>
        <w:tab/>
        <w:t xml:space="preserve"> </w:t>
      </w:r>
      <w:r w:rsidRPr="00F6659A">
        <w:rPr>
          <w:rFonts w:ascii="Arial" w:hAnsi="Arial" w:cs="Arial"/>
          <w:sz w:val="20"/>
          <w:szCs w:val="20"/>
        </w:rPr>
        <w:t xml:space="preserve">le </w:t>
      </w:r>
      <w:r w:rsidR="00F26553">
        <w:rPr>
          <w:rFonts w:ascii="Arial" w:hAnsi="Arial" w:cs="Arial"/>
          <w:sz w:val="20"/>
          <w:szCs w:val="20"/>
        </w:rPr>
        <w:tab/>
      </w:r>
    </w:p>
    <w:p w:rsidR="00EB3F5C" w:rsidRPr="00F6659A" w:rsidRDefault="001E7AC0">
      <w:pPr>
        <w:widowControl w:val="0"/>
        <w:autoSpaceDE w:val="0"/>
        <w:autoSpaceDN w:val="0"/>
        <w:adjustRightInd w:val="0"/>
        <w:spacing w:after="0" w:line="240" w:lineRule="auto"/>
        <w:rPr>
          <w:rFonts w:ascii="Arial" w:hAnsi="Arial" w:cs="Arial"/>
          <w:sz w:val="20"/>
          <w:szCs w:val="20"/>
        </w:rPr>
      </w:pPr>
      <w:r w:rsidRPr="00F6659A">
        <w:rPr>
          <w:rFonts w:ascii="Arial" w:hAnsi="Arial" w:cs="Arial"/>
          <w:sz w:val="20"/>
          <w:szCs w:val="20"/>
        </w:rPr>
        <w:t> </w:t>
      </w:r>
    </w:p>
    <w:p w:rsidR="00EB3F5C" w:rsidRDefault="00345CC0">
      <w:pPr>
        <w:widowControl w:val="0"/>
        <w:autoSpaceDE w:val="0"/>
        <w:autoSpaceDN w:val="0"/>
        <w:adjustRightInd w:val="0"/>
        <w:spacing w:after="0" w:line="240" w:lineRule="auto"/>
        <w:rPr>
          <w:rFonts w:ascii="Arial" w:hAnsi="Arial" w:cs="Arial"/>
          <w:sz w:val="20"/>
          <w:szCs w:val="20"/>
        </w:rPr>
      </w:pPr>
      <w:r w:rsidRPr="00F6659A">
        <w:rPr>
          <w:rFonts w:ascii="Arial" w:hAnsi="Arial" w:cs="Arial"/>
          <w:sz w:val="20"/>
          <w:szCs w:val="20"/>
        </w:rPr>
        <w:t xml:space="preserve">Signataires : </w:t>
      </w:r>
    </w:p>
    <w:p w:rsidR="003C09B7" w:rsidRDefault="003C09B7">
      <w:pPr>
        <w:widowControl w:val="0"/>
        <w:autoSpaceDE w:val="0"/>
        <w:autoSpaceDN w:val="0"/>
        <w:adjustRightInd w:val="0"/>
        <w:spacing w:after="0" w:line="240" w:lineRule="auto"/>
        <w:rPr>
          <w:rFonts w:ascii="Arial" w:hAnsi="Arial" w:cs="Arial"/>
          <w:sz w:val="20"/>
          <w:szCs w:val="20"/>
        </w:rPr>
      </w:pPr>
    </w:p>
    <w:p w:rsidR="003C09B7" w:rsidRDefault="003C09B7">
      <w:pPr>
        <w:widowControl w:val="0"/>
        <w:autoSpaceDE w:val="0"/>
        <w:autoSpaceDN w:val="0"/>
        <w:adjustRightInd w:val="0"/>
        <w:spacing w:after="0" w:line="240" w:lineRule="auto"/>
        <w:rPr>
          <w:rFonts w:ascii="Arial" w:hAnsi="Arial" w:cs="Arial"/>
          <w:sz w:val="20"/>
          <w:szCs w:val="20"/>
        </w:rPr>
      </w:pPr>
    </w:p>
    <w:p w:rsidR="003C09B7" w:rsidRPr="00F6659A" w:rsidRDefault="003C09B7">
      <w:pPr>
        <w:widowControl w:val="0"/>
        <w:autoSpaceDE w:val="0"/>
        <w:autoSpaceDN w:val="0"/>
        <w:adjustRightInd w:val="0"/>
        <w:spacing w:after="0" w:line="240" w:lineRule="auto"/>
        <w:rPr>
          <w:rFonts w:ascii="Arial" w:hAnsi="Arial" w:cs="Arial"/>
          <w:sz w:val="20"/>
          <w:szCs w:val="20"/>
        </w:rPr>
      </w:pPr>
    </w:p>
    <w:p w:rsidR="003C09B7" w:rsidRDefault="001E7AC0" w:rsidP="003C09B7">
      <w:pPr>
        <w:widowControl w:val="0"/>
        <w:autoSpaceDE w:val="0"/>
        <w:autoSpaceDN w:val="0"/>
        <w:adjustRightInd w:val="0"/>
        <w:spacing w:after="0" w:line="240" w:lineRule="auto"/>
        <w:jc w:val="center"/>
        <w:rPr>
          <w:rFonts w:ascii="Arial" w:hAnsi="Arial" w:cs="Arial"/>
          <w:iCs/>
          <w:sz w:val="20"/>
          <w:szCs w:val="20"/>
        </w:rPr>
      </w:pPr>
      <w:r w:rsidRPr="00F6659A">
        <w:rPr>
          <w:rFonts w:ascii="Arial" w:hAnsi="Arial" w:cs="Arial"/>
          <w:iCs/>
          <w:sz w:val="20"/>
          <w:szCs w:val="20"/>
        </w:rPr>
        <w:t>L’employeur</w:t>
      </w:r>
      <w:r w:rsidR="003C09B7">
        <w:rPr>
          <w:rFonts w:ascii="Arial" w:hAnsi="Arial" w:cs="Arial"/>
          <w:iCs/>
          <w:sz w:val="20"/>
          <w:szCs w:val="20"/>
        </w:rPr>
        <w:t xml:space="preserve">                   </w:t>
      </w:r>
      <w:r w:rsidR="003C09B7">
        <w:rPr>
          <w:rFonts w:ascii="Arial" w:hAnsi="Arial" w:cs="Arial"/>
          <w:sz w:val="20"/>
          <w:szCs w:val="20"/>
        </w:rPr>
        <w:t xml:space="preserve"> </w:t>
      </w:r>
      <w:r w:rsidR="004B00EB" w:rsidRPr="00F6659A">
        <w:rPr>
          <w:rFonts w:ascii="Arial" w:hAnsi="Arial" w:cs="Arial"/>
          <w:sz w:val="20"/>
          <w:szCs w:val="20"/>
        </w:rPr>
        <w:t xml:space="preserve">        </w:t>
      </w:r>
      <w:r w:rsidRPr="00F6659A">
        <w:rPr>
          <w:rFonts w:ascii="Arial" w:hAnsi="Arial" w:cs="Arial"/>
          <w:sz w:val="20"/>
          <w:szCs w:val="20"/>
        </w:rPr>
        <w:t xml:space="preserve"> </w:t>
      </w:r>
      <w:r w:rsidRPr="00F6659A">
        <w:rPr>
          <w:rFonts w:ascii="Arial" w:hAnsi="Arial" w:cs="Arial"/>
          <w:iCs/>
          <w:sz w:val="20"/>
          <w:szCs w:val="20"/>
        </w:rPr>
        <w:t xml:space="preserve">L’entreprise d’accueil </w:t>
      </w:r>
      <w:r w:rsidR="004B00EB" w:rsidRPr="00F6659A">
        <w:rPr>
          <w:rFonts w:ascii="Arial" w:hAnsi="Arial" w:cs="Arial"/>
          <w:sz w:val="20"/>
          <w:szCs w:val="20"/>
        </w:rPr>
        <w:t xml:space="preserve">  </w:t>
      </w:r>
      <w:r w:rsidR="003C09B7">
        <w:rPr>
          <w:rFonts w:ascii="Arial" w:hAnsi="Arial" w:cs="Arial"/>
          <w:sz w:val="20"/>
          <w:szCs w:val="20"/>
        </w:rPr>
        <w:t xml:space="preserve">        </w:t>
      </w:r>
      <w:r w:rsidR="004B00EB" w:rsidRPr="00F6659A">
        <w:rPr>
          <w:rFonts w:ascii="Arial" w:hAnsi="Arial" w:cs="Arial"/>
          <w:sz w:val="20"/>
          <w:szCs w:val="20"/>
        </w:rPr>
        <w:t xml:space="preserve">                    </w:t>
      </w:r>
      <w:r w:rsidRPr="00F6659A">
        <w:rPr>
          <w:rFonts w:ascii="Arial" w:hAnsi="Arial" w:cs="Arial"/>
          <w:iCs/>
          <w:sz w:val="20"/>
          <w:szCs w:val="20"/>
        </w:rPr>
        <w:t>L’apprenti</w:t>
      </w:r>
    </w:p>
    <w:p w:rsidR="003C09B7" w:rsidRPr="003C09B7" w:rsidRDefault="003C09B7" w:rsidP="003C09B7">
      <w:pPr>
        <w:widowControl w:val="0"/>
        <w:autoSpaceDE w:val="0"/>
        <w:autoSpaceDN w:val="0"/>
        <w:adjustRightInd w:val="0"/>
        <w:spacing w:after="0" w:line="240" w:lineRule="auto"/>
        <w:ind w:firstLine="7513"/>
        <w:rPr>
          <w:rFonts w:ascii="Arial" w:hAnsi="Arial" w:cs="Arial"/>
          <w:iCs/>
          <w:sz w:val="16"/>
          <w:szCs w:val="16"/>
        </w:rPr>
      </w:pPr>
      <w:r w:rsidRPr="003C09B7">
        <w:rPr>
          <w:rFonts w:ascii="Arial" w:hAnsi="Arial" w:cs="Arial"/>
          <w:iCs/>
          <w:sz w:val="16"/>
          <w:szCs w:val="16"/>
        </w:rPr>
        <w:t>(</w:t>
      </w:r>
      <w:proofErr w:type="gramStart"/>
      <w:r w:rsidRPr="003C09B7">
        <w:rPr>
          <w:rFonts w:ascii="Arial" w:hAnsi="Arial" w:cs="Arial"/>
          <w:iCs/>
          <w:sz w:val="16"/>
          <w:szCs w:val="16"/>
        </w:rPr>
        <w:t>et</w:t>
      </w:r>
      <w:proofErr w:type="gramEnd"/>
      <w:r w:rsidRPr="003C09B7">
        <w:rPr>
          <w:rFonts w:ascii="Arial" w:hAnsi="Arial" w:cs="Arial"/>
          <w:iCs/>
          <w:sz w:val="16"/>
          <w:szCs w:val="16"/>
        </w:rPr>
        <w:t xml:space="preserve"> son représentant</w:t>
      </w:r>
    </w:p>
    <w:p w:rsidR="00EB3F5C" w:rsidRPr="003C09B7" w:rsidRDefault="001E7AC0" w:rsidP="003C09B7">
      <w:pPr>
        <w:widowControl w:val="0"/>
        <w:autoSpaceDE w:val="0"/>
        <w:autoSpaceDN w:val="0"/>
        <w:adjustRightInd w:val="0"/>
        <w:spacing w:after="0" w:line="240" w:lineRule="auto"/>
        <w:ind w:firstLine="7513"/>
        <w:rPr>
          <w:rFonts w:ascii="Arial" w:hAnsi="Arial" w:cs="Arial"/>
          <w:iCs/>
          <w:sz w:val="16"/>
          <w:szCs w:val="16"/>
        </w:rPr>
      </w:pPr>
      <w:proofErr w:type="gramStart"/>
      <w:r w:rsidRPr="003C09B7">
        <w:rPr>
          <w:rFonts w:ascii="Arial" w:hAnsi="Arial" w:cs="Arial"/>
          <w:iCs/>
          <w:sz w:val="16"/>
          <w:szCs w:val="16"/>
        </w:rPr>
        <w:t>légal</w:t>
      </w:r>
      <w:proofErr w:type="gramEnd"/>
      <w:r w:rsidR="003C09B7" w:rsidRPr="003C09B7">
        <w:rPr>
          <w:rFonts w:ascii="Arial" w:hAnsi="Arial" w:cs="Arial"/>
          <w:iCs/>
          <w:sz w:val="16"/>
          <w:szCs w:val="16"/>
        </w:rPr>
        <w:t xml:space="preserve"> le cas échéant)</w:t>
      </w:r>
    </w:p>
    <w:p w:rsidR="00EB3F5C" w:rsidRPr="00F6659A" w:rsidRDefault="00EB3F5C" w:rsidP="003C09B7">
      <w:pPr>
        <w:widowControl w:val="0"/>
        <w:autoSpaceDE w:val="0"/>
        <w:autoSpaceDN w:val="0"/>
        <w:adjustRightInd w:val="0"/>
        <w:spacing w:after="0" w:line="240" w:lineRule="auto"/>
        <w:jc w:val="center"/>
        <w:rPr>
          <w:rFonts w:ascii="Arial" w:hAnsi="Arial" w:cs="Arial"/>
          <w:sz w:val="20"/>
          <w:szCs w:val="20"/>
        </w:rPr>
      </w:pPr>
    </w:p>
    <w:p w:rsidR="00EB3F5C" w:rsidRPr="00F6659A" w:rsidRDefault="001E7AC0">
      <w:pPr>
        <w:widowControl w:val="0"/>
        <w:autoSpaceDE w:val="0"/>
        <w:autoSpaceDN w:val="0"/>
        <w:adjustRightInd w:val="0"/>
        <w:spacing w:after="0" w:line="240" w:lineRule="auto"/>
        <w:rPr>
          <w:rFonts w:ascii="Arial" w:hAnsi="Arial" w:cs="Arial"/>
          <w:sz w:val="20"/>
          <w:szCs w:val="20"/>
        </w:rPr>
      </w:pPr>
      <w:r w:rsidRPr="00F6659A">
        <w:rPr>
          <w:rFonts w:ascii="Arial" w:hAnsi="Arial" w:cs="Arial"/>
          <w:sz w:val="20"/>
          <w:szCs w:val="20"/>
        </w:rPr>
        <w:t> </w:t>
      </w:r>
    </w:p>
    <w:p w:rsidR="003C09B7" w:rsidRDefault="003C09B7">
      <w:pPr>
        <w:spacing w:after="0" w:line="240" w:lineRule="auto"/>
        <w:rPr>
          <w:rFonts w:ascii="Arial" w:hAnsi="Arial" w:cs="Arial"/>
          <w:b/>
          <w:sz w:val="20"/>
          <w:szCs w:val="20"/>
        </w:rPr>
      </w:pPr>
      <w:r>
        <w:rPr>
          <w:rFonts w:ascii="Arial" w:hAnsi="Arial" w:cs="Arial"/>
          <w:b/>
          <w:sz w:val="20"/>
          <w:szCs w:val="20"/>
        </w:rPr>
        <w:br w:type="page"/>
      </w:r>
    </w:p>
    <w:p w:rsidR="00345CC0" w:rsidRPr="00F6659A" w:rsidRDefault="00345CC0" w:rsidP="003C09B7">
      <w:pPr>
        <w:widowControl w:val="0"/>
        <w:autoSpaceDE w:val="0"/>
        <w:autoSpaceDN w:val="0"/>
        <w:adjustRightInd w:val="0"/>
        <w:spacing w:after="0" w:line="240" w:lineRule="auto"/>
        <w:rPr>
          <w:rFonts w:ascii="Arial" w:hAnsi="Arial" w:cs="Arial"/>
          <w:b/>
          <w:sz w:val="20"/>
          <w:szCs w:val="20"/>
        </w:rPr>
      </w:pPr>
    </w:p>
    <w:p w:rsidR="00EB3F5C" w:rsidRPr="00F6659A" w:rsidRDefault="001E7AC0" w:rsidP="003E50B7">
      <w:pPr>
        <w:widowControl w:val="0"/>
        <w:autoSpaceDE w:val="0"/>
        <w:autoSpaceDN w:val="0"/>
        <w:adjustRightInd w:val="0"/>
        <w:spacing w:after="0" w:line="240" w:lineRule="auto"/>
        <w:jc w:val="center"/>
        <w:rPr>
          <w:rFonts w:ascii="Arial" w:hAnsi="Arial" w:cs="Arial"/>
          <w:b/>
          <w:sz w:val="20"/>
          <w:szCs w:val="20"/>
        </w:rPr>
      </w:pPr>
      <w:r w:rsidRPr="00F6659A">
        <w:rPr>
          <w:rFonts w:ascii="Arial" w:hAnsi="Arial" w:cs="Arial"/>
          <w:b/>
          <w:sz w:val="20"/>
          <w:szCs w:val="20"/>
        </w:rPr>
        <w:t>ANNEXE PEDAGOGIQUE</w:t>
      </w:r>
    </w:p>
    <w:p w:rsidR="00EB3F5C" w:rsidRPr="00F6659A" w:rsidRDefault="001E7AC0">
      <w:pPr>
        <w:widowControl w:val="0"/>
        <w:autoSpaceDE w:val="0"/>
        <w:autoSpaceDN w:val="0"/>
        <w:adjustRightInd w:val="0"/>
        <w:spacing w:after="0" w:line="240" w:lineRule="auto"/>
        <w:rPr>
          <w:rFonts w:ascii="Arial" w:hAnsi="Arial" w:cs="Arial"/>
          <w:sz w:val="20"/>
          <w:szCs w:val="20"/>
        </w:rPr>
      </w:pPr>
      <w:r w:rsidRPr="00F6659A">
        <w:rPr>
          <w:rFonts w:ascii="Arial" w:hAnsi="Arial" w:cs="Arial"/>
          <w:sz w:val="20"/>
          <w:szCs w:val="20"/>
        </w:rPr>
        <w:t> </w:t>
      </w:r>
      <w:r w:rsidR="003E50B7" w:rsidRPr="00F6659A">
        <w:rPr>
          <w:rFonts w:ascii="Arial" w:hAnsi="Arial" w:cs="Arial"/>
          <w:sz w:val="20"/>
          <w:szCs w:val="20"/>
        </w:rPr>
        <w:tab/>
      </w:r>
    </w:p>
    <w:p w:rsidR="00EB3F5C" w:rsidRPr="00F6659A" w:rsidRDefault="001E7AC0" w:rsidP="003F5121">
      <w:pPr>
        <w:widowControl w:val="0"/>
        <w:numPr>
          <w:ilvl w:val="0"/>
          <w:numId w:val="4"/>
        </w:numPr>
        <w:autoSpaceDE w:val="0"/>
        <w:autoSpaceDN w:val="0"/>
        <w:adjustRightInd w:val="0"/>
        <w:spacing w:after="0" w:line="240" w:lineRule="auto"/>
        <w:rPr>
          <w:rFonts w:ascii="Arial" w:hAnsi="Arial" w:cs="Arial"/>
          <w:b/>
          <w:sz w:val="20"/>
          <w:szCs w:val="20"/>
        </w:rPr>
      </w:pPr>
      <w:r w:rsidRPr="00F6659A">
        <w:rPr>
          <w:rFonts w:ascii="Arial" w:hAnsi="Arial" w:cs="Arial"/>
          <w:b/>
          <w:sz w:val="20"/>
          <w:szCs w:val="20"/>
        </w:rPr>
        <w:t xml:space="preserve">Objectifs de la période en entreprise d’accueil </w:t>
      </w:r>
    </w:p>
    <w:p w:rsidR="00EB3F5C" w:rsidRPr="00F6659A" w:rsidRDefault="003E50B7">
      <w:pPr>
        <w:widowControl w:val="0"/>
        <w:autoSpaceDE w:val="0"/>
        <w:autoSpaceDN w:val="0"/>
        <w:adjustRightInd w:val="0"/>
        <w:spacing w:after="0" w:line="240" w:lineRule="auto"/>
        <w:rPr>
          <w:rFonts w:ascii="Arial" w:hAnsi="Arial" w:cs="Arial"/>
          <w:sz w:val="20"/>
          <w:szCs w:val="20"/>
        </w:rPr>
      </w:pPr>
      <w:r w:rsidRPr="00F6659A">
        <w:rPr>
          <w:rFonts w:ascii="Arial" w:hAnsi="Arial" w:cs="Arial"/>
          <w:sz w:val="20"/>
          <w:szCs w:val="20"/>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3969"/>
        <w:gridCol w:w="4105"/>
      </w:tblGrid>
      <w:tr w:rsidR="007325E2" w:rsidRPr="00F6659A" w:rsidTr="003C09B7">
        <w:trPr>
          <w:jc w:val="center"/>
        </w:trPr>
        <w:tc>
          <w:tcPr>
            <w:tcW w:w="1555" w:type="dxa"/>
            <w:shd w:val="clear" w:color="auto" w:fill="auto"/>
            <w:tcMar>
              <w:top w:w="57" w:type="dxa"/>
              <w:bottom w:w="57" w:type="dxa"/>
            </w:tcMar>
            <w:vAlign w:val="center"/>
          </w:tcPr>
          <w:p w:rsidR="003E50B7" w:rsidRPr="00F6659A" w:rsidRDefault="003E50B7" w:rsidP="003E50B7">
            <w:pPr>
              <w:widowControl w:val="0"/>
              <w:autoSpaceDE w:val="0"/>
              <w:autoSpaceDN w:val="0"/>
              <w:adjustRightInd w:val="0"/>
              <w:spacing w:after="0" w:line="240" w:lineRule="auto"/>
              <w:rPr>
                <w:rFonts w:ascii="Arial" w:hAnsi="Arial" w:cs="Arial"/>
                <w:sz w:val="20"/>
                <w:szCs w:val="20"/>
              </w:rPr>
            </w:pPr>
          </w:p>
        </w:tc>
        <w:tc>
          <w:tcPr>
            <w:tcW w:w="3969" w:type="dxa"/>
            <w:shd w:val="clear" w:color="auto" w:fill="auto"/>
            <w:tcMar>
              <w:top w:w="57" w:type="dxa"/>
              <w:bottom w:w="57" w:type="dxa"/>
            </w:tcMar>
            <w:vAlign w:val="center"/>
          </w:tcPr>
          <w:p w:rsidR="003E50B7" w:rsidRPr="00F6659A" w:rsidRDefault="003E50B7" w:rsidP="003E50B7">
            <w:pPr>
              <w:widowControl w:val="0"/>
              <w:autoSpaceDE w:val="0"/>
              <w:autoSpaceDN w:val="0"/>
              <w:adjustRightInd w:val="0"/>
              <w:spacing w:after="0" w:line="240" w:lineRule="auto"/>
              <w:rPr>
                <w:rFonts w:ascii="Arial" w:hAnsi="Arial" w:cs="Arial"/>
                <w:sz w:val="20"/>
                <w:szCs w:val="20"/>
              </w:rPr>
            </w:pPr>
            <w:r w:rsidRPr="00F6659A">
              <w:rPr>
                <w:rFonts w:ascii="Arial" w:hAnsi="Arial" w:cs="Arial"/>
                <w:sz w:val="20"/>
                <w:szCs w:val="20"/>
              </w:rPr>
              <w:t>Compétences du référentiel de formation</w:t>
            </w:r>
          </w:p>
        </w:tc>
        <w:tc>
          <w:tcPr>
            <w:tcW w:w="4105" w:type="dxa"/>
            <w:shd w:val="clear" w:color="auto" w:fill="auto"/>
            <w:tcMar>
              <w:top w:w="57" w:type="dxa"/>
              <w:bottom w:w="57" w:type="dxa"/>
            </w:tcMar>
            <w:vAlign w:val="center"/>
          </w:tcPr>
          <w:p w:rsidR="003E50B7" w:rsidRPr="00F6659A" w:rsidRDefault="003E50B7" w:rsidP="003C09B7">
            <w:pPr>
              <w:widowControl w:val="0"/>
              <w:autoSpaceDE w:val="0"/>
              <w:autoSpaceDN w:val="0"/>
              <w:adjustRightInd w:val="0"/>
              <w:spacing w:after="0" w:line="240" w:lineRule="auto"/>
              <w:rPr>
                <w:rFonts w:ascii="Arial" w:hAnsi="Arial" w:cs="Arial"/>
                <w:sz w:val="20"/>
                <w:szCs w:val="20"/>
              </w:rPr>
            </w:pPr>
            <w:r w:rsidRPr="00F6659A">
              <w:rPr>
                <w:rFonts w:ascii="Arial" w:hAnsi="Arial" w:cs="Arial"/>
                <w:sz w:val="20"/>
                <w:szCs w:val="20"/>
              </w:rPr>
              <w:t>Principal</w:t>
            </w:r>
            <w:r w:rsidR="003C09B7">
              <w:rPr>
                <w:rFonts w:ascii="Arial" w:hAnsi="Arial" w:cs="Arial"/>
                <w:sz w:val="20"/>
                <w:szCs w:val="20"/>
              </w:rPr>
              <w:t>es tâches confiées à l’apprenti</w:t>
            </w:r>
          </w:p>
        </w:tc>
      </w:tr>
      <w:tr w:rsidR="007325E2" w:rsidRPr="00F6659A" w:rsidTr="003C09B7">
        <w:trPr>
          <w:jc w:val="center"/>
        </w:trPr>
        <w:tc>
          <w:tcPr>
            <w:tcW w:w="1555" w:type="dxa"/>
            <w:shd w:val="clear" w:color="auto" w:fill="auto"/>
            <w:tcMar>
              <w:top w:w="57" w:type="dxa"/>
              <w:bottom w:w="57" w:type="dxa"/>
            </w:tcMar>
          </w:tcPr>
          <w:p w:rsidR="003E50B7" w:rsidRPr="00F6659A" w:rsidRDefault="003E50B7" w:rsidP="003E50B7">
            <w:pPr>
              <w:widowControl w:val="0"/>
              <w:autoSpaceDE w:val="0"/>
              <w:autoSpaceDN w:val="0"/>
              <w:adjustRightInd w:val="0"/>
              <w:spacing w:after="0" w:line="240" w:lineRule="auto"/>
              <w:rPr>
                <w:rFonts w:ascii="Arial" w:hAnsi="Arial" w:cs="Arial"/>
                <w:sz w:val="20"/>
                <w:szCs w:val="20"/>
              </w:rPr>
            </w:pPr>
            <w:r w:rsidRPr="00F6659A">
              <w:rPr>
                <w:rFonts w:ascii="Arial" w:hAnsi="Arial" w:cs="Arial"/>
                <w:sz w:val="20"/>
                <w:szCs w:val="20"/>
              </w:rPr>
              <w:t>1ere période</w:t>
            </w:r>
          </w:p>
        </w:tc>
        <w:tc>
          <w:tcPr>
            <w:tcW w:w="3969" w:type="dxa"/>
            <w:shd w:val="clear" w:color="auto" w:fill="auto"/>
            <w:tcMar>
              <w:top w:w="57" w:type="dxa"/>
              <w:bottom w:w="57" w:type="dxa"/>
            </w:tcMar>
          </w:tcPr>
          <w:p w:rsidR="003E50B7" w:rsidRPr="00F6659A" w:rsidRDefault="003E50B7" w:rsidP="003E50B7">
            <w:pPr>
              <w:widowControl w:val="0"/>
              <w:autoSpaceDE w:val="0"/>
              <w:autoSpaceDN w:val="0"/>
              <w:adjustRightInd w:val="0"/>
              <w:spacing w:after="0" w:line="240" w:lineRule="auto"/>
              <w:rPr>
                <w:rFonts w:ascii="Arial" w:hAnsi="Arial" w:cs="Arial"/>
                <w:sz w:val="20"/>
                <w:szCs w:val="20"/>
              </w:rPr>
            </w:pPr>
          </w:p>
          <w:p w:rsidR="003E50B7" w:rsidRPr="00F6659A" w:rsidRDefault="003E50B7" w:rsidP="003E50B7">
            <w:pPr>
              <w:widowControl w:val="0"/>
              <w:autoSpaceDE w:val="0"/>
              <w:autoSpaceDN w:val="0"/>
              <w:adjustRightInd w:val="0"/>
              <w:spacing w:after="0" w:line="240" w:lineRule="auto"/>
              <w:rPr>
                <w:rFonts w:ascii="Arial" w:hAnsi="Arial" w:cs="Arial"/>
                <w:sz w:val="20"/>
                <w:szCs w:val="20"/>
              </w:rPr>
            </w:pPr>
          </w:p>
          <w:p w:rsidR="003E50B7" w:rsidRPr="00F6659A" w:rsidRDefault="003E50B7" w:rsidP="003E50B7">
            <w:pPr>
              <w:widowControl w:val="0"/>
              <w:autoSpaceDE w:val="0"/>
              <w:autoSpaceDN w:val="0"/>
              <w:adjustRightInd w:val="0"/>
              <w:spacing w:after="0" w:line="240" w:lineRule="auto"/>
              <w:rPr>
                <w:rFonts w:ascii="Arial" w:hAnsi="Arial" w:cs="Arial"/>
                <w:sz w:val="20"/>
                <w:szCs w:val="20"/>
              </w:rPr>
            </w:pPr>
          </w:p>
          <w:p w:rsidR="003E50B7" w:rsidRPr="00F6659A" w:rsidRDefault="003E50B7" w:rsidP="003E50B7">
            <w:pPr>
              <w:widowControl w:val="0"/>
              <w:autoSpaceDE w:val="0"/>
              <w:autoSpaceDN w:val="0"/>
              <w:adjustRightInd w:val="0"/>
              <w:spacing w:after="0" w:line="240" w:lineRule="auto"/>
              <w:rPr>
                <w:rFonts w:ascii="Arial" w:hAnsi="Arial" w:cs="Arial"/>
                <w:sz w:val="20"/>
                <w:szCs w:val="20"/>
              </w:rPr>
            </w:pPr>
          </w:p>
          <w:p w:rsidR="003E50B7" w:rsidRPr="00F6659A" w:rsidRDefault="003E50B7" w:rsidP="003E50B7">
            <w:pPr>
              <w:widowControl w:val="0"/>
              <w:autoSpaceDE w:val="0"/>
              <w:autoSpaceDN w:val="0"/>
              <w:adjustRightInd w:val="0"/>
              <w:spacing w:after="0" w:line="240" w:lineRule="auto"/>
              <w:rPr>
                <w:rFonts w:ascii="Arial" w:hAnsi="Arial" w:cs="Arial"/>
                <w:sz w:val="20"/>
                <w:szCs w:val="20"/>
              </w:rPr>
            </w:pPr>
          </w:p>
        </w:tc>
        <w:tc>
          <w:tcPr>
            <w:tcW w:w="4105" w:type="dxa"/>
            <w:shd w:val="clear" w:color="auto" w:fill="auto"/>
            <w:tcMar>
              <w:top w:w="57" w:type="dxa"/>
              <w:bottom w:w="57" w:type="dxa"/>
            </w:tcMar>
          </w:tcPr>
          <w:p w:rsidR="003E50B7" w:rsidRPr="00F6659A" w:rsidRDefault="003E50B7" w:rsidP="003E50B7">
            <w:pPr>
              <w:widowControl w:val="0"/>
              <w:autoSpaceDE w:val="0"/>
              <w:autoSpaceDN w:val="0"/>
              <w:adjustRightInd w:val="0"/>
              <w:spacing w:after="0" w:line="240" w:lineRule="auto"/>
              <w:rPr>
                <w:rFonts w:ascii="Arial" w:hAnsi="Arial" w:cs="Arial"/>
                <w:sz w:val="20"/>
                <w:szCs w:val="20"/>
              </w:rPr>
            </w:pPr>
          </w:p>
        </w:tc>
      </w:tr>
      <w:tr w:rsidR="007325E2" w:rsidRPr="00F6659A" w:rsidTr="003C09B7">
        <w:trPr>
          <w:jc w:val="center"/>
        </w:trPr>
        <w:tc>
          <w:tcPr>
            <w:tcW w:w="1555" w:type="dxa"/>
            <w:shd w:val="clear" w:color="auto" w:fill="auto"/>
            <w:tcMar>
              <w:top w:w="57" w:type="dxa"/>
              <w:bottom w:w="57" w:type="dxa"/>
            </w:tcMar>
          </w:tcPr>
          <w:p w:rsidR="003C09B7" w:rsidRDefault="003E50B7" w:rsidP="003E50B7">
            <w:pPr>
              <w:widowControl w:val="0"/>
              <w:autoSpaceDE w:val="0"/>
              <w:autoSpaceDN w:val="0"/>
              <w:adjustRightInd w:val="0"/>
              <w:spacing w:after="0" w:line="240" w:lineRule="auto"/>
              <w:rPr>
                <w:rFonts w:ascii="Arial" w:hAnsi="Arial" w:cs="Arial"/>
                <w:sz w:val="20"/>
                <w:szCs w:val="20"/>
              </w:rPr>
            </w:pPr>
            <w:r w:rsidRPr="00F6659A">
              <w:rPr>
                <w:rFonts w:ascii="Arial" w:hAnsi="Arial" w:cs="Arial"/>
                <w:sz w:val="20"/>
                <w:szCs w:val="20"/>
              </w:rPr>
              <w:t xml:space="preserve">2e période </w:t>
            </w:r>
          </w:p>
          <w:p w:rsidR="003E50B7" w:rsidRPr="003C09B7" w:rsidRDefault="003E50B7" w:rsidP="003E50B7">
            <w:pPr>
              <w:widowControl w:val="0"/>
              <w:autoSpaceDE w:val="0"/>
              <w:autoSpaceDN w:val="0"/>
              <w:adjustRightInd w:val="0"/>
              <w:spacing w:after="0" w:line="240" w:lineRule="auto"/>
              <w:rPr>
                <w:rFonts w:ascii="Arial" w:hAnsi="Arial" w:cs="Arial"/>
                <w:sz w:val="16"/>
                <w:szCs w:val="16"/>
              </w:rPr>
            </w:pPr>
            <w:r w:rsidRPr="003C09B7">
              <w:rPr>
                <w:rFonts w:ascii="Arial" w:hAnsi="Arial" w:cs="Arial"/>
                <w:sz w:val="16"/>
                <w:szCs w:val="16"/>
              </w:rPr>
              <w:t>(le cas échéant)</w:t>
            </w:r>
          </w:p>
        </w:tc>
        <w:tc>
          <w:tcPr>
            <w:tcW w:w="3969" w:type="dxa"/>
            <w:shd w:val="clear" w:color="auto" w:fill="auto"/>
            <w:tcMar>
              <w:top w:w="57" w:type="dxa"/>
              <w:bottom w:w="57" w:type="dxa"/>
            </w:tcMar>
          </w:tcPr>
          <w:p w:rsidR="003E50B7" w:rsidRPr="00F6659A" w:rsidRDefault="003E50B7" w:rsidP="003E50B7">
            <w:pPr>
              <w:widowControl w:val="0"/>
              <w:autoSpaceDE w:val="0"/>
              <w:autoSpaceDN w:val="0"/>
              <w:adjustRightInd w:val="0"/>
              <w:spacing w:after="0" w:line="240" w:lineRule="auto"/>
              <w:rPr>
                <w:rFonts w:ascii="Arial" w:hAnsi="Arial" w:cs="Arial"/>
                <w:sz w:val="20"/>
                <w:szCs w:val="20"/>
              </w:rPr>
            </w:pPr>
          </w:p>
          <w:p w:rsidR="003E50B7" w:rsidRPr="00F6659A" w:rsidRDefault="003E50B7" w:rsidP="003E50B7">
            <w:pPr>
              <w:widowControl w:val="0"/>
              <w:autoSpaceDE w:val="0"/>
              <w:autoSpaceDN w:val="0"/>
              <w:adjustRightInd w:val="0"/>
              <w:spacing w:after="0" w:line="240" w:lineRule="auto"/>
              <w:rPr>
                <w:rFonts w:ascii="Arial" w:hAnsi="Arial" w:cs="Arial"/>
                <w:sz w:val="20"/>
                <w:szCs w:val="20"/>
              </w:rPr>
            </w:pPr>
          </w:p>
          <w:p w:rsidR="003E50B7" w:rsidRPr="00F6659A" w:rsidRDefault="003E50B7" w:rsidP="003E50B7">
            <w:pPr>
              <w:widowControl w:val="0"/>
              <w:autoSpaceDE w:val="0"/>
              <w:autoSpaceDN w:val="0"/>
              <w:adjustRightInd w:val="0"/>
              <w:spacing w:after="0" w:line="240" w:lineRule="auto"/>
              <w:rPr>
                <w:rFonts w:ascii="Arial" w:hAnsi="Arial" w:cs="Arial"/>
                <w:sz w:val="20"/>
                <w:szCs w:val="20"/>
              </w:rPr>
            </w:pPr>
          </w:p>
          <w:p w:rsidR="003E50B7" w:rsidRPr="00F6659A" w:rsidRDefault="003E50B7" w:rsidP="003E50B7">
            <w:pPr>
              <w:widowControl w:val="0"/>
              <w:autoSpaceDE w:val="0"/>
              <w:autoSpaceDN w:val="0"/>
              <w:adjustRightInd w:val="0"/>
              <w:spacing w:after="0" w:line="240" w:lineRule="auto"/>
              <w:rPr>
                <w:rFonts w:ascii="Arial" w:hAnsi="Arial" w:cs="Arial"/>
                <w:sz w:val="20"/>
                <w:szCs w:val="20"/>
              </w:rPr>
            </w:pPr>
          </w:p>
          <w:p w:rsidR="003E50B7" w:rsidRPr="00F6659A" w:rsidRDefault="003E50B7" w:rsidP="003E50B7">
            <w:pPr>
              <w:widowControl w:val="0"/>
              <w:autoSpaceDE w:val="0"/>
              <w:autoSpaceDN w:val="0"/>
              <w:adjustRightInd w:val="0"/>
              <w:spacing w:after="0" w:line="240" w:lineRule="auto"/>
              <w:rPr>
                <w:rFonts w:ascii="Arial" w:hAnsi="Arial" w:cs="Arial"/>
                <w:sz w:val="20"/>
                <w:szCs w:val="20"/>
              </w:rPr>
            </w:pPr>
          </w:p>
          <w:p w:rsidR="003E50B7" w:rsidRPr="00F6659A" w:rsidRDefault="003E50B7" w:rsidP="003E50B7">
            <w:pPr>
              <w:widowControl w:val="0"/>
              <w:autoSpaceDE w:val="0"/>
              <w:autoSpaceDN w:val="0"/>
              <w:adjustRightInd w:val="0"/>
              <w:spacing w:after="0" w:line="240" w:lineRule="auto"/>
              <w:rPr>
                <w:rFonts w:ascii="Arial" w:hAnsi="Arial" w:cs="Arial"/>
                <w:sz w:val="20"/>
                <w:szCs w:val="20"/>
              </w:rPr>
            </w:pPr>
          </w:p>
        </w:tc>
        <w:tc>
          <w:tcPr>
            <w:tcW w:w="4105" w:type="dxa"/>
            <w:shd w:val="clear" w:color="auto" w:fill="auto"/>
            <w:tcMar>
              <w:top w:w="57" w:type="dxa"/>
              <w:bottom w:w="57" w:type="dxa"/>
            </w:tcMar>
          </w:tcPr>
          <w:p w:rsidR="003E50B7" w:rsidRPr="00F6659A" w:rsidRDefault="003E50B7" w:rsidP="003E50B7">
            <w:pPr>
              <w:widowControl w:val="0"/>
              <w:autoSpaceDE w:val="0"/>
              <w:autoSpaceDN w:val="0"/>
              <w:adjustRightInd w:val="0"/>
              <w:spacing w:after="0" w:line="240" w:lineRule="auto"/>
              <w:rPr>
                <w:rFonts w:ascii="Arial" w:hAnsi="Arial" w:cs="Arial"/>
                <w:sz w:val="20"/>
                <w:szCs w:val="20"/>
              </w:rPr>
            </w:pPr>
          </w:p>
        </w:tc>
      </w:tr>
    </w:tbl>
    <w:p w:rsidR="00EB3F5C" w:rsidRPr="00F6659A" w:rsidRDefault="00EB3F5C">
      <w:pPr>
        <w:widowControl w:val="0"/>
        <w:autoSpaceDE w:val="0"/>
        <w:autoSpaceDN w:val="0"/>
        <w:adjustRightInd w:val="0"/>
        <w:spacing w:after="0" w:line="240" w:lineRule="auto"/>
        <w:rPr>
          <w:rFonts w:ascii="Arial" w:hAnsi="Arial" w:cs="Arial"/>
          <w:sz w:val="20"/>
          <w:szCs w:val="20"/>
        </w:rPr>
      </w:pPr>
    </w:p>
    <w:p w:rsidR="00EB3F5C" w:rsidRPr="00F6659A" w:rsidRDefault="001E7AC0">
      <w:pPr>
        <w:widowControl w:val="0"/>
        <w:autoSpaceDE w:val="0"/>
        <w:autoSpaceDN w:val="0"/>
        <w:adjustRightInd w:val="0"/>
        <w:spacing w:after="0" w:line="240" w:lineRule="auto"/>
        <w:rPr>
          <w:rFonts w:ascii="Arial" w:hAnsi="Arial" w:cs="Arial"/>
          <w:sz w:val="20"/>
          <w:szCs w:val="20"/>
        </w:rPr>
      </w:pPr>
      <w:r w:rsidRPr="00F6659A">
        <w:rPr>
          <w:rFonts w:ascii="Arial" w:hAnsi="Arial" w:cs="Arial"/>
          <w:sz w:val="20"/>
          <w:szCs w:val="20"/>
        </w:rPr>
        <w:t>Modalités de suivi (outils de liaison...) :</w:t>
      </w:r>
    </w:p>
    <w:p w:rsidR="00EB3F5C" w:rsidRPr="00F6659A" w:rsidRDefault="003E50B7">
      <w:pPr>
        <w:widowControl w:val="0"/>
        <w:autoSpaceDE w:val="0"/>
        <w:autoSpaceDN w:val="0"/>
        <w:adjustRightInd w:val="0"/>
        <w:spacing w:after="0" w:line="240" w:lineRule="auto"/>
        <w:rPr>
          <w:rFonts w:ascii="Arial" w:hAnsi="Arial" w:cs="Arial"/>
          <w:sz w:val="20"/>
          <w:szCs w:val="20"/>
        </w:rPr>
      </w:pPr>
      <w:r w:rsidRPr="00F6659A">
        <w:rPr>
          <w:rFonts w:ascii="Arial" w:hAnsi="Arial" w:cs="Arial"/>
          <w:sz w:val="20"/>
          <w:szCs w:val="20"/>
        </w:rPr>
        <w:t> </w:t>
      </w:r>
    </w:p>
    <w:p w:rsidR="00EB3F5C" w:rsidRDefault="003C09B7" w:rsidP="003C09B7">
      <w:pPr>
        <w:widowControl w:val="0"/>
        <w:tabs>
          <w:tab w:val="left" w:leader="dot" w:pos="9356"/>
        </w:tabs>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sidR="001E7AC0" w:rsidRPr="00F6659A">
        <w:rPr>
          <w:rFonts w:ascii="Arial" w:hAnsi="Arial" w:cs="Arial"/>
          <w:sz w:val="20"/>
          <w:szCs w:val="20"/>
        </w:rPr>
        <w:t> </w:t>
      </w:r>
    </w:p>
    <w:p w:rsidR="003C09B7" w:rsidRPr="00F6659A" w:rsidRDefault="003C09B7" w:rsidP="003C09B7">
      <w:pPr>
        <w:widowControl w:val="0"/>
        <w:tabs>
          <w:tab w:val="left" w:leader="dot" w:pos="9356"/>
        </w:tabs>
        <w:autoSpaceDE w:val="0"/>
        <w:autoSpaceDN w:val="0"/>
        <w:adjustRightInd w:val="0"/>
        <w:spacing w:after="0" w:line="240" w:lineRule="auto"/>
        <w:rPr>
          <w:rFonts w:ascii="Arial" w:hAnsi="Arial" w:cs="Arial"/>
          <w:sz w:val="20"/>
          <w:szCs w:val="20"/>
        </w:rPr>
      </w:pPr>
    </w:p>
    <w:p w:rsidR="00EB3F5C" w:rsidRPr="00F6659A" w:rsidRDefault="003C09B7" w:rsidP="003C09B7">
      <w:pPr>
        <w:widowControl w:val="0"/>
        <w:tabs>
          <w:tab w:val="left" w:leader="dot" w:pos="9356"/>
        </w:tabs>
        <w:autoSpaceDE w:val="0"/>
        <w:autoSpaceDN w:val="0"/>
        <w:adjustRightInd w:val="0"/>
        <w:spacing w:after="0" w:line="240" w:lineRule="auto"/>
        <w:rPr>
          <w:rFonts w:ascii="Arial" w:hAnsi="Arial" w:cs="Arial"/>
          <w:sz w:val="20"/>
          <w:szCs w:val="20"/>
        </w:rPr>
      </w:pPr>
      <w:r>
        <w:rPr>
          <w:rFonts w:ascii="Arial" w:hAnsi="Arial" w:cs="Arial"/>
          <w:sz w:val="20"/>
          <w:szCs w:val="20"/>
        </w:rPr>
        <w:tab/>
      </w:r>
    </w:p>
    <w:p w:rsidR="003E50B7" w:rsidRPr="00F6659A" w:rsidRDefault="003E50B7" w:rsidP="003E50B7">
      <w:pPr>
        <w:widowControl w:val="0"/>
        <w:autoSpaceDE w:val="0"/>
        <w:autoSpaceDN w:val="0"/>
        <w:adjustRightInd w:val="0"/>
        <w:spacing w:after="0" w:line="240" w:lineRule="auto"/>
        <w:rPr>
          <w:rFonts w:ascii="Arial" w:hAnsi="Arial" w:cs="Arial"/>
          <w:sz w:val="20"/>
          <w:szCs w:val="20"/>
        </w:rPr>
      </w:pPr>
      <w:r w:rsidRPr="00F6659A">
        <w:rPr>
          <w:rFonts w:ascii="Arial" w:hAnsi="Arial" w:cs="Arial"/>
          <w:sz w:val="20"/>
          <w:szCs w:val="20"/>
        </w:rPr>
        <w:t>  </w:t>
      </w:r>
    </w:p>
    <w:p w:rsidR="00EB3F5C" w:rsidRPr="00F6659A" w:rsidRDefault="001E7AC0">
      <w:pPr>
        <w:widowControl w:val="0"/>
        <w:autoSpaceDE w:val="0"/>
        <w:autoSpaceDN w:val="0"/>
        <w:adjustRightInd w:val="0"/>
        <w:spacing w:after="0" w:line="240" w:lineRule="auto"/>
        <w:rPr>
          <w:rFonts w:ascii="Arial" w:hAnsi="Arial" w:cs="Arial"/>
          <w:sz w:val="20"/>
          <w:szCs w:val="20"/>
        </w:rPr>
      </w:pPr>
      <w:r w:rsidRPr="00F6659A">
        <w:rPr>
          <w:rFonts w:ascii="Arial" w:hAnsi="Arial" w:cs="Arial"/>
          <w:sz w:val="20"/>
          <w:szCs w:val="20"/>
        </w:rPr>
        <w:t xml:space="preserve">Modalités d’évaluation et de reconnaissance </w:t>
      </w:r>
      <w:r w:rsidR="003E50B7" w:rsidRPr="00F6659A">
        <w:rPr>
          <w:rFonts w:ascii="Arial" w:hAnsi="Arial" w:cs="Arial"/>
          <w:sz w:val="20"/>
          <w:szCs w:val="20"/>
        </w:rPr>
        <w:t>de la période de mobilité :</w:t>
      </w:r>
    </w:p>
    <w:p w:rsidR="001067E3" w:rsidRPr="00F6659A" w:rsidRDefault="001E7AC0" w:rsidP="001067E3">
      <w:pPr>
        <w:widowControl w:val="0"/>
        <w:autoSpaceDE w:val="0"/>
        <w:autoSpaceDN w:val="0"/>
        <w:adjustRightInd w:val="0"/>
        <w:spacing w:after="0" w:line="240" w:lineRule="auto"/>
        <w:rPr>
          <w:rFonts w:ascii="Arial" w:hAnsi="Arial" w:cs="Arial"/>
          <w:sz w:val="20"/>
          <w:szCs w:val="20"/>
        </w:rPr>
      </w:pPr>
      <w:r w:rsidRPr="00F6659A">
        <w:rPr>
          <w:rFonts w:ascii="Arial" w:hAnsi="Arial" w:cs="Arial"/>
          <w:sz w:val="20"/>
          <w:szCs w:val="20"/>
        </w:rPr>
        <w:t> </w:t>
      </w:r>
      <w:r w:rsidR="001067E3" w:rsidRPr="00F6659A">
        <w:rPr>
          <w:rFonts w:ascii="Arial" w:hAnsi="Arial" w:cs="Arial"/>
          <w:sz w:val="20"/>
          <w:szCs w:val="20"/>
        </w:rPr>
        <w:t> </w:t>
      </w:r>
    </w:p>
    <w:p w:rsidR="001067E3" w:rsidRDefault="001067E3" w:rsidP="001067E3">
      <w:pPr>
        <w:widowControl w:val="0"/>
        <w:tabs>
          <w:tab w:val="left" w:leader="dot" w:pos="9356"/>
        </w:tabs>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sidRPr="00F6659A">
        <w:rPr>
          <w:rFonts w:ascii="Arial" w:hAnsi="Arial" w:cs="Arial"/>
          <w:sz w:val="20"/>
          <w:szCs w:val="20"/>
        </w:rPr>
        <w:t> </w:t>
      </w:r>
    </w:p>
    <w:p w:rsidR="001067E3" w:rsidRPr="00F6659A" w:rsidRDefault="001067E3" w:rsidP="001067E3">
      <w:pPr>
        <w:widowControl w:val="0"/>
        <w:tabs>
          <w:tab w:val="left" w:leader="dot" w:pos="9356"/>
        </w:tabs>
        <w:autoSpaceDE w:val="0"/>
        <w:autoSpaceDN w:val="0"/>
        <w:adjustRightInd w:val="0"/>
        <w:spacing w:after="0" w:line="240" w:lineRule="auto"/>
        <w:rPr>
          <w:rFonts w:ascii="Arial" w:hAnsi="Arial" w:cs="Arial"/>
          <w:sz w:val="20"/>
          <w:szCs w:val="20"/>
        </w:rPr>
      </w:pPr>
    </w:p>
    <w:p w:rsidR="001067E3" w:rsidRPr="00F6659A" w:rsidRDefault="001067E3" w:rsidP="001067E3">
      <w:pPr>
        <w:widowControl w:val="0"/>
        <w:tabs>
          <w:tab w:val="left" w:leader="dot" w:pos="9356"/>
        </w:tabs>
        <w:autoSpaceDE w:val="0"/>
        <w:autoSpaceDN w:val="0"/>
        <w:adjustRightInd w:val="0"/>
        <w:spacing w:after="0" w:line="240" w:lineRule="auto"/>
        <w:rPr>
          <w:rFonts w:ascii="Arial" w:hAnsi="Arial" w:cs="Arial"/>
          <w:sz w:val="20"/>
          <w:szCs w:val="20"/>
        </w:rPr>
      </w:pPr>
      <w:r>
        <w:rPr>
          <w:rFonts w:ascii="Arial" w:hAnsi="Arial" w:cs="Arial"/>
          <w:sz w:val="20"/>
          <w:szCs w:val="20"/>
        </w:rPr>
        <w:tab/>
      </w:r>
    </w:p>
    <w:p w:rsidR="00EB3F5C" w:rsidRPr="00F6659A" w:rsidRDefault="001067E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w:t>
      </w:r>
    </w:p>
    <w:p w:rsidR="00EB3F5C" w:rsidRPr="00F6659A" w:rsidRDefault="001E7AC0">
      <w:pPr>
        <w:widowControl w:val="0"/>
        <w:autoSpaceDE w:val="0"/>
        <w:autoSpaceDN w:val="0"/>
        <w:adjustRightInd w:val="0"/>
        <w:spacing w:after="0" w:line="240" w:lineRule="auto"/>
        <w:rPr>
          <w:rFonts w:ascii="Arial" w:hAnsi="Arial" w:cs="Arial"/>
          <w:sz w:val="20"/>
          <w:szCs w:val="20"/>
        </w:rPr>
      </w:pPr>
      <w:r w:rsidRPr="00F6659A">
        <w:rPr>
          <w:rFonts w:ascii="Arial" w:hAnsi="Arial" w:cs="Arial"/>
          <w:sz w:val="20"/>
          <w:szCs w:val="20"/>
        </w:rPr>
        <w:t> </w:t>
      </w:r>
    </w:p>
    <w:p w:rsidR="00EB3F5C" w:rsidRPr="00F6659A" w:rsidRDefault="001E7AC0" w:rsidP="003F5121">
      <w:pPr>
        <w:widowControl w:val="0"/>
        <w:numPr>
          <w:ilvl w:val="0"/>
          <w:numId w:val="4"/>
        </w:numPr>
        <w:autoSpaceDE w:val="0"/>
        <w:autoSpaceDN w:val="0"/>
        <w:adjustRightInd w:val="0"/>
        <w:spacing w:after="0" w:line="240" w:lineRule="auto"/>
        <w:rPr>
          <w:rFonts w:ascii="Arial" w:hAnsi="Arial" w:cs="Arial"/>
          <w:b/>
          <w:sz w:val="20"/>
          <w:szCs w:val="20"/>
        </w:rPr>
      </w:pPr>
      <w:r w:rsidRPr="00F6659A">
        <w:rPr>
          <w:rFonts w:ascii="Arial" w:hAnsi="Arial" w:cs="Arial"/>
          <w:b/>
          <w:sz w:val="20"/>
          <w:szCs w:val="20"/>
        </w:rPr>
        <w:t xml:space="preserve">Obligations de l’apprenti </w:t>
      </w:r>
    </w:p>
    <w:p w:rsidR="00EB3F5C" w:rsidRPr="00F6659A" w:rsidRDefault="001E7AC0">
      <w:pPr>
        <w:widowControl w:val="0"/>
        <w:autoSpaceDE w:val="0"/>
        <w:autoSpaceDN w:val="0"/>
        <w:adjustRightInd w:val="0"/>
        <w:spacing w:after="0" w:line="240" w:lineRule="auto"/>
        <w:rPr>
          <w:rFonts w:ascii="Arial" w:hAnsi="Arial" w:cs="Arial"/>
          <w:sz w:val="20"/>
          <w:szCs w:val="20"/>
        </w:rPr>
      </w:pPr>
      <w:r w:rsidRPr="00F6659A">
        <w:rPr>
          <w:rFonts w:ascii="Arial" w:hAnsi="Arial" w:cs="Arial"/>
          <w:sz w:val="20"/>
          <w:szCs w:val="20"/>
        </w:rPr>
        <w:t> </w:t>
      </w:r>
    </w:p>
    <w:p w:rsidR="00EB3F5C" w:rsidRPr="00F6659A" w:rsidRDefault="001E7AC0" w:rsidP="00FC6B70">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 xml:space="preserve">Les obligations de </w:t>
      </w:r>
      <w:r w:rsidR="00345CC0" w:rsidRPr="00F6659A">
        <w:rPr>
          <w:rFonts w:ascii="Arial" w:hAnsi="Arial" w:cs="Arial"/>
          <w:sz w:val="20"/>
          <w:szCs w:val="20"/>
        </w:rPr>
        <w:t xml:space="preserve">l’apprenti sont notamment de : </w:t>
      </w:r>
    </w:p>
    <w:p w:rsidR="00EB3F5C" w:rsidRPr="00FC6B70" w:rsidRDefault="001E7AC0" w:rsidP="00FC6B70">
      <w:pPr>
        <w:pStyle w:val="Paragraphedeliste"/>
        <w:widowControl w:val="0"/>
        <w:numPr>
          <w:ilvl w:val="0"/>
          <w:numId w:val="10"/>
        </w:numPr>
        <w:autoSpaceDE w:val="0"/>
        <w:autoSpaceDN w:val="0"/>
        <w:adjustRightInd w:val="0"/>
        <w:spacing w:after="0" w:line="276" w:lineRule="auto"/>
        <w:jc w:val="both"/>
        <w:rPr>
          <w:rFonts w:ascii="Arial" w:hAnsi="Arial" w:cs="Arial"/>
          <w:sz w:val="20"/>
          <w:szCs w:val="20"/>
        </w:rPr>
      </w:pPr>
      <w:proofErr w:type="gramStart"/>
      <w:r w:rsidRPr="00FC6B70">
        <w:rPr>
          <w:rFonts w:ascii="Arial" w:hAnsi="Arial" w:cs="Arial"/>
          <w:sz w:val="20"/>
          <w:szCs w:val="20"/>
        </w:rPr>
        <w:t>exécuter</w:t>
      </w:r>
      <w:proofErr w:type="gramEnd"/>
      <w:r w:rsidRPr="00FC6B70">
        <w:rPr>
          <w:rFonts w:ascii="Arial" w:hAnsi="Arial" w:cs="Arial"/>
          <w:sz w:val="20"/>
          <w:szCs w:val="20"/>
        </w:rPr>
        <w:t xml:space="preserve"> les tâches que lui confie l’entreprise d’accueil conformément aux clauses de la présente convention </w:t>
      </w:r>
      <w:r w:rsidR="003E50B7" w:rsidRPr="00FC6B70">
        <w:rPr>
          <w:rFonts w:ascii="Arial" w:hAnsi="Arial" w:cs="Arial"/>
          <w:sz w:val="20"/>
          <w:szCs w:val="20"/>
        </w:rPr>
        <w:t xml:space="preserve">et de son annexe pédagogique ; </w:t>
      </w:r>
    </w:p>
    <w:p w:rsidR="00EB3F5C" w:rsidRPr="00FC6B70" w:rsidRDefault="001E7AC0" w:rsidP="00FC6B70">
      <w:pPr>
        <w:pStyle w:val="Paragraphedeliste"/>
        <w:widowControl w:val="0"/>
        <w:numPr>
          <w:ilvl w:val="0"/>
          <w:numId w:val="10"/>
        </w:numPr>
        <w:autoSpaceDE w:val="0"/>
        <w:autoSpaceDN w:val="0"/>
        <w:adjustRightInd w:val="0"/>
        <w:spacing w:after="0" w:line="276" w:lineRule="auto"/>
        <w:jc w:val="both"/>
        <w:rPr>
          <w:rFonts w:ascii="Arial" w:hAnsi="Arial" w:cs="Arial"/>
          <w:sz w:val="20"/>
          <w:szCs w:val="20"/>
        </w:rPr>
      </w:pPr>
      <w:proofErr w:type="gramStart"/>
      <w:r w:rsidRPr="00FC6B70">
        <w:rPr>
          <w:rFonts w:ascii="Arial" w:hAnsi="Arial" w:cs="Arial"/>
          <w:sz w:val="20"/>
          <w:szCs w:val="20"/>
        </w:rPr>
        <w:t>présenter</w:t>
      </w:r>
      <w:proofErr w:type="gramEnd"/>
      <w:r w:rsidRPr="00FC6B70">
        <w:rPr>
          <w:rFonts w:ascii="Arial" w:hAnsi="Arial" w:cs="Arial"/>
          <w:sz w:val="20"/>
          <w:szCs w:val="20"/>
        </w:rPr>
        <w:t xml:space="preserve"> régulièrement et spontanément les outils de liai</w:t>
      </w:r>
      <w:r w:rsidR="003E50B7" w:rsidRPr="00FC6B70">
        <w:rPr>
          <w:rFonts w:ascii="Arial" w:hAnsi="Arial" w:cs="Arial"/>
          <w:sz w:val="20"/>
          <w:szCs w:val="20"/>
        </w:rPr>
        <w:t xml:space="preserve">son à l’entreprise d’accueil ; </w:t>
      </w:r>
    </w:p>
    <w:p w:rsidR="00EB3F5C" w:rsidRPr="00FC6B70" w:rsidRDefault="001E7AC0" w:rsidP="00FC6B70">
      <w:pPr>
        <w:pStyle w:val="Paragraphedeliste"/>
        <w:widowControl w:val="0"/>
        <w:numPr>
          <w:ilvl w:val="0"/>
          <w:numId w:val="10"/>
        </w:numPr>
        <w:autoSpaceDE w:val="0"/>
        <w:autoSpaceDN w:val="0"/>
        <w:adjustRightInd w:val="0"/>
        <w:spacing w:after="0" w:line="276" w:lineRule="auto"/>
        <w:jc w:val="both"/>
        <w:rPr>
          <w:rFonts w:ascii="Arial" w:hAnsi="Arial" w:cs="Arial"/>
          <w:sz w:val="20"/>
          <w:szCs w:val="20"/>
        </w:rPr>
      </w:pPr>
      <w:proofErr w:type="gramStart"/>
      <w:r w:rsidRPr="00FC6B70">
        <w:rPr>
          <w:rFonts w:ascii="Arial" w:hAnsi="Arial" w:cs="Arial"/>
          <w:sz w:val="20"/>
          <w:szCs w:val="20"/>
        </w:rPr>
        <w:t>respecter</w:t>
      </w:r>
      <w:proofErr w:type="gramEnd"/>
      <w:r w:rsidRPr="00FC6B70">
        <w:rPr>
          <w:rFonts w:ascii="Arial" w:hAnsi="Arial" w:cs="Arial"/>
          <w:sz w:val="20"/>
          <w:szCs w:val="20"/>
        </w:rPr>
        <w:t xml:space="preserve"> les règles de confidentialité et de secret professionnel. </w:t>
      </w:r>
    </w:p>
    <w:p w:rsidR="003E50B7" w:rsidRPr="00F6659A" w:rsidRDefault="003E50B7" w:rsidP="003E50B7">
      <w:pPr>
        <w:widowControl w:val="0"/>
        <w:autoSpaceDE w:val="0"/>
        <w:autoSpaceDN w:val="0"/>
        <w:adjustRightInd w:val="0"/>
        <w:spacing w:after="0" w:line="240" w:lineRule="auto"/>
        <w:rPr>
          <w:rFonts w:ascii="Arial" w:hAnsi="Arial" w:cs="Arial"/>
          <w:sz w:val="20"/>
          <w:szCs w:val="20"/>
        </w:rPr>
      </w:pPr>
      <w:r w:rsidRPr="00F6659A">
        <w:rPr>
          <w:rFonts w:ascii="Arial" w:hAnsi="Arial" w:cs="Arial"/>
          <w:sz w:val="20"/>
          <w:szCs w:val="20"/>
        </w:rPr>
        <w:t> </w:t>
      </w:r>
    </w:p>
    <w:p w:rsidR="00EB3F5C" w:rsidRPr="00F6659A" w:rsidRDefault="001E7AC0" w:rsidP="003F5121">
      <w:pPr>
        <w:widowControl w:val="0"/>
        <w:numPr>
          <w:ilvl w:val="0"/>
          <w:numId w:val="4"/>
        </w:numPr>
        <w:autoSpaceDE w:val="0"/>
        <w:autoSpaceDN w:val="0"/>
        <w:adjustRightInd w:val="0"/>
        <w:spacing w:after="0" w:line="240" w:lineRule="auto"/>
        <w:rPr>
          <w:rFonts w:ascii="Arial" w:hAnsi="Arial" w:cs="Arial"/>
          <w:b/>
          <w:sz w:val="20"/>
          <w:szCs w:val="20"/>
        </w:rPr>
      </w:pPr>
      <w:r w:rsidRPr="00F6659A">
        <w:rPr>
          <w:rFonts w:ascii="Arial" w:hAnsi="Arial" w:cs="Arial"/>
          <w:b/>
          <w:sz w:val="20"/>
          <w:szCs w:val="20"/>
        </w:rPr>
        <w:t xml:space="preserve">Obligations de l’entreprise d’accueil </w:t>
      </w:r>
    </w:p>
    <w:p w:rsidR="00EB3F5C" w:rsidRPr="00F6659A" w:rsidRDefault="003E50B7">
      <w:pPr>
        <w:widowControl w:val="0"/>
        <w:autoSpaceDE w:val="0"/>
        <w:autoSpaceDN w:val="0"/>
        <w:adjustRightInd w:val="0"/>
        <w:spacing w:after="0" w:line="240" w:lineRule="auto"/>
        <w:rPr>
          <w:rFonts w:ascii="Arial" w:hAnsi="Arial" w:cs="Arial"/>
          <w:sz w:val="20"/>
          <w:szCs w:val="20"/>
        </w:rPr>
      </w:pPr>
      <w:r w:rsidRPr="00F6659A">
        <w:rPr>
          <w:rFonts w:ascii="Arial" w:hAnsi="Arial" w:cs="Arial"/>
          <w:sz w:val="20"/>
          <w:szCs w:val="20"/>
        </w:rPr>
        <w:t> </w:t>
      </w:r>
    </w:p>
    <w:p w:rsidR="00EB3F5C" w:rsidRPr="00F6659A" w:rsidRDefault="001E7AC0" w:rsidP="00FC6B70">
      <w:pPr>
        <w:widowControl w:val="0"/>
        <w:autoSpaceDE w:val="0"/>
        <w:autoSpaceDN w:val="0"/>
        <w:adjustRightInd w:val="0"/>
        <w:spacing w:after="0" w:line="276" w:lineRule="auto"/>
        <w:rPr>
          <w:rFonts w:ascii="Arial" w:hAnsi="Arial" w:cs="Arial"/>
          <w:sz w:val="20"/>
          <w:szCs w:val="20"/>
        </w:rPr>
      </w:pPr>
      <w:r w:rsidRPr="00F6659A">
        <w:rPr>
          <w:rFonts w:ascii="Arial" w:hAnsi="Arial" w:cs="Arial"/>
          <w:sz w:val="20"/>
          <w:szCs w:val="20"/>
        </w:rPr>
        <w:t>Les obligations de l’entreprise</w:t>
      </w:r>
      <w:r w:rsidR="00345CC0" w:rsidRPr="00F6659A">
        <w:rPr>
          <w:rFonts w:ascii="Arial" w:hAnsi="Arial" w:cs="Arial"/>
          <w:sz w:val="20"/>
          <w:szCs w:val="20"/>
        </w:rPr>
        <w:t xml:space="preserve"> d’accueil sont notamment de : </w:t>
      </w:r>
    </w:p>
    <w:p w:rsidR="00EB3F5C" w:rsidRPr="00FC6B70" w:rsidRDefault="001E7AC0" w:rsidP="00FC6B70">
      <w:pPr>
        <w:pStyle w:val="Paragraphedeliste"/>
        <w:widowControl w:val="0"/>
        <w:numPr>
          <w:ilvl w:val="0"/>
          <w:numId w:val="11"/>
        </w:numPr>
        <w:autoSpaceDE w:val="0"/>
        <w:autoSpaceDN w:val="0"/>
        <w:adjustRightInd w:val="0"/>
        <w:spacing w:after="0" w:line="276" w:lineRule="auto"/>
        <w:jc w:val="both"/>
        <w:rPr>
          <w:rFonts w:ascii="Arial" w:hAnsi="Arial" w:cs="Arial"/>
          <w:sz w:val="20"/>
          <w:szCs w:val="20"/>
        </w:rPr>
      </w:pPr>
      <w:proofErr w:type="gramStart"/>
      <w:r w:rsidRPr="00FC6B70">
        <w:rPr>
          <w:rFonts w:ascii="Arial" w:hAnsi="Arial" w:cs="Arial"/>
          <w:sz w:val="20"/>
          <w:szCs w:val="20"/>
        </w:rPr>
        <w:t>fournir</w:t>
      </w:r>
      <w:proofErr w:type="gramEnd"/>
      <w:r w:rsidRPr="00FC6B70">
        <w:rPr>
          <w:rFonts w:ascii="Arial" w:hAnsi="Arial" w:cs="Arial"/>
          <w:sz w:val="20"/>
          <w:szCs w:val="20"/>
        </w:rPr>
        <w:t xml:space="preserve"> les équipement</w:t>
      </w:r>
      <w:r w:rsidR="003E50B7" w:rsidRPr="00FC6B70">
        <w:rPr>
          <w:rFonts w:ascii="Arial" w:hAnsi="Arial" w:cs="Arial"/>
          <w:sz w:val="20"/>
          <w:szCs w:val="20"/>
        </w:rPr>
        <w:t xml:space="preserve">s de protection individuelle ; </w:t>
      </w:r>
    </w:p>
    <w:p w:rsidR="00EB3F5C" w:rsidRPr="00FC6B70" w:rsidRDefault="001E7AC0" w:rsidP="00FC6B70">
      <w:pPr>
        <w:pStyle w:val="Paragraphedeliste"/>
        <w:widowControl w:val="0"/>
        <w:numPr>
          <w:ilvl w:val="0"/>
          <w:numId w:val="11"/>
        </w:numPr>
        <w:autoSpaceDE w:val="0"/>
        <w:autoSpaceDN w:val="0"/>
        <w:adjustRightInd w:val="0"/>
        <w:spacing w:after="0" w:line="276" w:lineRule="auto"/>
        <w:jc w:val="both"/>
        <w:rPr>
          <w:rFonts w:ascii="Arial" w:hAnsi="Arial" w:cs="Arial"/>
          <w:sz w:val="20"/>
          <w:szCs w:val="20"/>
        </w:rPr>
      </w:pPr>
      <w:proofErr w:type="gramStart"/>
      <w:r w:rsidRPr="00FC6B70">
        <w:rPr>
          <w:rFonts w:ascii="Arial" w:hAnsi="Arial" w:cs="Arial"/>
          <w:sz w:val="20"/>
          <w:szCs w:val="20"/>
        </w:rPr>
        <w:t>présenter</w:t>
      </w:r>
      <w:proofErr w:type="gramEnd"/>
      <w:r w:rsidRPr="00FC6B70">
        <w:rPr>
          <w:rFonts w:ascii="Arial" w:hAnsi="Arial" w:cs="Arial"/>
          <w:sz w:val="20"/>
          <w:szCs w:val="20"/>
        </w:rPr>
        <w:t xml:space="preserve"> à l’apprenti les risques propres à son entreprise ; </w:t>
      </w:r>
    </w:p>
    <w:p w:rsidR="00EB3F5C" w:rsidRPr="00FC6B70" w:rsidRDefault="001E7AC0" w:rsidP="00FC6B70">
      <w:pPr>
        <w:pStyle w:val="Paragraphedeliste"/>
        <w:widowControl w:val="0"/>
        <w:numPr>
          <w:ilvl w:val="0"/>
          <w:numId w:val="11"/>
        </w:numPr>
        <w:autoSpaceDE w:val="0"/>
        <w:autoSpaceDN w:val="0"/>
        <w:adjustRightInd w:val="0"/>
        <w:spacing w:after="0" w:line="276" w:lineRule="auto"/>
        <w:jc w:val="both"/>
        <w:rPr>
          <w:rFonts w:ascii="Arial" w:hAnsi="Arial" w:cs="Arial"/>
          <w:sz w:val="20"/>
          <w:szCs w:val="20"/>
        </w:rPr>
      </w:pPr>
      <w:proofErr w:type="gramStart"/>
      <w:r w:rsidRPr="00FC6B70">
        <w:rPr>
          <w:rFonts w:ascii="Arial" w:hAnsi="Arial" w:cs="Arial"/>
          <w:sz w:val="20"/>
          <w:szCs w:val="20"/>
        </w:rPr>
        <w:t>diriger</w:t>
      </w:r>
      <w:proofErr w:type="gramEnd"/>
      <w:r w:rsidRPr="00FC6B70">
        <w:rPr>
          <w:rFonts w:ascii="Arial" w:hAnsi="Arial" w:cs="Arial"/>
          <w:sz w:val="20"/>
          <w:szCs w:val="20"/>
        </w:rPr>
        <w:t xml:space="preserve"> et contrôler l’apprenti dans ses acti</w:t>
      </w:r>
      <w:r w:rsidR="00012BD2">
        <w:rPr>
          <w:rFonts w:ascii="Arial" w:hAnsi="Arial" w:cs="Arial"/>
          <w:sz w:val="20"/>
          <w:szCs w:val="20"/>
        </w:rPr>
        <w:t>vités par la désignation d’un “tuteur</w:t>
      </w:r>
      <w:r w:rsidRPr="00FC6B70">
        <w:rPr>
          <w:rFonts w:ascii="Arial" w:hAnsi="Arial" w:cs="Arial"/>
          <w:sz w:val="20"/>
          <w:szCs w:val="20"/>
        </w:rPr>
        <w:t>“, présentant les compétences pédagogiques et professionnelles ainsi que les garanties de moralité nécessaire</w:t>
      </w:r>
      <w:r w:rsidR="003E50B7" w:rsidRPr="00FC6B70">
        <w:rPr>
          <w:rFonts w:ascii="Arial" w:hAnsi="Arial" w:cs="Arial"/>
          <w:sz w:val="20"/>
          <w:szCs w:val="20"/>
        </w:rPr>
        <w:t xml:space="preserve">s, chargé d’assurer ce suivi ; </w:t>
      </w:r>
    </w:p>
    <w:p w:rsidR="00EB3F5C" w:rsidRPr="00FC6B70" w:rsidRDefault="001E7AC0" w:rsidP="00FC6B70">
      <w:pPr>
        <w:pStyle w:val="Paragraphedeliste"/>
        <w:widowControl w:val="0"/>
        <w:numPr>
          <w:ilvl w:val="0"/>
          <w:numId w:val="11"/>
        </w:numPr>
        <w:autoSpaceDE w:val="0"/>
        <w:autoSpaceDN w:val="0"/>
        <w:adjustRightInd w:val="0"/>
        <w:spacing w:after="0" w:line="276" w:lineRule="auto"/>
        <w:jc w:val="both"/>
        <w:rPr>
          <w:rFonts w:ascii="Arial" w:hAnsi="Arial" w:cs="Arial"/>
          <w:sz w:val="20"/>
          <w:szCs w:val="20"/>
        </w:rPr>
      </w:pPr>
      <w:proofErr w:type="gramStart"/>
      <w:r w:rsidRPr="00FC6B70">
        <w:rPr>
          <w:rFonts w:ascii="Arial" w:hAnsi="Arial" w:cs="Arial"/>
          <w:sz w:val="20"/>
          <w:szCs w:val="20"/>
        </w:rPr>
        <w:t>faire</w:t>
      </w:r>
      <w:proofErr w:type="gramEnd"/>
      <w:r w:rsidRPr="00FC6B70">
        <w:rPr>
          <w:rFonts w:ascii="Arial" w:hAnsi="Arial" w:cs="Arial"/>
          <w:sz w:val="20"/>
          <w:szCs w:val="20"/>
        </w:rPr>
        <w:t xml:space="preserve"> accomplir à l’apprenti des travaux correspondant à</w:t>
      </w:r>
      <w:r w:rsidR="00345CC0" w:rsidRPr="00FC6B70">
        <w:rPr>
          <w:rFonts w:ascii="Arial" w:hAnsi="Arial" w:cs="Arial"/>
          <w:sz w:val="20"/>
          <w:szCs w:val="20"/>
        </w:rPr>
        <w:t xml:space="preserve"> la fois à ses aptitudes et aux </w:t>
      </w:r>
      <w:r w:rsidRPr="00FC6B70">
        <w:rPr>
          <w:rFonts w:ascii="Arial" w:hAnsi="Arial" w:cs="Arial"/>
          <w:sz w:val="20"/>
          <w:szCs w:val="20"/>
        </w:rPr>
        <w:t>objectifs de cette période de mobilité (remplir cette partie de l</w:t>
      </w:r>
      <w:r w:rsidR="003E50B7" w:rsidRPr="00FC6B70">
        <w:rPr>
          <w:rFonts w:ascii="Arial" w:hAnsi="Arial" w:cs="Arial"/>
          <w:sz w:val="20"/>
          <w:szCs w:val="20"/>
        </w:rPr>
        <w:t xml:space="preserve">’annexe pour chaque période) : </w:t>
      </w:r>
    </w:p>
    <w:p w:rsidR="00EB3F5C" w:rsidRPr="00FC6B70" w:rsidRDefault="001E7AC0" w:rsidP="00FC6B70">
      <w:pPr>
        <w:pStyle w:val="Paragraphedeliste"/>
        <w:widowControl w:val="0"/>
        <w:numPr>
          <w:ilvl w:val="0"/>
          <w:numId w:val="11"/>
        </w:numPr>
        <w:autoSpaceDE w:val="0"/>
        <w:autoSpaceDN w:val="0"/>
        <w:adjustRightInd w:val="0"/>
        <w:spacing w:after="0" w:line="276" w:lineRule="auto"/>
        <w:ind w:right="-142"/>
        <w:jc w:val="both"/>
        <w:rPr>
          <w:rFonts w:ascii="Arial" w:hAnsi="Arial" w:cs="Arial"/>
          <w:sz w:val="20"/>
          <w:szCs w:val="20"/>
        </w:rPr>
      </w:pPr>
      <w:proofErr w:type="gramStart"/>
      <w:r w:rsidRPr="00FC6B70">
        <w:rPr>
          <w:rFonts w:ascii="Arial" w:hAnsi="Arial" w:cs="Arial"/>
          <w:sz w:val="20"/>
          <w:szCs w:val="20"/>
        </w:rPr>
        <w:t>si</w:t>
      </w:r>
      <w:proofErr w:type="gramEnd"/>
      <w:r w:rsidRPr="00FC6B70">
        <w:rPr>
          <w:rFonts w:ascii="Arial" w:hAnsi="Arial" w:cs="Arial"/>
          <w:sz w:val="20"/>
          <w:szCs w:val="20"/>
        </w:rPr>
        <w:t xml:space="preserve"> ces travaux incluent une utilisation de matériel, indiquer le type de matériel, sachant que le responsable de l’entreprise d’accueil a l’obligation de ne faire utiliser que des matériels conformes à la réglementation, et utilisés dans les conditions d’utilisation correspondantes (encadrement, port d’équipements de prote</w:t>
      </w:r>
      <w:r w:rsidR="003E50B7" w:rsidRPr="00FC6B70">
        <w:rPr>
          <w:rFonts w:ascii="Arial" w:hAnsi="Arial" w:cs="Arial"/>
          <w:sz w:val="20"/>
          <w:szCs w:val="20"/>
        </w:rPr>
        <w:t>ction individuelle, formation</w:t>
      </w:r>
      <w:r w:rsidR="003F5121" w:rsidRPr="00FC6B70">
        <w:rPr>
          <w:rFonts w:ascii="Arial" w:hAnsi="Arial" w:cs="Arial"/>
          <w:sz w:val="20"/>
          <w:szCs w:val="20"/>
        </w:rPr>
        <w:t>…</w:t>
      </w:r>
      <w:r w:rsidRPr="00FC6B70">
        <w:rPr>
          <w:rFonts w:ascii="Arial" w:hAnsi="Arial" w:cs="Arial"/>
          <w:sz w:val="20"/>
          <w:szCs w:val="20"/>
        </w:rPr>
        <w:t xml:space="preserve">) ; </w:t>
      </w:r>
    </w:p>
    <w:p w:rsidR="00EB3F5C" w:rsidRPr="00FC6B70" w:rsidRDefault="001E7AC0" w:rsidP="00FC6B70">
      <w:pPr>
        <w:pStyle w:val="Paragraphedeliste"/>
        <w:widowControl w:val="0"/>
        <w:numPr>
          <w:ilvl w:val="0"/>
          <w:numId w:val="11"/>
        </w:numPr>
        <w:autoSpaceDE w:val="0"/>
        <w:autoSpaceDN w:val="0"/>
        <w:adjustRightInd w:val="0"/>
        <w:spacing w:after="0" w:line="276" w:lineRule="auto"/>
        <w:jc w:val="both"/>
        <w:rPr>
          <w:rFonts w:ascii="Arial" w:hAnsi="Arial" w:cs="Arial"/>
          <w:sz w:val="20"/>
          <w:szCs w:val="20"/>
        </w:rPr>
      </w:pPr>
      <w:proofErr w:type="gramStart"/>
      <w:r w:rsidRPr="00FC6B70">
        <w:rPr>
          <w:rFonts w:ascii="Arial" w:hAnsi="Arial" w:cs="Arial"/>
          <w:sz w:val="20"/>
          <w:szCs w:val="20"/>
        </w:rPr>
        <w:t>si</w:t>
      </w:r>
      <w:proofErr w:type="gramEnd"/>
      <w:r w:rsidRPr="00FC6B70">
        <w:rPr>
          <w:rFonts w:ascii="Arial" w:hAnsi="Arial" w:cs="Arial"/>
          <w:sz w:val="20"/>
          <w:szCs w:val="20"/>
        </w:rPr>
        <w:t xml:space="preserve"> ces travaux incluent l’utilisation d’agents chimiques visés par la directive 98 / 24 / CE du Conseil du 7 avril 1998 concernant la protection de la santé et de la sécurité des travailleurs contre les risques liés à des agents chimiques sur le lieu de travail, il sera remis par écrit à l’apprenti toutes les informations sur les expositions éventuelles prévues à l’article 8 de cette directive afin qu’il puisse les transmettre au médecin</w:t>
      </w:r>
      <w:r w:rsidR="003E50B7" w:rsidRPr="00FC6B70">
        <w:rPr>
          <w:rFonts w:ascii="Arial" w:hAnsi="Arial" w:cs="Arial"/>
          <w:sz w:val="20"/>
          <w:szCs w:val="20"/>
        </w:rPr>
        <w:t xml:space="preserve"> du travail de son employeur ; </w:t>
      </w:r>
    </w:p>
    <w:p w:rsidR="00EB3F5C" w:rsidRPr="00FC6B70" w:rsidRDefault="001E7AC0" w:rsidP="00FC6B70">
      <w:pPr>
        <w:pStyle w:val="Paragraphedeliste"/>
        <w:widowControl w:val="0"/>
        <w:numPr>
          <w:ilvl w:val="0"/>
          <w:numId w:val="11"/>
        </w:numPr>
        <w:autoSpaceDE w:val="0"/>
        <w:autoSpaceDN w:val="0"/>
        <w:adjustRightInd w:val="0"/>
        <w:spacing w:after="0" w:line="276" w:lineRule="auto"/>
        <w:jc w:val="both"/>
        <w:rPr>
          <w:rFonts w:ascii="Arial" w:hAnsi="Arial" w:cs="Arial"/>
          <w:sz w:val="20"/>
          <w:szCs w:val="20"/>
        </w:rPr>
      </w:pPr>
      <w:proofErr w:type="gramStart"/>
      <w:r w:rsidRPr="00FC6B70">
        <w:rPr>
          <w:rFonts w:ascii="Arial" w:hAnsi="Arial" w:cs="Arial"/>
          <w:sz w:val="20"/>
          <w:szCs w:val="20"/>
        </w:rPr>
        <w:lastRenderedPageBreak/>
        <w:t>s’il</w:t>
      </w:r>
      <w:proofErr w:type="gramEnd"/>
      <w:r w:rsidRPr="00FC6B70">
        <w:rPr>
          <w:rFonts w:ascii="Arial" w:hAnsi="Arial" w:cs="Arial"/>
          <w:sz w:val="20"/>
          <w:szCs w:val="20"/>
        </w:rPr>
        <w:t xml:space="preserve"> s’agit de l’exécution de travaux dangereux ou de l’utilisation de machines ou produits dangereux par des jeunes de moins de 18 ans, l’entreprise d’accueil atteste s’être conformée à la réglementation dont elle relève en matière de dérogation à l’interdiction de certains travaux (directive 94 / 33 relative à la protection des jeunes au travail, art 7. 3 sur les interdictions de travail et art. 8, 9 et 10 sur les temps de travail et de repos ; </w:t>
      </w:r>
      <w:r w:rsidR="003E50B7" w:rsidRPr="00FC6B70">
        <w:rPr>
          <w:rFonts w:ascii="Arial" w:hAnsi="Arial" w:cs="Arial"/>
          <w:sz w:val="20"/>
          <w:szCs w:val="20"/>
        </w:rPr>
        <w:t xml:space="preserve">cf. l’annexe administrative) ; </w:t>
      </w:r>
    </w:p>
    <w:p w:rsidR="00EB3F5C" w:rsidRPr="00FC6B70" w:rsidRDefault="001E7AC0" w:rsidP="00FC6B70">
      <w:pPr>
        <w:pStyle w:val="Paragraphedeliste"/>
        <w:widowControl w:val="0"/>
        <w:numPr>
          <w:ilvl w:val="0"/>
          <w:numId w:val="11"/>
        </w:numPr>
        <w:autoSpaceDE w:val="0"/>
        <w:autoSpaceDN w:val="0"/>
        <w:adjustRightInd w:val="0"/>
        <w:spacing w:after="0" w:line="276" w:lineRule="auto"/>
        <w:jc w:val="both"/>
        <w:rPr>
          <w:rFonts w:ascii="Arial" w:hAnsi="Arial" w:cs="Arial"/>
          <w:sz w:val="20"/>
          <w:szCs w:val="20"/>
        </w:rPr>
      </w:pPr>
      <w:proofErr w:type="gramStart"/>
      <w:r w:rsidRPr="00FC6B70">
        <w:rPr>
          <w:rFonts w:ascii="Arial" w:hAnsi="Arial" w:cs="Arial"/>
          <w:sz w:val="20"/>
          <w:szCs w:val="20"/>
        </w:rPr>
        <w:t>en</w:t>
      </w:r>
      <w:proofErr w:type="gramEnd"/>
      <w:r w:rsidRPr="00FC6B70">
        <w:rPr>
          <w:rFonts w:ascii="Arial" w:hAnsi="Arial" w:cs="Arial"/>
          <w:sz w:val="20"/>
          <w:szCs w:val="20"/>
        </w:rPr>
        <w:t xml:space="preserve"> cas d’hébergement de l’apprenti, fournir un logement conforme aux normes d’hygiène et d</w:t>
      </w:r>
      <w:r w:rsidR="003E50B7" w:rsidRPr="00FC6B70">
        <w:rPr>
          <w:rFonts w:ascii="Arial" w:hAnsi="Arial" w:cs="Arial"/>
          <w:sz w:val="20"/>
          <w:szCs w:val="20"/>
        </w:rPr>
        <w:t xml:space="preserve">e sécurité du pays d’accueil ; </w:t>
      </w:r>
    </w:p>
    <w:p w:rsidR="00EB3F5C" w:rsidRPr="00FC6B70" w:rsidRDefault="001E7AC0" w:rsidP="00FC6B70">
      <w:pPr>
        <w:pStyle w:val="Paragraphedeliste"/>
        <w:widowControl w:val="0"/>
        <w:numPr>
          <w:ilvl w:val="0"/>
          <w:numId w:val="11"/>
        </w:numPr>
        <w:autoSpaceDE w:val="0"/>
        <w:autoSpaceDN w:val="0"/>
        <w:adjustRightInd w:val="0"/>
        <w:spacing w:after="0" w:line="276" w:lineRule="auto"/>
        <w:jc w:val="both"/>
        <w:rPr>
          <w:rFonts w:ascii="Arial" w:hAnsi="Arial" w:cs="Arial"/>
          <w:sz w:val="20"/>
          <w:szCs w:val="20"/>
        </w:rPr>
      </w:pPr>
      <w:proofErr w:type="gramStart"/>
      <w:r w:rsidRPr="00FC6B70">
        <w:rPr>
          <w:rFonts w:ascii="Arial" w:hAnsi="Arial" w:cs="Arial"/>
          <w:sz w:val="20"/>
          <w:szCs w:val="20"/>
        </w:rPr>
        <w:t>permettre</w:t>
      </w:r>
      <w:proofErr w:type="gramEnd"/>
      <w:r w:rsidRPr="00FC6B70">
        <w:rPr>
          <w:rFonts w:ascii="Arial" w:hAnsi="Arial" w:cs="Arial"/>
          <w:sz w:val="20"/>
          <w:szCs w:val="20"/>
        </w:rPr>
        <w:t xml:space="preserve"> à l’apprenti de compléter ses outils de liaison ou de rédiger son rapport (si celui-ci est demandé), en lui accordant le temps nécessaire. </w:t>
      </w:r>
    </w:p>
    <w:p w:rsidR="00EB3F5C" w:rsidRPr="00F6659A" w:rsidRDefault="001E7AC0">
      <w:pPr>
        <w:widowControl w:val="0"/>
        <w:autoSpaceDE w:val="0"/>
        <w:autoSpaceDN w:val="0"/>
        <w:adjustRightInd w:val="0"/>
        <w:spacing w:after="0" w:line="240" w:lineRule="auto"/>
        <w:rPr>
          <w:rFonts w:ascii="Arial" w:hAnsi="Arial" w:cs="Arial"/>
          <w:sz w:val="20"/>
          <w:szCs w:val="20"/>
        </w:rPr>
      </w:pPr>
      <w:r w:rsidRPr="00F6659A">
        <w:rPr>
          <w:rFonts w:ascii="Arial" w:hAnsi="Arial" w:cs="Arial"/>
          <w:sz w:val="20"/>
          <w:szCs w:val="20"/>
        </w:rPr>
        <w:t> </w:t>
      </w:r>
    </w:p>
    <w:p w:rsidR="00EB3F5C" w:rsidRPr="00F6659A" w:rsidRDefault="001E7AC0" w:rsidP="00FC6B70">
      <w:pPr>
        <w:widowControl w:val="0"/>
        <w:autoSpaceDE w:val="0"/>
        <w:autoSpaceDN w:val="0"/>
        <w:adjustRightInd w:val="0"/>
        <w:spacing w:after="0" w:line="276" w:lineRule="auto"/>
        <w:jc w:val="both"/>
        <w:rPr>
          <w:rFonts w:ascii="Arial" w:hAnsi="Arial" w:cs="Arial"/>
          <w:b/>
          <w:sz w:val="20"/>
          <w:szCs w:val="20"/>
        </w:rPr>
      </w:pPr>
      <w:r w:rsidRPr="00F6659A">
        <w:rPr>
          <w:rFonts w:ascii="Arial" w:hAnsi="Arial" w:cs="Arial"/>
          <w:b/>
          <w:sz w:val="20"/>
          <w:szCs w:val="20"/>
        </w:rPr>
        <w:t xml:space="preserve">Centre de formation d’accueil </w:t>
      </w:r>
    </w:p>
    <w:p w:rsidR="00EB3F5C" w:rsidRPr="00F6659A" w:rsidRDefault="003E50B7" w:rsidP="00FC6B70">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w:t>
      </w:r>
      <w:proofErr w:type="gramStart"/>
      <w:r w:rsidRPr="00F6659A">
        <w:rPr>
          <w:rFonts w:ascii="Arial" w:hAnsi="Arial" w:cs="Arial"/>
          <w:sz w:val="20"/>
          <w:szCs w:val="20"/>
        </w:rPr>
        <w:t>le</w:t>
      </w:r>
      <w:proofErr w:type="gramEnd"/>
      <w:r w:rsidRPr="00F6659A">
        <w:rPr>
          <w:rFonts w:ascii="Arial" w:hAnsi="Arial" w:cs="Arial"/>
          <w:sz w:val="20"/>
          <w:szCs w:val="20"/>
        </w:rPr>
        <w:t xml:space="preserve"> cas échéant)</w:t>
      </w:r>
    </w:p>
    <w:p w:rsidR="00EB3F5C" w:rsidRPr="00F6659A" w:rsidRDefault="001E7AC0" w:rsidP="00FC6B70">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 xml:space="preserve">Identification du centre de formation dans lequel l’apprenti suivra une formation dans le cadre de la période de mobilité : </w:t>
      </w:r>
    </w:p>
    <w:p w:rsidR="00FC6B70" w:rsidRPr="00F6659A" w:rsidRDefault="00FC6B70" w:rsidP="00FC6B70">
      <w:pPr>
        <w:widowControl w:val="0"/>
        <w:autoSpaceDE w:val="0"/>
        <w:autoSpaceDN w:val="0"/>
        <w:adjustRightInd w:val="0"/>
        <w:spacing w:after="0" w:line="276" w:lineRule="auto"/>
        <w:rPr>
          <w:rFonts w:ascii="Arial" w:hAnsi="Arial" w:cs="Arial"/>
          <w:sz w:val="20"/>
          <w:szCs w:val="20"/>
        </w:rPr>
      </w:pPr>
      <w:r w:rsidRPr="00F6659A">
        <w:rPr>
          <w:rFonts w:ascii="Arial" w:hAnsi="Arial" w:cs="Arial"/>
          <w:sz w:val="20"/>
          <w:szCs w:val="20"/>
        </w:rPr>
        <w:t>  </w:t>
      </w:r>
    </w:p>
    <w:p w:rsidR="00FC6B70" w:rsidRDefault="00FC6B70" w:rsidP="00FC6B70">
      <w:pPr>
        <w:widowControl w:val="0"/>
        <w:tabs>
          <w:tab w:val="left" w:leader="dot" w:pos="9356"/>
        </w:tabs>
        <w:autoSpaceDE w:val="0"/>
        <w:autoSpaceDN w:val="0"/>
        <w:adjustRightInd w:val="0"/>
        <w:spacing w:after="0" w:line="276" w:lineRule="auto"/>
        <w:rPr>
          <w:rFonts w:ascii="Arial" w:hAnsi="Arial" w:cs="Arial"/>
          <w:sz w:val="20"/>
          <w:szCs w:val="20"/>
        </w:rPr>
      </w:pPr>
      <w:r>
        <w:rPr>
          <w:rFonts w:ascii="Arial" w:hAnsi="Arial" w:cs="Arial"/>
          <w:sz w:val="20"/>
          <w:szCs w:val="20"/>
        </w:rPr>
        <w:tab/>
      </w:r>
      <w:r>
        <w:rPr>
          <w:rFonts w:ascii="Arial" w:hAnsi="Arial" w:cs="Arial"/>
          <w:sz w:val="20"/>
          <w:szCs w:val="20"/>
        </w:rPr>
        <w:tab/>
      </w:r>
      <w:r w:rsidRPr="00F6659A">
        <w:rPr>
          <w:rFonts w:ascii="Arial" w:hAnsi="Arial" w:cs="Arial"/>
          <w:sz w:val="20"/>
          <w:szCs w:val="20"/>
        </w:rPr>
        <w:t> </w:t>
      </w:r>
    </w:p>
    <w:p w:rsidR="00FC6B70" w:rsidRPr="00F6659A" w:rsidRDefault="00FC6B70" w:rsidP="00FC6B70">
      <w:pPr>
        <w:widowControl w:val="0"/>
        <w:tabs>
          <w:tab w:val="left" w:leader="dot" w:pos="9356"/>
        </w:tabs>
        <w:autoSpaceDE w:val="0"/>
        <w:autoSpaceDN w:val="0"/>
        <w:adjustRightInd w:val="0"/>
        <w:spacing w:after="0" w:line="276" w:lineRule="auto"/>
        <w:rPr>
          <w:rFonts w:ascii="Arial" w:hAnsi="Arial" w:cs="Arial"/>
          <w:sz w:val="20"/>
          <w:szCs w:val="20"/>
        </w:rPr>
      </w:pPr>
    </w:p>
    <w:p w:rsidR="00FC6B70" w:rsidRPr="00F6659A" w:rsidRDefault="00FC6B70" w:rsidP="00FC6B70">
      <w:pPr>
        <w:widowControl w:val="0"/>
        <w:tabs>
          <w:tab w:val="left" w:leader="dot" w:pos="9356"/>
        </w:tabs>
        <w:autoSpaceDE w:val="0"/>
        <w:autoSpaceDN w:val="0"/>
        <w:adjustRightInd w:val="0"/>
        <w:spacing w:after="0" w:line="276" w:lineRule="auto"/>
        <w:rPr>
          <w:rFonts w:ascii="Arial" w:hAnsi="Arial" w:cs="Arial"/>
          <w:sz w:val="20"/>
          <w:szCs w:val="20"/>
        </w:rPr>
      </w:pPr>
      <w:r>
        <w:rPr>
          <w:rFonts w:ascii="Arial" w:hAnsi="Arial" w:cs="Arial"/>
          <w:sz w:val="20"/>
          <w:szCs w:val="20"/>
        </w:rPr>
        <w:tab/>
      </w:r>
    </w:p>
    <w:p w:rsidR="00FC6B70" w:rsidRPr="00F6659A" w:rsidRDefault="00FC6B70" w:rsidP="00FC6B70">
      <w:pPr>
        <w:widowControl w:val="0"/>
        <w:autoSpaceDE w:val="0"/>
        <w:autoSpaceDN w:val="0"/>
        <w:adjustRightInd w:val="0"/>
        <w:spacing w:after="0" w:line="276" w:lineRule="auto"/>
        <w:rPr>
          <w:rFonts w:ascii="Arial" w:hAnsi="Arial" w:cs="Arial"/>
          <w:sz w:val="20"/>
          <w:szCs w:val="20"/>
        </w:rPr>
      </w:pPr>
      <w:r>
        <w:rPr>
          <w:rFonts w:ascii="Arial" w:hAnsi="Arial" w:cs="Arial"/>
          <w:sz w:val="20"/>
          <w:szCs w:val="20"/>
        </w:rPr>
        <w:t>  </w:t>
      </w:r>
    </w:p>
    <w:p w:rsidR="007325E2" w:rsidRPr="00F6659A" w:rsidRDefault="007325E2" w:rsidP="00FC6B70">
      <w:pPr>
        <w:widowControl w:val="0"/>
        <w:autoSpaceDE w:val="0"/>
        <w:autoSpaceDN w:val="0"/>
        <w:adjustRightInd w:val="0"/>
        <w:spacing w:after="0" w:line="276" w:lineRule="auto"/>
        <w:jc w:val="both"/>
        <w:rPr>
          <w:rFonts w:ascii="Arial" w:hAnsi="Arial" w:cs="Arial"/>
          <w:sz w:val="20"/>
          <w:szCs w:val="20"/>
        </w:rPr>
      </w:pPr>
    </w:p>
    <w:p w:rsidR="00EB3F5C" w:rsidRPr="00F6659A" w:rsidRDefault="001E7AC0" w:rsidP="00FC6B70">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 </w:t>
      </w:r>
      <w:bookmarkStart w:id="0" w:name="_GoBack"/>
      <w:bookmarkEnd w:id="0"/>
    </w:p>
    <w:p w:rsidR="00EB3F5C" w:rsidRPr="00F6659A" w:rsidRDefault="001E7AC0" w:rsidP="00012BD2">
      <w:pPr>
        <w:widowControl w:val="0"/>
        <w:tabs>
          <w:tab w:val="left" w:leader="dot" w:pos="2268"/>
          <w:tab w:val="left" w:leader="dot" w:pos="9356"/>
        </w:tabs>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 xml:space="preserve">Nature de la formation suivie : </w:t>
      </w:r>
      <w:r w:rsidR="00012BD2">
        <w:rPr>
          <w:rFonts w:ascii="Arial" w:hAnsi="Arial" w:cs="Arial"/>
          <w:sz w:val="20"/>
          <w:szCs w:val="20"/>
        </w:rPr>
        <w:tab/>
      </w:r>
    </w:p>
    <w:p w:rsidR="007325E2" w:rsidRPr="00F6659A" w:rsidRDefault="007325E2" w:rsidP="00FC6B70">
      <w:pPr>
        <w:widowControl w:val="0"/>
        <w:autoSpaceDE w:val="0"/>
        <w:autoSpaceDN w:val="0"/>
        <w:adjustRightInd w:val="0"/>
        <w:spacing w:after="0" w:line="276" w:lineRule="auto"/>
        <w:rPr>
          <w:rFonts w:ascii="Arial" w:hAnsi="Arial" w:cs="Arial"/>
          <w:sz w:val="20"/>
          <w:szCs w:val="20"/>
        </w:rPr>
      </w:pPr>
      <w:r w:rsidRPr="00F6659A">
        <w:rPr>
          <w:rFonts w:ascii="Arial" w:hAnsi="Arial" w:cs="Arial"/>
          <w:sz w:val="20"/>
          <w:szCs w:val="20"/>
        </w:rPr>
        <w:t xml:space="preserve"> </w:t>
      </w:r>
    </w:p>
    <w:p w:rsidR="007325E2" w:rsidRPr="00F6659A" w:rsidRDefault="007325E2" w:rsidP="00FC6B70">
      <w:pPr>
        <w:widowControl w:val="0"/>
        <w:autoSpaceDE w:val="0"/>
        <w:autoSpaceDN w:val="0"/>
        <w:adjustRightInd w:val="0"/>
        <w:spacing w:after="0" w:line="276" w:lineRule="auto"/>
        <w:rPr>
          <w:rFonts w:ascii="Arial" w:hAnsi="Arial" w:cs="Arial"/>
          <w:sz w:val="20"/>
          <w:szCs w:val="20"/>
        </w:rPr>
      </w:pPr>
    </w:p>
    <w:tbl>
      <w:tblPr>
        <w:tblStyle w:val="Grilledutableau"/>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21"/>
        <w:gridCol w:w="4818"/>
      </w:tblGrid>
      <w:tr w:rsidR="003F5121" w:rsidRPr="00F6659A" w:rsidTr="003F5121">
        <w:tc>
          <w:tcPr>
            <w:tcW w:w="4889" w:type="dxa"/>
          </w:tcPr>
          <w:p w:rsidR="003F5121" w:rsidRPr="00F6659A" w:rsidRDefault="003F5121" w:rsidP="00FC6B70">
            <w:pPr>
              <w:widowControl w:val="0"/>
              <w:autoSpaceDE w:val="0"/>
              <w:autoSpaceDN w:val="0"/>
              <w:adjustRightInd w:val="0"/>
              <w:spacing w:after="0" w:line="276" w:lineRule="auto"/>
              <w:rPr>
                <w:rFonts w:ascii="Arial" w:hAnsi="Arial" w:cs="Arial"/>
                <w:sz w:val="20"/>
                <w:szCs w:val="20"/>
              </w:rPr>
            </w:pPr>
            <w:r w:rsidRPr="00F6659A">
              <w:rPr>
                <w:rFonts w:ascii="Arial" w:hAnsi="Arial" w:cs="Arial"/>
                <w:sz w:val="20"/>
                <w:szCs w:val="20"/>
              </w:rPr>
              <w:t>Visa du professeur coordonnateur</w:t>
            </w:r>
          </w:p>
          <w:p w:rsidR="003F5121" w:rsidRPr="00F6659A" w:rsidRDefault="003F5121" w:rsidP="00FC6B70">
            <w:pPr>
              <w:widowControl w:val="0"/>
              <w:autoSpaceDE w:val="0"/>
              <w:autoSpaceDN w:val="0"/>
              <w:adjustRightInd w:val="0"/>
              <w:spacing w:after="0" w:line="276" w:lineRule="auto"/>
              <w:rPr>
                <w:rFonts w:ascii="Arial" w:hAnsi="Arial" w:cs="Arial"/>
                <w:sz w:val="20"/>
                <w:szCs w:val="20"/>
              </w:rPr>
            </w:pPr>
            <w:proofErr w:type="gramStart"/>
            <w:r w:rsidRPr="00F6659A">
              <w:rPr>
                <w:rFonts w:ascii="Arial" w:hAnsi="Arial" w:cs="Arial"/>
                <w:sz w:val="20"/>
                <w:szCs w:val="20"/>
              </w:rPr>
              <w:t>de</w:t>
            </w:r>
            <w:proofErr w:type="gramEnd"/>
            <w:r w:rsidRPr="00F6659A">
              <w:rPr>
                <w:rFonts w:ascii="Arial" w:hAnsi="Arial" w:cs="Arial"/>
                <w:sz w:val="20"/>
                <w:szCs w:val="20"/>
              </w:rPr>
              <w:t xml:space="preserve"> l’équipe pédagogique (ou de son représentant) </w:t>
            </w:r>
          </w:p>
          <w:p w:rsidR="003F5121" w:rsidRPr="00F6659A" w:rsidRDefault="003F5121" w:rsidP="00FC6B70">
            <w:pPr>
              <w:widowControl w:val="0"/>
              <w:autoSpaceDE w:val="0"/>
              <w:autoSpaceDN w:val="0"/>
              <w:adjustRightInd w:val="0"/>
              <w:spacing w:after="0" w:line="276" w:lineRule="auto"/>
              <w:rPr>
                <w:rFonts w:ascii="Arial" w:hAnsi="Arial" w:cs="Arial"/>
                <w:sz w:val="20"/>
                <w:szCs w:val="20"/>
              </w:rPr>
            </w:pPr>
          </w:p>
        </w:tc>
        <w:tc>
          <w:tcPr>
            <w:tcW w:w="4890" w:type="dxa"/>
          </w:tcPr>
          <w:p w:rsidR="003F5121" w:rsidRPr="00F6659A" w:rsidRDefault="003F5121" w:rsidP="00FC6B70">
            <w:pPr>
              <w:widowControl w:val="0"/>
              <w:autoSpaceDE w:val="0"/>
              <w:autoSpaceDN w:val="0"/>
              <w:adjustRightInd w:val="0"/>
              <w:spacing w:after="0" w:line="276" w:lineRule="auto"/>
              <w:rPr>
                <w:rFonts w:ascii="Arial" w:hAnsi="Arial" w:cs="Arial"/>
                <w:sz w:val="20"/>
                <w:szCs w:val="20"/>
              </w:rPr>
            </w:pPr>
            <w:r w:rsidRPr="00F6659A">
              <w:rPr>
                <w:rFonts w:ascii="Arial" w:hAnsi="Arial" w:cs="Arial"/>
                <w:sz w:val="20"/>
                <w:szCs w:val="20"/>
              </w:rPr>
              <w:t>Visa du directeur du centre de formation d'accueil ou de son représentant (si applicable)</w:t>
            </w:r>
          </w:p>
          <w:p w:rsidR="003F5121" w:rsidRPr="00F6659A" w:rsidRDefault="003F5121" w:rsidP="00FC6B70">
            <w:pPr>
              <w:widowControl w:val="0"/>
              <w:autoSpaceDE w:val="0"/>
              <w:autoSpaceDN w:val="0"/>
              <w:adjustRightInd w:val="0"/>
              <w:spacing w:after="0" w:line="276" w:lineRule="auto"/>
              <w:rPr>
                <w:rFonts w:ascii="Arial" w:hAnsi="Arial" w:cs="Arial"/>
                <w:sz w:val="20"/>
                <w:szCs w:val="20"/>
              </w:rPr>
            </w:pPr>
          </w:p>
          <w:p w:rsidR="003F5121" w:rsidRPr="00F6659A" w:rsidRDefault="003F5121" w:rsidP="00FC6B70">
            <w:pPr>
              <w:widowControl w:val="0"/>
              <w:autoSpaceDE w:val="0"/>
              <w:autoSpaceDN w:val="0"/>
              <w:adjustRightInd w:val="0"/>
              <w:spacing w:after="0" w:line="276" w:lineRule="auto"/>
              <w:rPr>
                <w:rFonts w:ascii="Arial" w:hAnsi="Arial" w:cs="Arial"/>
                <w:sz w:val="20"/>
                <w:szCs w:val="20"/>
              </w:rPr>
            </w:pPr>
          </w:p>
          <w:p w:rsidR="003F5121" w:rsidRPr="00F6659A" w:rsidRDefault="003F5121" w:rsidP="00FC6B70">
            <w:pPr>
              <w:widowControl w:val="0"/>
              <w:autoSpaceDE w:val="0"/>
              <w:autoSpaceDN w:val="0"/>
              <w:adjustRightInd w:val="0"/>
              <w:spacing w:after="0" w:line="276" w:lineRule="auto"/>
              <w:rPr>
                <w:rFonts w:ascii="Arial" w:hAnsi="Arial" w:cs="Arial"/>
                <w:sz w:val="20"/>
                <w:szCs w:val="20"/>
              </w:rPr>
            </w:pPr>
          </w:p>
          <w:p w:rsidR="003F5121" w:rsidRPr="00F6659A" w:rsidRDefault="003F5121" w:rsidP="00FC6B70">
            <w:pPr>
              <w:widowControl w:val="0"/>
              <w:autoSpaceDE w:val="0"/>
              <w:autoSpaceDN w:val="0"/>
              <w:adjustRightInd w:val="0"/>
              <w:spacing w:after="0" w:line="276" w:lineRule="auto"/>
              <w:rPr>
                <w:rFonts w:ascii="Arial" w:hAnsi="Arial" w:cs="Arial"/>
                <w:sz w:val="20"/>
                <w:szCs w:val="20"/>
              </w:rPr>
            </w:pPr>
          </w:p>
          <w:p w:rsidR="003F5121" w:rsidRPr="00F6659A" w:rsidRDefault="003F5121" w:rsidP="00FC6B70">
            <w:pPr>
              <w:widowControl w:val="0"/>
              <w:autoSpaceDE w:val="0"/>
              <w:autoSpaceDN w:val="0"/>
              <w:adjustRightInd w:val="0"/>
              <w:spacing w:after="0" w:line="276" w:lineRule="auto"/>
              <w:rPr>
                <w:rFonts w:ascii="Arial" w:hAnsi="Arial" w:cs="Arial"/>
                <w:sz w:val="20"/>
                <w:szCs w:val="20"/>
              </w:rPr>
            </w:pPr>
          </w:p>
          <w:p w:rsidR="003F5121" w:rsidRPr="00F6659A" w:rsidRDefault="003F5121" w:rsidP="00FC6B70">
            <w:pPr>
              <w:widowControl w:val="0"/>
              <w:autoSpaceDE w:val="0"/>
              <w:autoSpaceDN w:val="0"/>
              <w:adjustRightInd w:val="0"/>
              <w:spacing w:after="0" w:line="276" w:lineRule="auto"/>
              <w:rPr>
                <w:rFonts w:ascii="Arial" w:hAnsi="Arial" w:cs="Arial"/>
                <w:sz w:val="20"/>
                <w:szCs w:val="20"/>
              </w:rPr>
            </w:pPr>
          </w:p>
          <w:p w:rsidR="003F5121" w:rsidRPr="00F6659A" w:rsidRDefault="003F5121" w:rsidP="00FC6B70">
            <w:pPr>
              <w:widowControl w:val="0"/>
              <w:autoSpaceDE w:val="0"/>
              <w:autoSpaceDN w:val="0"/>
              <w:adjustRightInd w:val="0"/>
              <w:spacing w:after="0" w:line="276" w:lineRule="auto"/>
              <w:rPr>
                <w:rFonts w:ascii="Arial" w:hAnsi="Arial" w:cs="Arial"/>
                <w:sz w:val="20"/>
                <w:szCs w:val="20"/>
              </w:rPr>
            </w:pPr>
          </w:p>
        </w:tc>
      </w:tr>
    </w:tbl>
    <w:p w:rsidR="007325E2" w:rsidRPr="00F6659A" w:rsidRDefault="007325E2" w:rsidP="00FC6B70">
      <w:pPr>
        <w:widowControl w:val="0"/>
        <w:autoSpaceDE w:val="0"/>
        <w:autoSpaceDN w:val="0"/>
        <w:adjustRightInd w:val="0"/>
        <w:spacing w:after="0" w:line="276" w:lineRule="auto"/>
        <w:rPr>
          <w:rFonts w:ascii="Arial" w:hAnsi="Arial" w:cs="Arial"/>
          <w:sz w:val="20"/>
          <w:szCs w:val="20"/>
        </w:rPr>
      </w:pPr>
    </w:p>
    <w:p w:rsidR="007325E2" w:rsidRPr="00F6659A" w:rsidRDefault="007325E2" w:rsidP="00FC6B70">
      <w:pPr>
        <w:widowControl w:val="0"/>
        <w:autoSpaceDE w:val="0"/>
        <w:autoSpaceDN w:val="0"/>
        <w:adjustRightInd w:val="0"/>
        <w:spacing w:after="0" w:line="276" w:lineRule="auto"/>
        <w:rPr>
          <w:rFonts w:ascii="Arial" w:hAnsi="Arial" w:cs="Arial"/>
          <w:sz w:val="20"/>
          <w:szCs w:val="20"/>
        </w:rPr>
      </w:pPr>
    </w:p>
    <w:p w:rsidR="007325E2" w:rsidRPr="00F6659A" w:rsidRDefault="007325E2" w:rsidP="00FC6B70">
      <w:pPr>
        <w:widowControl w:val="0"/>
        <w:autoSpaceDE w:val="0"/>
        <w:autoSpaceDN w:val="0"/>
        <w:adjustRightInd w:val="0"/>
        <w:spacing w:after="0" w:line="276" w:lineRule="auto"/>
        <w:rPr>
          <w:rFonts w:ascii="Arial" w:hAnsi="Arial" w:cs="Arial"/>
          <w:sz w:val="20"/>
          <w:szCs w:val="20"/>
        </w:rPr>
      </w:pPr>
    </w:p>
    <w:p w:rsidR="003C09B7" w:rsidRDefault="001E7AC0" w:rsidP="00FC6B70">
      <w:pPr>
        <w:widowControl w:val="0"/>
        <w:autoSpaceDE w:val="0"/>
        <w:autoSpaceDN w:val="0"/>
        <w:adjustRightInd w:val="0"/>
        <w:spacing w:after="0" w:line="276" w:lineRule="auto"/>
        <w:rPr>
          <w:rFonts w:ascii="Arial" w:hAnsi="Arial" w:cs="Arial"/>
          <w:sz w:val="20"/>
          <w:szCs w:val="20"/>
        </w:rPr>
      </w:pPr>
      <w:r w:rsidRPr="00F6659A">
        <w:rPr>
          <w:rFonts w:ascii="Arial" w:hAnsi="Arial" w:cs="Arial"/>
          <w:sz w:val="20"/>
          <w:szCs w:val="20"/>
        </w:rPr>
        <w:t>(Joindre à la présente annexe les éventuels protocoles complémentaires relatifs à l’évaluation ou à la reconnaissance des unités de formation ou de qualification.) </w:t>
      </w:r>
    </w:p>
    <w:p w:rsidR="00345CC0" w:rsidRPr="00245E85" w:rsidRDefault="003C09B7" w:rsidP="00245E85">
      <w:pPr>
        <w:spacing w:line="276" w:lineRule="auto"/>
      </w:pPr>
      <w:r>
        <w:br w:type="page"/>
      </w:r>
    </w:p>
    <w:p w:rsidR="00EB3F5C" w:rsidRPr="00F6659A" w:rsidRDefault="001E7AC0" w:rsidP="00345CC0">
      <w:pPr>
        <w:widowControl w:val="0"/>
        <w:autoSpaceDE w:val="0"/>
        <w:autoSpaceDN w:val="0"/>
        <w:adjustRightInd w:val="0"/>
        <w:spacing w:after="0" w:line="240" w:lineRule="auto"/>
        <w:jc w:val="center"/>
        <w:rPr>
          <w:rFonts w:ascii="Arial" w:hAnsi="Arial" w:cs="Arial"/>
          <w:sz w:val="20"/>
          <w:szCs w:val="20"/>
        </w:rPr>
      </w:pPr>
      <w:r w:rsidRPr="00F6659A">
        <w:rPr>
          <w:rFonts w:ascii="Arial" w:hAnsi="Arial" w:cs="Arial"/>
          <w:b/>
          <w:sz w:val="20"/>
          <w:szCs w:val="20"/>
        </w:rPr>
        <w:lastRenderedPageBreak/>
        <w:t>ANNEXE ADMINISTRATIVE</w:t>
      </w:r>
    </w:p>
    <w:p w:rsidR="00EB3F5C" w:rsidRPr="00F6659A" w:rsidRDefault="001E7AC0">
      <w:pPr>
        <w:widowControl w:val="0"/>
        <w:autoSpaceDE w:val="0"/>
        <w:autoSpaceDN w:val="0"/>
        <w:adjustRightInd w:val="0"/>
        <w:spacing w:after="0" w:line="240" w:lineRule="auto"/>
        <w:rPr>
          <w:rFonts w:ascii="Arial" w:hAnsi="Arial" w:cs="Arial"/>
          <w:sz w:val="20"/>
          <w:szCs w:val="20"/>
        </w:rPr>
      </w:pPr>
      <w:r w:rsidRPr="00F6659A">
        <w:rPr>
          <w:rFonts w:ascii="Arial" w:hAnsi="Arial" w:cs="Arial"/>
          <w:sz w:val="20"/>
          <w:szCs w:val="20"/>
        </w:rPr>
        <w:t> </w:t>
      </w:r>
    </w:p>
    <w:p w:rsidR="00EB3F5C" w:rsidRPr="00245E85" w:rsidRDefault="001E7AC0" w:rsidP="00245E85">
      <w:pPr>
        <w:widowControl w:val="0"/>
        <w:numPr>
          <w:ilvl w:val="0"/>
          <w:numId w:val="5"/>
        </w:numPr>
        <w:autoSpaceDE w:val="0"/>
        <w:autoSpaceDN w:val="0"/>
        <w:adjustRightInd w:val="0"/>
        <w:spacing w:after="0" w:line="240" w:lineRule="auto"/>
        <w:rPr>
          <w:rFonts w:ascii="Arial" w:hAnsi="Arial" w:cs="Arial"/>
          <w:b/>
          <w:sz w:val="20"/>
          <w:szCs w:val="20"/>
        </w:rPr>
      </w:pPr>
      <w:r w:rsidRPr="00F6659A">
        <w:rPr>
          <w:rFonts w:ascii="Arial" w:hAnsi="Arial" w:cs="Arial"/>
          <w:b/>
          <w:sz w:val="20"/>
          <w:szCs w:val="20"/>
        </w:rPr>
        <w:t>Couverture maladie et accident du tr</w:t>
      </w:r>
      <w:r w:rsidR="007325E2" w:rsidRPr="00F6659A">
        <w:rPr>
          <w:rFonts w:ascii="Arial" w:hAnsi="Arial" w:cs="Arial"/>
          <w:b/>
          <w:sz w:val="20"/>
          <w:szCs w:val="20"/>
        </w:rPr>
        <w:t>avail / maladie professionnelle</w:t>
      </w:r>
    </w:p>
    <w:p w:rsidR="00EB3F5C" w:rsidRPr="00F6659A" w:rsidRDefault="001E7AC0" w:rsidP="003F5121">
      <w:pPr>
        <w:widowControl w:val="0"/>
        <w:autoSpaceDE w:val="0"/>
        <w:autoSpaceDN w:val="0"/>
        <w:adjustRightInd w:val="0"/>
        <w:spacing w:after="0" w:line="240" w:lineRule="auto"/>
        <w:jc w:val="center"/>
        <w:rPr>
          <w:rFonts w:ascii="Arial" w:hAnsi="Arial" w:cs="Arial"/>
          <w:i/>
          <w:sz w:val="20"/>
          <w:szCs w:val="20"/>
        </w:rPr>
      </w:pPr>
      <w:r w:rsidRPr="00F6659A">
        <w:rPr>
          <w:rFonts w:ascii="Arial" w:hAnsi="Arial" w:cs="Arial"/>
          <w:i/>
          <w:sz w:val="20"/>
          <w:szCs w:val="20"/>
        </w:rPr>
        <w:t>Formalités (consultables égal</w:t>
      </w:r>
      <w:r w:rsidR="00245E85">
        <w:rPr>
          <w:rFonts w:ascii="Arial" w:hAnsi="Arial" w:cs="Arial"/>
          <w:i/>
          <w:sz w:val="20"/>
          <w:szCs w:val="20"/>
        </w:rPr>
        <w:t>ement sur les sites www. ameli.fr et www.msa.</w:t>
      </w:r>
      <w:r w:rsidRPr="00F6659A">
        <w:rPr>
          <w:rFonts w:ascii="Arial" w:hAnsi="Arial" w:cs="Arial"/>
          <w:i/>
          <w:sz w:val="20"/>
          <w:szCs w:val="20"/>
        </w:rPr>
        <w:t>fr) :</w:t>
      </w:r>
    </w:p>
    <w:p w:rsidR="00EB3F5C" w:rsidRPr="00F6659A" w:rsidRDefault="001E7AC0">
      <w:pPr>
        <w:widowControl w:val="0"/>
        <w:autoSpaceDE w:val="0"/>
        <w:autoSpaceDN w:val="0"/>
        <w:adjustRightInd w:val="0"/>
        <w:spacing w:after="0" w:line="240" w:lineRule="auto"/>
        <w:rPr>
          <w:rFonts w:ascii="Arial" w:hAnsi="Arial" w:cs="Arial"/>
          <w:sz w:val="20"/>
          <w:szCs w:val="20"/>
        </w:rPr>
      </w:pPr>
      <w:r w:rsidRPr="00F6659A">
        <w:rPr>
          <w:rFonts w:ascii="Arial" w:hAnsi="Arial" w:cs="Arial"/>
          <w:sz w:val="20"/>
          <w:szCs w:val="20"/>
        </w:rPr>
        <w:t> </w:t>
      </w:r>
    </w:p>
    <w:p w:rsidR="00EB3F5C" w:rsidRPr="00245E85" w:rsidRDefault="001E7AC0" w:rsidP="00245E85">
      <w:pPr>
        <w:pStyle w:val="Paragraphedeliste"/>
        <w:widowControl w:val="0"/>
        <w:numPr>
          <w:ilvl w:val="0"/>
          <w:numId w:val="12"/>
        </w:numPr>
        <w:autoSpaceDE w:val="0"/>
        <w:autoSpaceDN w:val="0"/>
        <w:adjustRightInd w:val="0"/>
        <w:spacing w:after="0" w:line="276" w:lineRule="auto"/>
        <w:ind w:left="426"/>
        <w:jc w:val="both"/>
        <w:rPr>
          <w:rFonts w:ascii="Arial" w:hAnsi="Arial" w:cs="Arial"/>
          <w:sz w:val="20"/>
          <w:szCs w:val="20"/>
        </w:rPr>
      </w:pPr>
      <w:proofErr w:type="gramStart"/>
      <w:r w:rsidRPr="00245E85">
        <w:rPr>
          <w:rFonts w:ascii="Arial" w:hAnsi="Arial" w:cs="Arial"/>
          <w:sz w:val="20"/>
          <w:szCs w:val="20"/>
        </w:rPr>
        <w:t>l’employeur</w:t>
      </w:r>
      <w:proofErr w:type="gramEnd"/>
      <w:r w:rsidRPr="00245E85">
        <w:rPr>
          <w:rFonts w:ascii="Arial" w:hAnsi="Arial" w:cs="Arial"/>
          <w:sz w:val="20"/>
          <w:szCs w:val="20"/>
        </w:rPr>
        <w:t xml:space="preserve"> français doit, préalablement au départ de son apprenti, demander à la caisse du régime de sécurité sociale dont il relève de lui délivrer le formulaire E101 (rempli en deux exemplaires) qui atteste du maintien d’affiliation de l’apprenti à un rég</w:t>
      </w:r>
      <w:r w:rsidR="007325E2" w:rsidRPr="00245E85">
        <w:rPr>
          <w:rFonts w:ascii="Arial" w:hAnsi="Arial" w:cs="Arial"/>
          <w:sz w:val="20"/>
          <w:szCs w:val="20"/>
        </w:rPr>
        <w:t xml:space="preserve">ime de protection sociale ; </w:t>
      </w:r>
    </w:p>
    <w:p w:rsidR="00EB3F5C" w:rsidRPr="00245E85" w:rsidRDefault="001E7AC0" w:rsidP="00245E85">
      <w:pPr>
        <w:pStyle w:val="Paragraphedeliste"/>
        <w:widowControl w:val="0"/>
        <w:numPr>
          <w:ilvl w:val="0"/>
          <w:numId w:val="12"/>
        </w:numPr>
        <w:autoSpaceDE w:val="0"/>
        <w:autoSpaceDN w:val="0"/>
        <w:adjustRightInd w:val="0"/>
        <w:spacing w:after="0" w:line="276" w:lineRule="auto"/>
        <w:ind w:left="426"/>
        <w:jc w:val="both"/>
        <w:rPr>
          <w:rFonts w:ascii="Arial" w:hAnsi="Arial" w:cs="Arial"/>
          <w:sz w:val="20"/>
          <w:szCs w:val="20"/>
        </w:rPr>
      </w:pPr>
      <w:proofErr w:type="gramStart"/>
      <w:r w:rsidRPr="00245E85">
        <w:rPr>
          <w:rFonts w:ascii="Arial" w:hAnsi="Arial" w:cs="Arial"/>
          <w:sz w:val="20"/>
          <w:szCs w:val="20"/>
        </w:rPr>
        <w:t>l’un</w:t>
      </w:r>
      <w:proofErr w:type="gramEnd"/>
      <w:r w:rsidRPr="00245E85">
        <w:rPr>
          <w:rFonts w:ascii="Arial" w:hAnsi="Arial" w:cs="Arial"/>
          <w:sz w:val="20"/>
          <w:szCs w:val="20"/>
        </w:rPr>
        <w:t xml:space="preserve"> des exemplaires délivrés par la caisse de sécurité so</w:t>
      </w:r>
      <w:r w:rsidR="007325E2" w:rsidRPr="00245E85">
        <w:rPr>
          <w:rFonts w:ascii="Arial" w:hAnsi="Arial" w:cs="Arial"/>
          <w:sz w:val="20"/>
          <w:szCs w:val="20"/>
        </w:rPr>
        <w:t xml:space="preserve">ciale est remis à l’apprenti ; </w:t>
      </w:r>
    </w:p>
    <w:p w:rsidR="00EB3F5C" w:rsidRPr="00D74728" w:rsidRDefault="001E7AC0" w:rsidP="00245E85">
      <w:pPr>
        <w:pStyle w:val="Paragraphedeliste"/>
        <w:widowControl w:val="0"/>
        <w:numPr>
          <w:ilvl w:val="0"/>
          <w:numId w:val="12"/>
        </w:numPr>
        <w:autoSpaceDE w:val="0"/>
        <w:autoSpaceDN w:val="0"/>
        <w:adjustRightInd w:val="0"/>
        <w:spacing w:after="0" w:line="276" w:lineRule="auto"/>
        <w:ind w:left="426"/>
        <w:jc w:val="both"/>
        <w:rPr>
          <w:rFonts w:ascii="Arial" w:hAnsi="Arial" w:cs="Arial"/>
          <w:sz w:val="20"/>
          <w:szCs w:val="20"/>
        </w:rPr>
      </w:pPr>
      <w:proofErr w:type="gramStart"/>
      <w:r w:rsidRPr="00245E85">
        <w:rPr>
          <w:rFonts w:ascii="Arial" w:hAnsi="Arial" w:cs="Arial"/>
          <w:sz w:val="20"/>
          <w:szCs w:val="20"/>
        </w:rPr>
        <w:t>pour</w:t>
      </w:r>
      <w:proofErr w:type="gramEnd"/>
      <w:r w:rsidRPr="00245E85">
        <w:rPr>
          <w:rFonts w:ascii="Arial" w:hAnsi="Arial" w:cs="Arial"/>
          <w:sz w:val="20"/>
          <w:szCs w:val="20"/>
        </w:rPr>
        <w:t xml:space="preserve"> la maladie et l’accident du travail / maladie professionnelle, le règlement communautaire 1408 / 71 prévoit le bénéfice des prestations en nature (accès aux soins ou remboursement de soins) selon les dispositions de la législation en vigueur dans le pays de détachement. La présentation de la carte européenne d’assurance maladie (CEAM), délivrée par la caisse de sécurité sociale dont relève l’apprenti, atteste de l’ouverture des droits. Les prestations en espèces relèvent de la seule législation française. </w:t>
      </w:r>
    </w:p>
    <w:p w:rsidR="00D74728" w:rsidRDefault="001E7AC0" w:rsidP="00245E85">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Des formalités simplifiées sont prévues pour les détachements d’une durée inférieure ou égale à trois mois.</w:t>
      </w:r>
    </w:p>
    <w:p w:rsidR="00EB3F5C" w:rsidRPr="00F6659A" w:rsidRDefault="001E7AC0" w:rsidP="00245E85">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 xml:space="preserve"> </w:t>
      </w:r>
    </w:p>
    <w:p w:rsidR="00EB3F5C" w:rsidRPr="00F6659A" w:rsidRDefault="001E7AC0" w:rsidP="00245E85">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 xml:space="preserve">Les obligations de l’employeur demeurent pendant toute la durée du contrat d’apprentissage. </w:t>
      </w:r>
    </w:p>
    <w:p w:rsidR="00EB3F5C" w:rsidRPr="00F6659A" w:rsidRDefault="00EB3F5C" w:rsidP="00245E85">
      <w:pPr>
        <w:widowControl w:val="0"/>
        <w:autoSpaceDE w:val="0"/>
        <w:autoSpaceDN w:val="0"/>
        <w:adjustRightInd w:val="0"/>
        <w:spacing w:after="0" w:line="276" w:lineRule="auto"/>
        <w:jc w:val="both"/>
        <w:rPr>
          <w:rFonts w:ascii="Arial" w:hAnsi="Arial" w:cs="Arial"/>
          <w:sz w:val="20"/>
          <w:szCs w:val="20"/>
        </w:rPr>
      </w:pPr>
    </w:p>
    <w:p w:rsidR="00EB3F5C" w:rsidRPr="00245E85" w:rsidRDefault="001E7AC0" w:rsidP="00245E85">
      <w:pPr>
        <w:widowControl w:val="0"/>
        <w:autoSpaceDE w:val="0"/>
        <w:autoSpaceDN w:val="0"/>
        <w:adjustRightInd w:val="0"/>
        <w:spacing w:after="0" w:line="276" w:lineRule="auto"/>
        <w:jc w:val="both"/>
        <w:rPr>
          <w:rFonts w:ascii="Arial" w:hAnsi="Arial" w:cs="Arial"/>
          <w:i/>
          <w:sz w:val="20"/>
          <w:szCs w:val="20"/>
        </w:rPr>
      </w:pPr>
      <w:r w:rsidRPr="00F6659A">
        <w:rPr>
          <w:rFonts w:ascii="Arial" w:hAnsi="Arial" w:cs="Arial"/>
          <w:sz w:val="20"/>
          <w:szCs w:val="20"/>
        </w:rPr>
        <w:t>En cas d’accident du travail survenant à l’apprenti, soit au cours du travail, soit au cours du trajet, le responsable de l’entreprise d’accueil s’engage à établir la déclaration d’accident et à la faire parvenir à l’employeur signataire du contrat qui dispose de quarante-huit heures pour l’adresser par lettre recommandée avec accusé de réception à la caisse du régime de sécurité sociale dont relève l’apprenti (le numéro SIRET porté sur la déclaration est celui de l’employeur). Le formulaire de déclaration d’accident (CERFA 60-3682) est téléchargeable e</w:t>
      </w:r>
      <w:r w:rsidR="00245E85">
        <w:rPr>
          <w:rFonts w:ascii="Arial" w:hAnsi="Arial" w:cs="Arial"/>
          <w:sz w:val="20"/>
          <w:szCs w:val="20"/>
        </w:rPr>
        <w:t xml:space="preserve">n ligne sur le site </w:t>
      </w:r>
      <w:r w:rsidR="00245E85" w:rsidRPr="00245E85">
        <w:rPr>
          <w:rFonts w:ascii="Arial" w:hAnsi="Arial" w:cs="Arial"/>
          <w:i/>
          <w:sz w:val="20"/>
          <w:szCs w:val="20"/>
        </w:rPr>
        <w:t>www.ameli.</w:t>
      </w:r>
      <w:r w:rsidRPr="00245E85">
        <w:rPr>
          <w:rFonts w:ascii="Arial" w:hAnsi="Arial" w:cs="Arial"/>
          <w:i/>
          <w:sz w:val="20"/>
          <w:szCs w:val="20"/>
        </w:rPr>
        <w:t>fr. </w:t>
      </w:r>
    </w:p>
    <w:p w:rsidR="00EB3F5C" w:rsidRPr="00F6659A" w:rsidRDefault="001E7AC0">
      <w:pPr>
        <w:widowControl w:val="0"/>
        <w:autoSpaceDE w:val="0"/>
        <w:autoSpaceDN w:val="0"/>
        <w:adjustRightInd w:val="0"/>
        <w:spacing w:after="0" w:line="240" w:lineRule="auto"/>
        <w:rPr>
          <w:rFonts w:ascii="Arial" w:hAnsi="Arial" w:cs="Arial"/>
          <w:sz w:val="20"/>
          <w:szCs w:val="20"/>
        </w:rPr>
      </w:pPr>
      <w:r w:rsidRPr="00F6659A">
        <w:rPr>
          <w:rFonts w:ascii="Arial" w:hAnsi="Arial" w:cs="Arial"/>
          <w:sz w:val="20"/>
          <w:szCs w:val="20"/>
        </w:rPr>
        <w:t> </w:t>
      </w:r>
    </w:p>
    <w:p w:rsidR="00EB3F5C" w:rsidRPr="00F6659A" w:rsidRDefault="001E7AC0" w:rsidP="003F5121">
      <w:pPr>
        <w:widowControl w:val="0"/>
        <w:numPr>
          <w:ilvl w:val="0"/>
          <w:numId w:val="5"/>
        </w:numPr>
        <w:autoSpaceDE w:val="0"/>
        <w:autoSpaceDN w:val="0"/>
        <w:adjustRightInd w:val="0"/>
        <w:spacing w:after="0" w:line="240" w:lineRule="auto"/>
        <w:rPr>
          <w:rFonts w:ascii="Arial" w:hAnsi="Arial" w:cs="Arial"/>
          <w:b/>
          <w:sz w:val="20"/>
          <w:szCs w:val="20"/>
        </w:rPr>
      </w:pPr>
      <w:r w:rsidRPr="00F6659A">
        <w:rPr>
          <w:rFonts w:ascii="Arial" w:hAnsi="Arial" w:cs="Arial"/>
          <w:b/>
          <w:sz w:val="20"/>
          <w:szCs w:val="20"/>
        </w:rPr>
        <w:t>Droit commun applicable aux apprentis majeurs en matière de durée du travail</w:t>
      </w:r>
    </w:p>
    <w:p w:rsidR="00EB3F5C" w:rsidRPr="00F6659A" w:rsidRDefault="001E7AC0">
      <w:pPr>
        <w:widowControl w:val="0"/>
        <w:autoSpaceDE w:val="0"/>
        <w:autoSpaceDN w:val="0"/>
        <w:adjustRightInd w:val="0"/>
        <w:spacing w:after="0" w:line="240" w:lineRule="auto"/>
        <w:rPr>
          <w:rFonts w:ascii="Arial" w:hAnsi="Arial" w:cs="Arial"/>
          <w:sz w:val="20"/>
          <w:szCs w:val="20"/>
        </w:rPr>
      </w:pPr>
      <w:r w:rsidRPr="00F6659A">
        <w:rPr>
          <w:rFonts w:ascii="Arial" w:hAnsi="Arial" w:cs="Arial"/>
          <w:sz w:val="20"/>
          <w:szCs w:val="20"/>
        </w:rPr>
        <w:t> </w:t>
      </w:r>
    </w:p>
    <w:p w:rsidR="00EB3F5C" w:rsidRPr="00F6659A" w:rsidRDefault="001E7AC0" w:rsidP="00245E85">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Les apprentis sont des salariés ayant conclu un contrat de travail de type particulier par lequel l’employeur s’engage, outre le versement d’un salaire, à assurer à l’apprenti une formation professionnelle complète, dispensée pour partie en entreprise et pour partie en centre de formation d’apprentis ou section d’apprentissage (</w:t>
      </w:r>
      <w:proofErr w:type="spellStart"/>
      <w:r w:rsidRPr="00F6659A">
        <w:rPr>
          <w:rFonts w:ascii="Arial" w:hAnsi="Arial" w:cs="Arial"/>
          <w:sz w:val="20"/>
          <w:szCs w:val="20"/>
        </w:rPr>
        <w:t>art.L</w:t>
      </w:r>
      <w:proofErr w:type="spellEnd"/>
      <w:r w:rsidRPr="00F6659A">
        <w:rPr>
          <w:rFonts w:ascii="Arial" w:hAnsi="Arial" w:cs="Arial"/>
          <w:sz w:val="20"/>
          <w:szCs w:val="20"/>
        </w:rPr>
        <w:t>. 6221-1 du code du travail [1]).</w:t>
      </w:r>
    </w:p>
    <w:p w:rsidR="00EB3F5C" w:rsidRPr="00F6659A" w:rsidRDefault="001E7AC0" w:rsidP="00245E85">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 </w:t>
      </w:r>
    </w:p>
    <w:p w:rsidR="00EB3F5C" w:rsidRPr="00F6659A" w:rsidRDefault="001E7AC0" w:rsidP="00245E85">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A ce titre, les apprentis âgés de plus de 18 ans se voient appliquer les règles de droit commun, notamment concernant leur durée de travail (</w:t>
      </w:r>
      <w:proofErr w:type="spellStart"/>
      <w:r w:rsidRPr="00F6659A">
        <w:rPr>
          <w:rFonts w:ascii="Arial" w:hAnsi="Arial" w:cs="Arial"/>
          <w:sz w:val="20"/>
          <w:szCs w:val="20"/>
        </w:rPr>
        <w:t>art.L</w:t>
      </w:r>
      <w:proofErr w:type="spellEnd"/>
      <w:r w:rsidRPr="00F6659A">
        <w:rPr>
          <w:rFonts w:ascii="Arial" w:hAnsi="Arial" w:cs="Arial"/>
          <w:sz w:val="20"/>
          <w:szCs w:val="20"/>
        </w:rPr>
        <w:t xml:space="preserve">. 3121-1 à L. 3134-15). </w:t>
      </w:r>
    </w:p>
    <w:p w:rsidR="00EB3F5C" w:rsidRPr="00F6659A" w:rsidRDefault="001E7AC0" w:rsidP="00245E85">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 </w:t>
      </w:r>
    </w:p>
    <w:p w:rsidR="00EB3F5C" w:rsidRPr="00F6659A" w:rsidRDefault="001E7AC0" w:rsidP="00245E85">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 xml:space="preserve">Rappel des règles nationales applicables pendant la période de mobilité, sauf dispositions du pays d’accueil plus favorables pour l’apprenti : </w:t>
      </w:r>
    </w:p>
    <w:p w:rsidR="00031612" w:rsidRPr="00245E85" w:rsidRDefault="001E7AC0" w:rsidP="00245E85">
      <w:pPr>
        <w:pStyle w:val="Paragraphedeliste"/>
        <w:widowControl w:val="0"/>
        <w:numPr>
          <w:ilvl w:val="0"/>
          <w:numId w:val="13"/>
        </w:numPr>
        <w:autoSpaceDE w:val="0"/>
        <w:autoSpaceDN w:val="0"/>
        <w:adjustRightInd w:val="0"/>
        <w:spacing w:after="0" w:line="276" w:lineRule="auto"/>
        <w:ind w:left="426"/>
        <w:jc w:val="both"/>
        <w:rPr>
          <w:rFonts w:ascii="Arial" w:hAnsi="Arial" w:cs="Arial"/>
          <w:sz w:val="20"/>
          <w:szCs w:val="20"/>
        </w:rPr>
      </w:pPr>
      <w:proofErr w:type="gramStart"/>
      <w:r w:rsidRPr="00245E85">
        <w:rPr>
          <w:rFonts w:ascii="Arial" w:hAnsi="Arial" w:cs="Arial"/>
          <w:sz w:val="20"/>
          <w:szCs w:val="20"/>
        </w:rPr>
        <w:t>la</w:t>
      </w:r>
      <w:proofErr w:type="gramEnd"/>
      <w:r w:rsidRPr="00245E85">
        <w:rPr>
          <w:rFonts w:ascii="Arial" w:hAnsi="Arial" w:cs="Arial"/>
          <w:sz w:val="20"/>
          <w:szCs w:val="20"/>
        </w:rPr>
        <w:t xml:space="preserve"> durée légale est de 35 heures par semaine, seuil de déclenchement des heures supplémentaires (</w:t>
      </w:r>
      <w:proofErr w:type="spellStart"/>
      <w:r w:rsidRPr="00245E85">
        <w:rPr>
          <w:rFonts w:ascii="Arial" w:hAnsi="Arial" w:cs="Arial"/>
          <w:sz w:val="20"/>
          <w:szCs w:val="20"/>
        </w:rPr>
        <w:t>art.L</w:t>
      </w:r>
      <w:proofErr w:type="spellEnd"/>
      <w:r w:rsidRPr="00245E85">
        <w:rPr>
          <w:rFonts w:ascii="Arial" w:hAnsi="Arial" w:cs="Arial"/>
          <w:sz w:val="20"/>
          <w:szCs w:val="20"/>
        </w:rPr>
        <w:t>. 3121-10), pour une durée maximale de travail par semaine de 48 heures (</w:t>
      </w:r>
      <w:proofErr w:type="spellStart"/>
      <w:r w:rsidRPr="00245E85">
        <w:rPr>
          <w:rFonts w:ascii="Arial" w:hAnsi="Arial" w:cs="Arial"/>
          <w:sz w:val="20"/>
          <w:szCs w:val="20"/>
        </w:rPr>
        <w:t>art.L</w:t>
      </w:r>
      <w:proofErr w:type="spellEnd"/>
      <w:r w:rsidRPr="00245E85">
        <w:rPr>
          <w:rFonts w:ascii="Arial" w:hAnsi="Arial" w:cs="Arial"/>
          <w:sz w:val="20"/>
          <w:szCs w:val="20"/>
        </w:rPr>
        <w:t>. 3121-35). Néanmoins, la possibilité de faire des heures supplémentaires au-delà du contingent d’heures prévu par le contrat d’apprentissage n’est pas ouverte dans le cadre d’une convention de mise à disposition d’un apprenti dans une entreprise d’accueil établie dans un autre Etat membre de l’Union européenne ;</w:t>
      </w:r>
      <w:r w:rsidR="00031612" w:rsidRPr="00245E85">
        <w:rPr>
          <w:rFonts w:ascii="Arial" w:hAnsi="Arial" w:cs="Arial"/>
          <w:sz w:val="20"/>
          <w:szCs w:val="20"/>
        </w:rPr>
        <w:t xml:space="preserve"> </w:t>
      </w:r>
    </w:p>
    <w:p w:rsidR="00EB3F5C" w:rsidRPr="00245E85" w:rsidRDefault="001E7AC0" w:rsidP="00245E85">
      <w:pPr>
        <w:pStyle w:val="Paragraphedeliste"/>
        <w:widowControl w:val="0"/>
        <w:numPr>
          <w:ilvl w:val="0"/>
          <w:numId w:val="13"/>
        </w:numPr>
        <w:autoSpaceDE w:val="0"/>
        <w:autoSpaceDN w:val="0"/>
        <w:adjustRightInd w:val="0"/>
        <w:spacing w:after="0" w:line="276" w:lineRule="auto"/>
        <w:ind w:left="426"/>
        <w:jc w:val="both"/>
        <w:rPr>
          <w:rFonts w:ascii="Arial" w:hAnsi="Arial" w:cs="Arial"/>
          <w:sz w:val="20"/>
          <w:szCs w:val="20"/>
        </w:rPr>
      </w:pPr>
      <w:proofErr w:type="gramStart"/>
      <w:r w:rsidRPr="00245E85">
        <w:rPr>
          <w:rFonts w:ascii="Arial" w:hAnsi="Arial" w:cs="Arial"/>
          <w:sz w:val="20"/>
          <w:szCs w:val="20"/>
        </w:rPr>
        <w:t>la</w:t>
      </w:r>
      <w:proofErr w:type="gramEnd"/>
      <w:r w:rsidRPr="00245E85">
        <w:rPr>
          <w:rFonts w:ascii="Arial" w:hAnsi="Arial" w:cs="Arial"/>
          <w:sz w:val="20"/>
          <w:szCs w:val="20"/>
        </w:rPr>
        <w:t xml:space="preserve"> durée maximale de travail par jour est d</w:t>
      </w:r>
      <w:r w:rsidR="007325E2" w:rsidRPr="00245E85">
        <w:rPr>
          <w:rFonts w:ascii="Arial" w:hAnsi="Arial" w:cs="Arial"/>
          <w:sz w:val="20"/>
          <w:szCs w:val="20"/>
        </w:rPr>
        <w:t>e 10 heures (</w:t>
      </w:r>
      <w:proofErr w:type="spellStart"/>
      <w:r w:rsidR="007325E2" w:rsidRPr="00245E85">
        <w:rPr>
          <w:rFonts w:ascii="Arial" w:hAnsi="Arial" w:cs="Arial"/>
          <w:sz w:val="20"/>
          <w:szCs w:val="20"/>
        </w:rPr>
        <w:t>art.L</w:t>
      </w:r>
      <w:proofErr w:type="spellEnd"/>
      <w:r w:rsidR="007325E2" w:rsidRPr="00245E85">
        <w:rPr>
          <w:rFonts w:ascii="Arial" w:hAnsi="Arial" w:cs="Arial"/>
          <w:sz w:val="20"/>
          <w:szCs w:val="20"/>
        </w:rPr>
        <w:t xml:space="preserve">. 3121-34) ; </w:t>
      </w:r>
    </w:p>
    <w:p w:rsidR="00EB3F5C" w:rsidRPr="00245E85" w:rsidRDefault="001E7AC0" w:rsidP="00245E85">
      <w:pPr>
        <w:pStyle w:val="Paragraphedeliste"/>
        <w:widowControl w:val="0"/>
        <w:numPr>
          <w:ilvl w:val="0"/>
          <w:numId w:val="13"/>
        </w:numPr>
        <w:autoSpaceDE w:val="0"/>
        <w:autoSpaceDN w:val="0"/>
        <w:adjustRightInd w:val="0"/>
        <w:spacing w:after="0" w:line="276" w:lineRule="auto"/>
        <w:ind w:left="426"/>
        <w:jc w:val="both"/>
        <w:rPr>
          <w:rFonts w:ascii="Arial" w:hAnsi="Arial" w:cs="Arial"/>
          <w:sz w:val="20"/>
          <w:szCs w:val="20"/>
        </w:rPr>
      </w:pPr>
      <w:proofErr w:type="gramStart"/>
      <w:r w:rsidRPr="00245E85">
        <w:rPr>
          <w:rFonts w:ascii="Arial" w:hAnsi="Arial" w:cs="Arial"/>
          <w:sz w:val="20"/>
          <w:szCs w:val="20"/>
        </w:rPr>
        <w:t>tout</w:t>
      </w:r>
      <w:proofErr w:type="gramEnd"/>
      <w:r w:rsidRPr="00245E85">
        <w:rPr>
          <w:rFonts w:ascii="Arial" w:hAnsi="Arial" w:cs="Arial"/>
          <w:sz w:val="20"/>
          <w:szCs w:val="20"/>
        </w:rPr>
        <w:t xml:space="preserve"> travail exercé entre 21 heures et 6 heures, ou dans un autre intervalle déterminé conventionnellement (</w:t>
      </w:r>
      <w:proofErr w:type="spellStart"/>
      <w:r w:rsidRPr="00245E85">
        <w:rPr>
          <w:rFonts w:ascii="Arial" w:hAnsi="Arial" w:cs="Arial"/>
          <w:sz w:val="20"/>
          <w:szCs w:val="20"/>
        </w:rPr>
        <w:t>art.L</w:t>
      </w:r>
      <w:proofErr w:type="spellEnd"/>
      <w:r w:rsidRPr="00245E85">
        <w:rPr>
          <w:rFonts w:ascii="Arial" w:hAnsi="Arial" w:cs="Arial"/>
          <w:sz w:val="20"/>
          <w:szCs w:val="20"/>
        </w:rPr>
        <w:t>. 3122-29), est considéré comme travail de nuit. Le recours au travail de nuit est exceptionnel et doit avoir été mis en place par un accord c</w:t>
      </w:r>
      <w:r w:rsidR="007325E2" w:rsidRPr="00245E85">
        <w:rPr>
          <w:rFonts w:ascii="Arial" w:hAnsi="Arial" w:cs="Arial"/>
          <w:sz w:val="20"/>
          <w:szCs w:val="20"/>
        </w:rPr>
        <w:t>ollectif (</w:t>
      </w:r>
      <w:proofErr w:type="spellStart"/>
      <w:r w:rsidR="007325E2" w:rsidRPr="00245E85">
        <w:rPr>
          <w:rFonts w:ascii="Arial" w:hAnsi="Arial" w:cs="Arial"/>
          <w:sz w:val="20"/>
          <w:szCs w:val="20"/>
        </w:rPr>
        <w:t>art.L</w:t>
      </w:r>
      <w:proofErr w:type="spellEnd"/>
      <w:r w:rsidR="007325E2" w:rsidRPr="00245E85">
        <w:rPr>
          <w:rFonts w:ascii="Arial" w:hAnsi="Arial" w:cs="Arial"/>
          <w:sz w:val="20"/>
          <w:szCs w:val="20"/>
        </w:rPr>
        <w:t xml:space="preserve">. 3122-33) ; </w:t>
      </w:r>
    </w:p>
    <w:p w:rsidR="00EB3F5C" w:rsidRPr="00245E85" w:rsidRDefault="001E7AC0" w:rsidP="00245E85">
      <w:pPr>
        <w:pStyle w:val="Paragraphedeliste"/>
        <w:widowControl w:val="0"/>
        <w:numPr>
          <w:ilvl w:val="0"/>
          <w:numId w:val="13"/>
        </w:numPr>
        <w:autoSpaceDE w:val="0"/>
        <w:autoSpaceDN w:val="0"/>
        <w:adjustRightInd w:val="0"/>
        <w:spacing w:after="0" w:line="276" w:lineRule="auto"/>
        <w:ind w:left="426"/>
        <w:jc w:val="both"/>
        <w:rPr>
          <w:rFonts w:ascii="Arial" w:hAnsi="Arial" w:cs="Arial"/>
          <w:sz w:val="20"/>
          <w:szCs w:val="20"/>
        </w:rPr>
      </w:pPr>
      <w:proofErr w:type="gramStart"/>
      <w:r w:rsidRPr="00245E85">
        <w:rPr>
          <w:rFonts w:ascii="Arial" w:hAnsi="Arial" w:cs="Arial"/>
          <w:sz w:val="20"/>
          <w:szCs w:val="20"/>
        </w:rPr>
        <w:t>la</w:t>
      </w:r>
      <w:proofErr w:type="gramEnd"/>
      <w:r w:rsidRPr="00245E85">
        <w:rPr>
          <w:rFonts w:ascii="Arial" w:hAnsi="Arial" w:cs="Arial"/>
          <w:sz w:val="20"/>
          <w:szCs w:val="20"/>
        </w:rPr>
        <w:t xml:space="preserve"> durée minimale du repos quotidien est de 11 heures </w:t>
      </w:r>
      <w:r w:rsidR="007325E2" w:rsidRPr="00245E85">
        <w:rPr>
          <w:rFonts w:ascii="Arial" w:hAnsi="Arial" w:cs="Arial"/>
          <w:sz w:val="20"/>
          <w:szCs w:val="20"/>
        </w:rPr>
        <w:t>consécutives (</w:t>
      </w:r>
      <w:proofErr w:type="spellStart"/>
      <w:r w:rsidR="007325E2" w:rsidRPr="00245E85">
        <w:rPr>
          <w:rFonts w:ascii="Arial" w:hAnsi="Arial" w:cs="Arial"/>
          <w:sz w:val="20"/>
          <w:szCs w:val="20"/>
        </w:rPr>
        <w:t>art.L</w:t>
      </w:r>
      <w:proofErr w:type="spellEnd"/>
      <w:r w:rsidR="007325E2" w:rsidRPr="00245E85">
        <w:rPr>
          <w:rFonts w:ascii="Arial" w:hAnsi="Arial" w:cs="Arial"/>
          <w:sz w:val="20"/>
          <w:szCs w:val="20"/>
        </w:rPr>
        <w:t xml:space="preserve">. 3131-1) ; </w:t>
      </w:r>
    </w:p>
    <w:p w:rsidR="00EB3F5C" w:rsidRPr="00245E85" w:rsidRDefault="001E7AC0" w:rsidP="00245E85">
      <w:pPr>
        <w:pStyle w:val="Paragraphedeliste"/>
        <w:widowControl w:val="0"/>
        <w:numPr>
          <w:ilvl w:val="0"/>
          <w:numId w:val="13"/>
        </w:numPr>
        <w:autoSpaceDE w:val="0"/>
        <w:autoSpaceDN w:val="0"/>
        <w:adjustRightInd w:val="0"/>
        <w:spacing w:after="0" w:line="276" w:lineRule="auto"/>
        <w:ind w:left="426"/>
        <w:jc w:val="both"/>
        <w:rPr>
          <w:rFonts w:ascii="Arial" w:hAnsi="Arial" w:cs="Arial"/>
          <w:sz w:val="20"/>
          <w:szCs w:val="20"/>
        </w:rPr>
      </w:pPr>
      <w:proofErr w:type="gramStart"/>
      <w:r w:rsidRPr="00245E85">
        <w:rPr>
          <w:rFonts w:ascii="Arial" w:hAnsi="Arial" w:cs="Arial"/>
          <w:sz w:val="20"/>
          <w:szCs w:val="20"/>
        </w:rPr>
        <w:t>repos</w:t>
      </w:r>
      <w:proofErr w:type="gramEnd"/>
      <w:r w:rsidRPr="00245E85">
        <w:rPr>
          <w:rFonts w:ascii="Arial" w:hAnsi="Arial" w:cs="Arial"/>
          <w:sz w:val="20"/>
          <w:szCs w:val="20"/>
        </w:rPr>
        <w:t xml:space="preserve"> hebdomadaire (</w:t>
      </w:r>
      <w:proofErr w:type="spellStart"/>
      <w:r w:rsidRPr="00245E85">
        <w:rPr>
          <w:rFonts w:ascii="Arial" w:hAnsi="Arial" w:cs="Arial"/>
          <w:sz w:val="20"/>
          <w:szCs w:val="20"/>
        </w:rPr>
        <w:t>art.L</w:t>
      </w:r>
      <w:proofErr w:type="spellEnd"/>
      <w:r w:rsidRPr="00245E85">
        <w:rPr>
          <w:rFonts w:ascii="Arial" w:hAnsi="Arial" w:cs="Arial"/>
          <w:sz w:val="20"/>
          <w:szCs w:val="20"/>
        </w:rPr>
        <w:t>. 3132-1 et suivants) : il est interdit de faire travailler un salarié plus de 6 jours par semaine. Le salarié doit en outre bénéficier d’un repos minimal de 24 heures consécutives auquel s’ajoute le repos quotidien mentionné ci-dessous (soit au total 35 heures) ; ce repos hebdomadaire est donné</w:t>
      </w:r>
      <w:r w:rsidR="007325E2" w:rsidRPr="00245E85">
        <w:rPr>
          <w:rFonts w:ascii="Arial" w:hAnsi="Arial" w:cs="Arial"/>
          <w:sz w:val="20"/>
          <w:szCs w:val="20"/>
        </w:rPr>
        <w:t xml:space="preserve"> le dimanche sauf dérogation ; </w:t>
      </w:r>
    </w:p>
    <w:p w:rsidR="00D74728" w:rsidRDefault="001E7AC0" w:rsidP="00245E85">
      <w:pPr>
        <w:pStyle w:val="Paragraphedeliste"/>
        <w:widowControl w:val="0"/>
        <w:numPr>
          <w:ilvl w:val="0"/>
          <w:numId w:val="13"/>
        </w:numPr>
        <w:autoSpaceDE w:val="0"/>
        <w:autoSpaceDN w:val="0"/>
        <w:adjustRightInd w:val="0"/>
        <w:spacing w:after="0" w:line="276" w:lineRule="auto"/>
        <w:ind w:left="426"/>
        <w:jc w:val="both"/>
        <w:rPr>
          <w:rFonts w:ascii="Arial" w:hAnsi="Arial" w:cs="Arial"/>
          <w:sz w:val="20"/>
          <w:szCs w:val="20"/>
        </w:rPr>
      </w:pPr>
      <w:proofErr w:type="gramStart"/>
      <w:r w:rsidRPr="00245E85">
        <w:rPr>
          <w:rFonts w:ascii="Arial" w:hAnsi="Arial" w:cs="Arial"/>
          <w:sz w:val="20"/>
          <w:szCs w:val="20"/>
        </w:rPr>
        <w:t>congés</w:t>
      </w:r>
      <w:proofErr w:type="gramEnd"/>
      <w:r w:rsidRPr="00245E85">
        <w:rPr>
          <w:rFonts w:ascii="Arial" w:hAnsi="Arial" w:cs="Arial"/>
          <w:sz w:val="20"/>
          <w:szCs w:val="20"/>
        </w:rPr>
        <w:t xml:space="preserve"> payés : articles L. 3141-1 et suivan</w:t>
      </w:r>
      <w:r w:rsidR="00245E85">
        <w:rPr>
          <w:rFonts w:ascii="Arial" w:hAnsi="Arial" w:cs="Arial"/>
          <w:sz w:val="20"/>
          <w:szCs w:val="20"/>
        </w:rPr>
        <w:t>ts (voir également l’article 4.</w:t>
      </w:r>
      <w:r w:rsidRPr="00245E85">
        <w:rPr>
          <w:rFonts w:ascii="Arial" w:hAnsi="Arial" w:cs="Arial"/>
          <w:sz w:val="20"/>
          <w:szCs w:val="20"/>
        </w:rPr>
        <w:t>3 de la convention de mise à disposition).  </w:t>
      </w:r>
    </w:p>
    <w:p w:rsidR="00D74728" w:rsidRDefault="00D74728" w:rsidP="00D74728">
      <w:pPr>
        <w:pStyle w:val="Paragraphedeliste"/>
        <w:widowControl w:val="0"/>
        <w:autoSpaceDE w:val="0"/>
        <w:autoSpaceDN w:val="0"/>
        <w:adjustRightInd w:val="0"/>
        <w:spacing w:after="0" w:line="276" w:lineRule="auto"/>
        <w:ind w:left="426"/>
        <w:jc w:val="both"/>
        <w:rPr>
          <w:rFonts w:ascii="Arial" w:hAnsi="Arial" w:cs="Arial"/>
          <w:sz w:val="20"/>
          <w:szCs w:val="20"/>
        </w:rPr>
      </w:pPr>
    </w:p>
    <w:p w:rsidR="00EB3F5C" w:rsidRPr="00F6659A" w:rsidRDefault="00D74728" w:rsidP="00BF17D8">
      <w:pPr>
        <w:pStyle w:val="Paragraphedeliste"/>
        <w:widowControl w:val="0"/>
        <w:autoSpaceDE w:val="0"/>
        <w:autoSpaceDN w:val="0"/>
        <w:adjustRightInd w:val="0"/>
        <w:spacing w:after="0" w:line="276" w:lineRule="auto"/>
        <w:ind w:left="0"/>
        <w:jc w:val="both"/>
        <w:rPr>
          <w:rFonts w:ascii="Arial" w:hAnsi="Arial" w:cs="Arial"/>
          <w:sz w:val="20"/>
          <w:szCs w:val="20"/>
        </w:rPr>
      </w:pPr>
      <w:r w:rsidRPr="00D74728">
        <w:rPr>
          <w:rFonts w:ascii="Arial" w:hAnsi="Arial" w:cs="Arial"/>
          <w:i/>
          <w:iCs/>
          <w:sz w:val="16"/>
          <w:szCs w:val="16"/>
        </w:rPr>
        <w:t xml:space="preserve"> </w:t>
      </w:r>
      <w:r>
        <w:rPr>
          <w:rFonts w:ascii="Arial" w:hAnsi="Arial" w:cs="Arial"/>
          <w:i/>
          <w:iCs/>
          <w:sz w:val="16"/>
          <w:szCs w:val="16"/>
        </w:rPr>
        <w:t>[1]</w:t>
      </w:r>
      <w:r w:rsidR="001E7AC0" w:rsidRPr="00D74728">
        <w:rPr>
          <w:rFonts w:ascii="Arial" w:hAnsi="Arial" w:cs="Arial"/>
          <w:i/>
          <w:iCs/>
          <w:sz w:val="16"/>
          <w:szCs w:val="16"/>
        </w:rPr>
        <w:t xml:space="preserve"> Par convention, et sauf mention contraire, l’ensemble des articles cités dans l’annexe administrative</w:t>
      </w:r>
      <w:r w:rsidR="001E7AC0" w:rsidRPr="00D74728">
        <w:rPr>
          <w:rFonts w:ascii="Arial" w:hAnsi="Arial" w:cs="Arial"/>
          <w:i/>
          <w:iCs/>
          <w:sz w:val="20"/>
          <w:szCs w:val="20"/>
        </w:rPr>
        <w:t xml:space="preserve"> relèvent du code du travail.</w:t>
      </w:r>
    </w:p>
    <w:p w:rsidR="00EB3F5C" w:rsidRPr="00F6659A" w:rsidRDefault="001E7AC0" w:rsidP="00345CC0">
      <w:pPr>
        <w:widowControl w:val="0"/>
        <w:numPr>
          <w:ilvl w:val="0"/>
          <w:numId w:val="5"/>
        </w:numPr>
        <w:autoSpaceDE w:val="0"/>
        <w:autoSpaceDN w:val="0"/>
        <w:adjustRightInd w:val="0"/>
        <w:spacing w:after="0" w:line="240" w:lineRule="auto"/>
        <w:rPr>
          <w:rFonts w:ascii="Arial" w:hAnsi="Arial" w:cs="Arial"/>
          <w:b/>
          <w:sz w:val="20"/>
          <w:szCs w:val="20"/>
        </w:rPr>
      </w:pPr>
      <w:r w:rsidRPr="00F6659A">
        <w:rPr>
          <w:rFonts w:ascii="Arial" w:hAnsi="Arial" w:cs="Arial"/>
          <w:b/>
          <w:sz w:val="20"/>
          <w:szCs w:val="20"/>
        </w:rPr>
        <w:lastRenderedPageBreak/>
        <w:t>Dispositions spécifiques aux apprentis mineurs en matière de durée du travail</w:t>
      </w:r>
    </w:p>
    <w:p w:rsidR="00EB3F5C" w:rsidRPr="00F6659A" w:rsidRDefault="007325E2">
      <w:pPr>
        <w:widowControl w:val="0"/>
        <w:autoSpaceDE w:val="0"/>
        <w:autoSpaceDN w:val="0"/>
        <w:adjustRightInd w:val="0"/>
        <w:spacing w:after="0" w:line="240" w:lineRule="auto"/>
        <w:rPr>
          <w:rFonts w:ascii="Arial" w:hAnsi="Arial" w:cs="Arial"/>
          <w:b/>
          <w:sz w:val="20"/>
          <w:szCs w:val="20"/>
        </w:rPr>
      </w:pPr>
      <w:r w:rsidRPr="00F6659A">
        <w:rPr>
          <w:rFonts w:ascii="Arial" w:hAnsi="Arial" w:cs="Arial"/>
          <w:b/>
          <w:sz w:val="20"/>
          <w:szCs w:val="20"/>
        </w:rPr>
        <w:t> </w:t>
      </w:r>
    </w:p>
    <w:p w:rsidR="00EB3F5C" w:rsidRPr="00F6659A" w:rsidRDefault="001E7AC0" w:rsidP="00BF17D8">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 xml:space="preserve">Rappel des dispositions nationales applicables pendant la période de mobilité aux apprentis mineurs (âgés de moins de 18 ans), sauf dispositions du pays d’accueil plus favorables pour l’apprenti mineur : </w:t>
      </w:r>
    </w:p>
    <w:p w:rsidR="00EB3F5C" w:rsidRPr="00F6659A" w:rsidRDefault="001E7AC0" w:rsidP="00BF17D8">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 </w:t>
      </w:r>
    </w:p>
    <w:p w:rsidR="00EB3F5C" w:rsidRPr="00F6659A" w:rsidRDefault="001E7AC0" w:rsidP="00BF17D8">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 xml:space="preserve">Dispositions particulières aux jeunes travailleurs : troisième partie du code du travail, livre Ier, titre VI ; </w:t>
      </w:r>
    </w:p>
    <w:p w:rsidR="00EB3F5C" w:rsidRPr="00F6659A" w:rsidRDefault="001E7AC0" w:rsidP="00BF17D8">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 </w:t>
      </w:r>
    </w:p>
    <w:p w:rsidR="00EB3F5C" w:rsidRPr="00F6659A" w:rsidRDefault="001E7AC0" w:rsidP="00BF17D8">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Dispositions relatives à l’apprentissage : sixième partie du code du travail, livre II, titre II. </w:t>
      </w:r>
    </w:p>
    <w:p w:rsidR="00EB3F5C" w:rsidRPr="00F6659A" w:rsidRDefault="001E7AC0" w:rsidP="00BF17D8">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 </w:t>
      </w:r>
    </w:p>
    <w:p w:rsidR="00EB3F5C" w:rsidRPr="00BF17D8" w:rsidRDefault="001E7AC0" w:rsidP="00BF17D8">
      <w:pPr>
        <w:widowControl w:val="0"/>
        <w:autoSpaceDE w:val="0"/>
        <w:autoSpaceDN w:val="0"/>
        <w:adjustRightInd w:val="0"/>
        <w:spacing w:after="0" w:line="276" w:lineRule="auto"/>
        <w:jc w:val="both"/>
        <w:rPr>
          <w:rFonts w:ascii="Arial" w:hAnsi="Arial" w:cs="Arial"/>
          <w:b/>
          <w:sz w:val="20"/>
          <w:szCs w:val="20"/>
        </w:rPr>
      </w:pPr>
      <w:r w:rsidRPr="00BF17D8">
        <w:rPr>
          <w:rFonts w:ascii="Arial" w:hAnsi="Arial" w:cs="Arial"/>
          <w:b/>
          <w:iCs/>
          <w:sz w:val="20"/>
          <w:szCs w:val="20"/>
        </w:rPr>
        <w:t>Durée quotidienne et hebdomadaire de travail</w:t>
      </w:r>
      <w:r w:rsidRPr="00BF17D8">
        <w:rPr>
          <w:rFonts w:ascii="Arial" w:hAnsi="Arial" w:cs="Arial"/>
          <w:b/>
          <w:sz w:val="20"/>
          <w:szCs w:val="20"/>
        </w:rPr>
        <w:t xml:space="preserve">  </w:t>
      </w:r>
    </w:p>
    <w:p w:rsidR="00EB3F5C" w:rsidRPr="00F6659A" w:rsidRDefault="001E7AC0" w:rsidP="00BF17D8">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Les jeunes travailleurs ne peuvent travailler plus de huit heures par jour ni plus de trente-cinq heures par semaine (</w:t>
      </w:r>
      <w:proofErr w:type="spellStart"/>
      <w:r w:rsidRPr="00F6659A">
        <w:rPr>
          <w:rFonts w:ascii="Arial" w:hAnsi="Arial" w:cs="Arial"/>
          <w:sz w:val="20"/>
          <w:szCs w:val="20"/>
        </w:rPr>
        <w:t>art.L</w:t>
      </w:r>
      <w:proofErr w:type="spellEnd"/>
      <w:r w:rsidRPr="00F6659A">
        <w:rPr>
          <w:rFonts w:ascii="Arial" w:hAnsi="Arial" w:cs="Arial"/>
          <w:sz w:val="20"/>
          <w:szCs w:val="20"/>
        </w:rPr>
        <w:t>. 3162-1 à L. 3162-3).</w:t>
      </w:r>
    </w:p>
    <w:p w:rsidR="00EB3F5C" w:rsidRPr="00F6659A" w:rsidRDefault="007325E2" w:rsidP="00BF17D8">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 </w:t>
      </w:r>
    </w:p>
    <w:p w:rsidR="00EB3F5C" w:rsidRPr="00BF17D8" w:rsidRDefault="001E7AC0" w:rsidP="00BF17D8">
      <w:pPr>
        <w:widowControl w:val="0"/>
        <w:autoSpaceDE w:val="0"/>
        <w:autoSpaceDN w:val="0"/>
        <w:adjustRightInd w:val="0"/>
        <w:spacing w:after="0" w:line="276" w:lineRule="auto"/>
        <w:jc w:val="both"/>
        <w:rPr>
          <w:rFonts w:ascii="Arial" w:hAnsi="Arial" w:cs="Arial"/>
          <w:b/>
          <w:sz w:val="20"/>
          <w:szCs w:val="20"/>
        </w:rPr>
      </w:pPr>
      <w:r w:rsidRPr="00BF17D8">
        <w:rPr>
          <w:rFonts w:ascii="Arial" w:hAnsi="Arial" w:cs="Arial"/>
          <w:b/>
          <w:iCs/>
          <w:sz w:val="20"/>
          <w:szCs w:val="20"/>
        </w:rPr>
        <w:t xml:space="preserve">Dérogation à l’interdiction du travail de nuit </w:t>
      </w:r>
    </w:p>
    <w:p w:rsidR="00EB3F5C" w:rsidRPr="00F6659A" w:rsidRDefault="001E7AC0" w:rsidP="00BF17D8">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w:t>
      </w:r>
      <w:proofErr w:type="spellStart"/>
      <w:r w:rsidRPr="00F6659A">
        <w:rPr>
          <w:rFonts w:ascii="Arial" w:hAnsi="Arial" w:cs="Arial"/>
          <w:sz w:val="20"/>
          <w:szCs w:val="20"/>
        </w:rPr>
        <w:t>art.L</w:t>
      </w:r>
      <w:proofErr w:type="spellEnd"/>
      <w:r w:rsidRPr="00F6659A">
        <w:rPr>
          <w:rFonts w:ascii="Arial" w:hAnsi="Arial" w:cs="Arial"/>
          <w:sz w:val="20"/>
          <w:szCs w:val="20"/>
        </w:rPr>
        <w:t>. 3163-1 à L. 3</w:t>
      </w:r>
      <w:r w:rsidR="00345CC0" w:rsidRPr="00F6659A">
        <w:rPr>
          <w:rFonts w:ascii="Arial" w:hAnsi="Arial" w:cs="Arial"/>
          <w:sz w:val="20"/>
          <w:szCs w:val="20"/>
        </w:rPr>
        <w:t>163-3 et R. 3163-1 à R. 3163-6)</w:t>
      </w:r>
    </w:p>
    <w:p w:rsidR="00EB3F5C" w:rsidRPr="00F6659A" w:rsidRDefault="001E7AC0" w:rsidP="00BF17D8">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 xml:space="preserve">La loi pose l’interdiction du travail de nuit des moins de 18 ans, tout en admettant qu’il puisse y être dérogé dans certains secteurs pour les mineurs de 16 à 18 ans et quand l’activité de l’entreprise le justifie. </w:t>
      </w:r>
    </w:p>
    <w:p w:rsidR="00EB3F5C" w:rsidRPr="00F6659A" w:rsidRDefault="001E7AC0" w:rsidP="00BF17D8">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 </w:t>
      </w:r>
    </w:p>
    <w:p w:rsidR="00EB3F5C" w:rsidRPr="00F6659A" w:rsidRDefault="001E7AC0" w:rsidP="00BF17D8">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Les secteurs dans lesquels il pourra être dérogé à l’interdiction d’employer des mineurs la nuit sont ceux de la boulangerie, pâtisserie, restauration, hôtellerie, spectacles et des courses hippiques (</w:t>
      </w:r>
      <w:proofErr w:type="spellStart"/>
      <w:r w:rsidRPr="00F6659A">
        <w:rPr>
          <w:rFonts w:ascii="Arial" w:hAnsi="Arial" w:cs="Arial"/>
          <w:sz w:val="20"/>
          <w:szCs w:val="20"/>
        </w:rPr>
        <w:t>art.R</w:t>
      </w:r>
      <w:proofErr w:type="spellEnd"/>
      <w:r w:rsidRPr="00F6659A">
        <w:rPr>
          <w:rFonts w:ascii="Arial" w:hAnsi="Arial" w:cs="Arial"/>
          <w:sz w:val="20"/>
          <w:szCs w:val="20"/>
        </w:rPr>
        <w:t xml:space="preserve">. 3163-1). En outre, des plages horaires strictes sont définies pour l’emploi de nuit des mineurs dans chacun des secteurs déterminés. </w:t>
      </w:r>
    </w:p>
    <w:p w:rsidR="00EB3F5C" w:rsidRPr="00F6659A" w:rsidRDefault="001E7AC0" w:rsidP="00BF17D8">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 </w:t>
      </w:r>
    </w:p>
    <w:p w:rsidR="00345CC0" w:rsidRPr="00F6659A" w:rsidRDefault="001E7AC0" w:rsidP="00BF17D8">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Toute dérogation à cette interdiction est délivrée par l’inspecteur du travail dans les conditions fixées par l’article R. 3163-5.</w:t>
      </w:r>
    </w:p>
    <w:p w:rsidR="00BF17D8" w:rsidRDefault="00BF17D8" w:rsidP="00BF17D8">
      <w:pPr>
        <w:widowControl w:val="0"/>
        <w:autoSpaceDE w:val="0"/>
        <w:autoSpaceDN w:val="0"/>
        <w:adjustRightInd w:val="0"/>
        <w:spacing w:after="0" w:line="276" w:lineRule="auto"/>
        <w:jc w:val="both"/>
        <w:rPr>
          <w:rFonts w:ascii="Arial" w:hAnsi="Arial" w:cs="Arial"/>
          <w:i/>
          <w:iCs/>
          <w:sz w:val="20"/>
          <w:szCs w:val="20"/>
        </w:rPr>
      </w:pPr>
    </w:p>
    <w:p w:rsidR="00EB3F5C" w:rsidRPr="00BF17D8" w:rsidRDefault="001E7AC0" w:rsidP="00BF17D8">
      <w:pPr>
        <w:widowControl w:val="0"/>
        <w:autoSpaceDE w:val="0"/>
        <w:autoSpaceDN w:val="0"/>
        <w:adjustRightInd w:val="0"/>
        <w:spacing w:after="0" w:line="276" w:lineRule="auto"/>
        <w:jc w:val="both"/>
        <w:rPr>
          <w:rFonts w:ascii="Arial" w:hAnsi="Arial" w:cs="Arial"/>
          <w:b/>
          <w:sz w:val="20"/>
          <w:szCs w:val="20"/>
        </w:rPr>
      </w:pPr>
      <w:r w:rsidRPr="00BF17D8">
        <w:rPr>
          <w:rFonts w:ascii="Arial" w:hAnsi="Arial" w:cs="Arial"/>
          <w:b/>
          <w:iCs/>
          <w:sz w:val="20"/>
          <w:szCs w:val="20"/>
        </w:rPr>
        <w:t>Repos quotidien</w:t>
      </w:r>
    </w:p>
    <w:p w:rsidR="00EB3F5C" w:rsidRPr="00F6659A" w:rsidRDefault="00345CC0" w:rsidP="00BF17D8">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w:t>
      </w:r>
      <w:proofErr w:type="spellStart"/>
      <w:r w:rsidRPr="00F6659A">
        <w:rPr>
          <w:rFonts w:ascii="Arial" w:hAnsi="Arial" w:cs="Arial"/>
          <w:sz w:val="20"/>
          <w:szCs w:val="20"/>
        </w:rPr>
        <w:t>art.L</w:t>
      </w:r>
      <w:proofErr w:type="spellEnd"/>
      <w:r w:rsidRPr="00F6659A">
        <w:rPr>
          <w:rFonts w:ascii="Arial" w:hAnsi="Arial" w:cs="Arial"/>
          <w:sz w:val="20"/>
          <w:szCs w:val="20"/>
        </w:rPr>
        <w:t>. 3164-1)</w:t>
      </w:r>
    </w:p>
    <w:p w:rsidR="00EB3F5C" w:rsidRPr="00F6659A" w:rsidRDefault="001E7AC0" w:rsidP="00BF17D8">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La durée minimale du repos quotidien des jeunes travailleurs ne peut être inférieure à 12 heures consécutives. Elle est portée à 14 heures consécutives s’ils ont moins de 16 ans.  </w:t>
      </w:r>
    </w:p>
    <w:p w:rsidR="00EB3F5C" w:rsidRPr="00F6659A" w:rsidRDefault="001E7AC0" w:rsidP="00BF17D8">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 </w:t>
      </w:r>
    </w:p>
    <w:p w:rsidR="00EB3F5C" w:rsidRPr="00BF17D8" w:rsidRDefault="001E7AC0" w:rsidP="00BF17D8">
      <w:pPr>
        <w:widowControl w:val="0"/>
        <w:autoSpaceDE w:val="0"/>
        <w:autoSpaceDN w:val="0"/>
        <w:adjustRightInd w:val="0"/>
        <w:spacing w:after="0" w:line="276" w:lineRule="auto"/>
        <w:jc w:val="both"/>
        <w:rPr>
          <w:rFonts w:ascii="Arial" w:hAnsi="Arial" w:cs="Arial"/>
          <w:b/>
          <w:sz w:val="20"/>
          <w:szCs w:val="20"/>
        </w:rPr>
      </w:pPr>
      <w:r w:rsidRPr="00BF17D8">
        <w:rPr>
          <w:rFonts w:ascii="Arial" w:hAnsi="Arial" w:cs="Arial"/>
          <w:b/>
          <w:iCs/>
          <w:sz w:val="20"/>
          <w:szCs w:val="20"/>
        </w:rPr>
        <w:t>Travail le dimanche et les jours fériés</w:t>
      </w:r>
      <w:r w:rsidRPr="00BF17D8">
        <w:rPr>
          <w:rFonts w:ascii="Arial" w:hAnsi="Arial" w:cs="Arial"/>
          <w:b/>
          <w:sz w:val="20"/>
          <w:szCs w:val="20"/>
        </w:rPr>
        <w:t xml:space="preserve"> </w:t>
      </w:r>
    </w:p>
    <w:p w:rsidR="00EB3F5C" w:rsidRPr="00F6659A" w:rsidRDefault="001E7AC0" w:rsidP="00BF17D8">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w:t>
      </w:r>
      <w:proofErr w:type="spellStart"/>
      <w:r w:rsidRPr="00F6659A">
        <w:rPr>
          <w:rFonts w:ascii="Arial" w:hAnsi="Arial" w:cs="Arial"/>
          <w:sz w:val="20"/>
          <w:szCs w:val="20"/>
        </w:rPr>
        <w:t>art.L</w:t>
      </w:r>
      <w:proofErr w:type="spellEnd"/>
      <w:r w:rsidRPr="00F6659A">
        <w:rPr>
          <w:rFonts w:ascii="Arial" w:hAnsi="Arial" w:cs="Arial"/>
          <w:sz w:val="20"/>
          <w:szCs w:val="20"/>
        </w:rPr>
        <w:t>. 3132-3 et s</w:t>
      </w:r>
      <w:r w:rsidR="007325E2" w:rsidRPr="00F6659A">
        <w:rPr>
          <w:rFonts w:ascii="Arial" w:hAnsi="Arial" w:cs="Arial"/>
          <w:sz w:val="20"/>
          <w:szCs w:val="20"/>
        </w:rPr>
        <w:t>uivants, L. 3164-2 à L. 3164-</w:t>
      </w:r>
      <w:proofErr w:type="gramStart"/>
      <w:r w:rsidR="007325E2" w:rsidRPr="00F6659A">
        <w:rPr>
          <w:rFonts w:ascii="Arial" w:hAnsi="Arial" w:cs="Arial"/>
          <w:sz w:val="20"/>
          <w:szCs w:val="20"/>
        </w:rPr>
        <w:t>8  et</w:t>
      </w:r>
      <w:proofErr w:type="gramEnd"/>
      <w:r w:rsidR="007325E2" w:rsidRPr="00F6659A">
        <w:rPr>
          <w:rFonts w:ascii="Arial" w:hAnsi="Arial" w:cs="Arial"/>
          <w:sz w:val="20"/>
          <w:szCs w:val="20"/>
        </w:rPr>
        <w:t xml:space="preserve"> R. 3164-1 à R. 3164-2)</w:t>
      </w:r>
    </w:p>
    <w:p w:rsidR="00EB3F5C" w:rsidRPr="00F6659A" w:rsidRDefault="001E7AC0" w:rsidP="00BF17D8">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 xml:space="preserve">Les jeunes travailleurs ont droit à deux jours de repos consécutifs par semaine (repos hebdomadaire). </w:t>
      </w:r>
    </w:p>
    <w:p w:rsidR="00EB3F5C" w:rsidRPr="00F6659A" w:rsidRDefault="001E7AC0" w:rsidP="00BF17D8">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 </w:t>
      </w:r>
    </w:p>
    <w:p w:rsidR="00EB3F5C" w:rsidRPr="00F6659A" w:rsidRDefault="001E7AC0" w:rsidP="00BF17D8">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Ce repos hebdomadaire est donné le dimanche, sauf dérogations expressément prévues par le code du travail (</w:t>
      </w:r>
      <w:proofErr w:type="spellStart"/>
      <w:r w:rsidRPr="00F6659A">
        <w:rPr>
          <w:rFonts w:ascii="Arial" w:hAnsi="Arial" w:cs="Arial"/>
          <w:sz w:val="20"/>
          <w:szCs w:val="20"/>
        </w:rPr>
        <w:t>art.L</w:t>
      </w:r>
      <w:proofErr w:type="spellEnd"/>
      <w:r w:rsidRPr="00F6659A">
        <w:rPr>
          <w:rFonts w:ascii="Arial" w:hAnsi="Arial" w:cs="Arial"/>
          <w:sz w:val="20"/>
          <w:szCs w:val="20"/>
        </w:rPr>
        <w:t>. 3132-3 et suivants et L. 3164-3).</w:t>
      </w:r>
    </w:p>
    <w:p w:rsidR="00EB3F5C" w:rsidRPr="00F6659A" w:rsidRDefault="001E7AC0" w:rsidP="00BF17D8">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 </w:t>
      </w:r>
    </w:p>
    <w:p w:rsidR="00EB3F5C" w:rsidRPr="00F6659A" w:rsidRDefault="001E7AC0" w:rsidP="00BF17D8">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 xml:space="preserve">L’interdiction du travail du dimanche n’est cependant pas applicable aux apprentis mineurs employés dans certains secteurs pour lesquels les caractéristiques particulières de l’activité le justifient. Ces secteurs, détaillés à l’article R. 3164-1, sont ceux de l’hôtellerie, restauration, traiteurs, cafés, tabacs, boulangerie, pâtisserie, boucherie, charcuterie, fromagerie-crèmerie, poissonnerie, vente de fleurs, et des autres secteurs assurant à titre principal la fabrication de produits alimentaires au détail destinés à la consommation immédiate (vente à emporter) ou dont l’activité exclusive est la vente de denrées alimentaires au détail (marchés). </w:t>
      </w:r>
    </w:p>
    <w:p w:rsidR="00EB3F5C" w:rsidRPr="00F6659A" w:rsidRDefault="001E7AC0" w:rsidP="00BF17D8">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 </w:t>
      </w:r>
    </w:p>
    <w:p w:rsidR="00EB3F5C" w:rsidRPr="00F6659A" w:rsidRDefault="001E7AC0" w:rsidP="00BF17D8">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Par ailleurs, le repos des jours fériés est obligatoire pour les jeunes travailleurs, sauf dans les établissements industriels fonctionnant en continu (</w:t>
      </w:r>
      <w:proofErr w:type="spellStart"/>
      <w:r w:rsidRPr="00F6659A">
        <w:rPr>
          <w:rFonts w:ascii="Arial" w:hAnsi="Arial" w:cs="Arial"/>
          <w:sz w:val="20"/>
          <w:szCs w:val="20"/>
        </w:rPr>
        <w:t>art.L</w:t>
      </w:r>
      <w:proofErr w:type="spellEnd"/>
      <w:r w:rsidRPr="00F6659A">
        <w:rPr>
          <w:rFonts w:ascii="Arial" w:hAnsi="Arial" w:cs="Arial"/>
          <w:sz w:val="20"/>
          <w:szCs w:val="20"/>
        </w:rPr>
        <w:t>. 3164-6 et 7).</w:t>
      </w:r>
    </w:p>
    <w:p w:rsidR="00EB3F5C" w:rsidRPr="00F6659A" w:rsidRDefault="001E7AC0" w:rsidP="00BF17D8">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 </w:t>
      </w:r>
    </w:p>
    <w:p w:rsidR="00BF17D8" w:rsidRDefault="001E7AC0" w:rsidP="00BF17D8">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L’emploi des mineurs, travailleurs ou apprentis, est néanmoins possible les jours fériés dans certains secteurs et dans les conditions de l’article L. 3164-8. Ces secteurs, détaillés à l’article R. 3164-2, sont ceux pour lesquels le travail du dimanche est autorisé (listés ci-dessus), et celui du spectacle (décret n° 2008-889 du 2 septembre 2008).  </w:t>
      </w:r>
    </w:p>
    <w:p w:rsidR="00EB3F5C" w:rsidRPr="00BF17D8" w:rsidRDefault="00BF17D8" w:rsidP="00BF17D8">
      <w:r>
        <w:br w:type="page"/>
      </w:r>
    </w:p>
    <w:p w:rsidR="00EB3F5C" w:rsidRPr="00F6659A" w:rsidRDefault="001E7AC0" w:rsidP="00BF17D8">
      <w:pPr>
        <w:widowControl w:val="0"/>
        <w:numPr>
          <w:ilvl w:val="0"/>
          <w:numId w:val="5"/>
        </w:numPr>
        <w:autoSpaceDE w:val="0"/>
        <w:autoSpaceDN w:val="0"/>
        <w:adjustRightInd w:val="0"/>
        <w:spacing w:after="0" w:line="276" w:lineRule="auto"/>
        <w:jc w:val="both"/>
        <w:rPr>
          <w:rFonts w:ascii="Arial" w:hAnsi="Arial" w:cs="Arial"/>
          <w:b/>
          <w:sz w:val="20"/>
          <w:szCs w:val="20"/>
        </w:rPr>
      </w:pPr>
      <w:r w:rsidRPr="00F6659A">
        <w:rPr>
          <w:rFonts w:ascii="Arial" w:hAnsi="Arial" w:cs="Arial"/>
          <w:b/>
          <w:sz w:val="20"/>
          <w:szCs w:val="20"/>
        </w:rPr>
        <w:lastRenderedPageBreak/>
        <w:t xml:space="preserve">Dispositions spécifiques aux apprentis mineurs </w:t>
      </w:r>
      <w:r w:rsidR="007325E2" w:rsidRPr="00F6659A">
        <w:rPr>
          <w:rFonts w:ascii="Arial" w:hAnsi="Arial" w:cs="Arial"/>
          <w:b/>
          <w:sz w:val="20"/>
          <w:szCs w:val="20"/>
        </w:rPr>
        <w:t>en matière de travaux dangereux</w:t>
      </w:r>
    </w:p>
    <w:p w:rsidR="00EB3F5C" w:rsidRPr="00F6659A" w:rsidRDefault="001E7AC0" w:rsidP="00BF17D8">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 </w:t>
      </w:r>
    </w:p>
    <w:p w:rsidR="00EB3F5C" w:rsidRPr="00BF17D8" w:rsidRDefault="001E7AC0" w:rsidP="00BF17D8">
      <w:pPr>
        <w:widowControl w:val="0"/>
        <w:autoSpaceDE w:val="0"/>
        <w:autoSpaceDN w:val="0"/>
        <w:adjustRightInd w:val="0"/>
        <w:spacing w:after="0" w:line="276" w:lineRule="auto"/>
        <w:jc w:val="both"/>
        <w:rPr>
          <w:rFonts w:ascii="Arial" w:hAnsi="Arial" w:cs="Arial"/>
          <w:b/>
          <w:sz w:val="20"/>
          <w:szCs w:val="20"/>
        </w:rPr>
      </w:pPr>
      <w:r w:rsidRPr="00BF17D8">
        <w:rPr>
          <w:rFonts w:ascii="Arial" w:hAnsi="Arial" w:cs="Arial"/>
          <w:b/>
          <w:iCs/>
          <w:sz w:val="20"/>
          <w:szCs w:val="20"/>
        </w:rPr>
        <w:t>Rappels des règles nationales</w:t>
      </w:r>
    </w:p>
    <w:p w:rsidR="00EB3F5C" w:rsidRPr="00F6659A" w:rsidRDefault="007325E2" w:rsidP="00BF17D8">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w:t>
      </w:r>
      <w:proofErr w:type="spellStart"/>
      <w:r w:rsidRPr="00F6659A">
        <w:rPr>
          <w:rFonts w:ascii="Arial" w:hAnsi="Arial" w:cs="Arial"/>
          <w:sz w:val="20"/>
          <w:szCs w:val="20"/>
        </w:rPr>
        <w:t>art.L</w:t>
      </w:r>
      <w:proofErr w:type="spellEnd"/>
      <w:r w:rsidRPr="00F6659A">
        <w:rPr>
          <w:rFonts w:ascii="Arial" w:hAnsi="Arial" w:cs="Arial"/>
          <w:sz w:val="20"/>
          <w:szCs w:val="20"/>
        </w:rPr>
        <w:t xml:space="preserve">. 4153-8, D. 4153-15 </w:t>
      </w:r>
      <w:r w:rsidR="00345CC0" w:rsidRPr="00F6659A">
        <w:rPr>
          <w:rFonts w:ascii="Arial" w:hAnsi="Arial" w:cs="Arial"/>
          <w:sz w:val="20"/>
          <w:szCs w:val="20"/>
        </w:rPr>
        <w:t>à D. 4153-40)</w:t>
      </w:r>
    </w:p>
    <w:p w:rsidR="00EB3F5C" w:rsidRPr="00F6659A" w:rsidRDefault="001E7AC0" w:rsidP="00BF17D8">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Les mineurs constituant un public vulnérable, il est nécessaire de les protéger en encadrant la possibilité de les affecter à des travaux réputés dangereux.</w:t>
      </w:r>
      <w:r w:rsidR="007325E2" w:rsidRPr="00F6659A">
        <w:rPr>
          <w:rFonts w:ascii="Arial" w:hAnsi="Arial" w:cs="Arial"/>
          <w:sz w:val="20"/>
          <w:szCs w:val="20"/>
        </w:rPr>
        <w:t xml:space="preserve"> </w:t>
      </w:r>
      <w:r w:rsidRPr="00F6659A">
        <w:rPr>
          <w:rFonts w:ascii="Arial" w:hAnsi="Arial" w:cs="Arial"/>
          <w:sz w:val="20"/>
          <w:szCs w:val="20"/>
        </w:rPr>
        <w:t xml:space="preserve">L’article L. 4153-8 interdit d’employer des travailleurs de moins de 18 ans à certaines catégories de travaux les exposant à des risques pour leur santé, leur sécurité, leur moralité ou pouvant excéder leurs forces. Ces interdictions, précisées aux articles D. 4153-15 à D. 4153-40, sont pour certaines susceptibles de dérogations. </w:t>
      </w:r>
    </w:p>
    <w:p w:rsidR="00EB3F5C" w:rsidRPr="00F6659A" w:rsidRDefault="001E7AC0" w:rsidP="00BF17D8">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 </w:t>
      </w:r>
    </w:p>
    <w:p w:rsidR="00EB3F5C" w:rsidRPr="00F6659A" w:rsidRDefault="00345CC0" w:rsidP="00BF17D8">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 xml:space="preserve">Il s’agit des : </w:t>
      </w:r>
    </w:p>
    <w:p w:rsidR="00EB3F5C" w:rsidRPr="00BF17D8" w:rsidRDefault="001E7AC0" w:rsidP="00BF17D8">
      <w:pPr>
        <w:pStyle w:val="Paragraphedeliste"/>
        <w:widowControl w:val="0"/>
        <w:numPr>
          <w:ilvl w:val="0"/>
          <w:numId w:val="14"/>
        </w:numPr>
        <w:autoSpaceDE w:val="0"/>
        <w:autoSpaceDN w:val="0"/>
        <w:adjustRightInd w:val="0"/>
        <w:spacing w:after="0" w:line="276" w:lineRule="auto"/>
        <w:jc w:val="both"/>
        <w:rPr>
          <w:rFonts w:ascii="Arial" w:hAnsi="Arial" w:cs="Arial"/>
          <w:sz w:val="20"/>
          <w:szCs w:val="20"/>
        </w:rPr>
      </w:pPr>
      <w:proofErr w:type="gramStart"/>
      <w:r w:rsidRPr="00BF17D8">
        <w:rPr>
          <w:rFonts w:ascii="Arial" w:hAnsi="Arial" w:cs="Arial"/>
          <w:sz w:val="20"/>
          <w:szCs w:val="20"/>
        </w:rPr>
        <w:t>travaux</w:t>
      </w:r>
      <w:proofErr w:type="gramEnd"/>
      <w:r w:rsidRPr="00BF17D8">
        <w:rPr>
          <w:rFonts w:ascii="Arial" w:hAnsi="Arial" w:cs="Arial"/>
          <w:sz w:val="20"/>
          <w:szCs w:val="20"/>
        </w:rPr>
        <w:t xml:space="preserve"> portant atteinte aux bonnes mœurs et à la mor</w:t>
      </w:r>
      <w:r w:rsidR="007325E2" w:rsidRPr="00BF17D8">
        <w:rPr>
          <w:rFonts w:ascii="Arial" w:hAnsi="Arial" w:cs="Arial"/>
          <w:sz w:val="20"/>
          <w:szCs w:val="20"/>
        </w:rPr>
        <w:t>alité (</w:t>
      </w:r>
      <w:proofErr w:type="spellStart"/>
      <w:r w:rsidR="007325E2" w:rsidRPr="00BF17D8">
        <w:rPr>
          <w:rFonts w:ascii="Arial" w:hAnsi="Arial" w:cs="Arial"/>
          <w:sz w:val="20"/>
          <w:szCs w:val="20"/>
        </w:rPr>
        <w:t>art.D</w:t>
      </w:r>
      <w:proofErr w:type="spellEnd"/>
      <w:r w:rsidR="007325E2" w:rsidRPr="00BF17D8">
        <w:rPr>
          <w:rFonts w:ascii="Arial" w:hAnsi="Arial" w:cs="Arial"/>
          <w:sz w:val="20"/>
          <w:szCs w:val="20"/>
        </w:rPr>
        <w:t xml:space="preserve">. 4153-15 et 16) ; </w:t>
      </w:r>
    </w:p>
    <w:p w:rsidR="00EB3F5C" w:rsidRPr="00BF17D8" w:rsidRDefault="001E7AC0" w:rsidP="00BF17D8">
      <w:pPr>
        <w:pStyle w:val="Paragraphedeliste"/>
        <w:widowControl w:val="0"/>
        <w:numPr>
          <w:ilvl w:val="0"/>
          <w:numId w:val="14"/>
        </w:numPr>
        <w:autoSpaceDE w:val="0"/>
        <w:autoSpaceDN w:val="0"/>
        <w:adjustRightInd w:val="0"/>
        <w:spacing w:after="0" w:line="276" w:lineRule="auto"/>
        <w:jc w:val="both"/>
        <w:rPr>
          <w:rFonts w:ascii="Arial" w:hAnsi="Arial" w:cs="Arial"/>
          <w:sz w:val="20"/>
          <w:szCs w:val="20"/>
        </w:rPr>
      </w:pPr>
      <w:proofErr w:type="gramStart"/>
      <w:r w:rsidRPr="00BF17D8">
        <w:rPr>
          <w:rFonts w:ascii="Arial" w:hAnsi="Arial" w:cs="Arial"/>
          <w:sz w:val="20"/>
          <w:szCs w:val="20"/>
        </w:rPr>
        <w:t>travaux</w:t>
      </w:r>
      <w:proofErr w:type="gramEnd"/>
      <w:r w:rsidRPr="00BF17D8">
        <w:rPr>
          <w:rFonts w:ascii="Arial" w:hAnsi="Arial" w:cs="Arial"/>
          <w:sz w:val="20"/>
          <w:szCs w:val="20"/>
        </w:rPr>
        <w:t xml:space="preserve"> à l’extérieur (</w:t>
      </w:r>
      <w:proofErr w:type="spellStart"/>
      <w:r w:rsidRPr="00BF17D8">
        <w:rPr>
          <w:rFonts w:ascii="Arial" w:hAnsi="Arial" w:cs="Arial"/>
          <w:sz w:val="20"/>
          <w:szCs w:val="20"/>
        </w:rPr>
        <w:t>art.D</w:t>
      </w:r>
      <w:proofErr w:type="spellEnd"/>
      <w:r w:rsidRPr="00BF17D8">
        <w:rPr>
          <w:rFonts w:ascii="Arial" w:hAnsi="Arial" w:cs="Arial"/>
          <w:sz w:val="20"/>
          <w:szCs w:val="20"/>
        </w:rPr>
        <w:t xml:space="preserve">. 4153-17 à 19) ; </w:t>
      </w:r>
    </w:p>
    <w:p w:rsidR="00EB3F5C" w:rsidRPr="00BF17D8" w:rsidRDefault="001E7AC0" w:rsidP="00BF17D8">
      <w:pPr>
        <w:pStyle w:val="Paragraphedeliste"/>
        <w:widowControl w:val="0"/>
        <w:numPr>
          <w:ilvl w:val="0"/>
          <w:numId w:val="14"/>
        </w:numPr>
        <w:autoSpaceDE w:val="0"/>
        <w:autoSpaceDN w:val="0"/>
        <w:adjustRightInd w:val="0"/>
        <w:spacing w:after="0" w:line="276" w:lineRule="auto"/>
        <w:jc w:val="both"/>
        <w:rPr>
          <w:rFonts w:ascii="Arial" w:hAnsi="Arial" w:cs="Arial"/>
          <w:sz w:val="20"/>
          <w:szCs w:val="20"/>
        </w:rPr>
      </w:pPr>
      <w:proofErr w:type="gramStart"/>
      <w:r w:rsidRPr="00BF17D8">
        <w:rPr>
          <w:rFonts w:ascii="Arial" w:hAnsi="Arial" w:cs="Arial"/>
          <w:sz w:val="20"/>
          <w:szCs w:val="20"/>
        </w:rPr>
        <w:t>utilisations</w:t>
      </w:r>
      <w:proofErr w:type="gramEnd"/>
      <w:r w:rsidRPr="00BF17D8">
        <w:rPr>
          <w:rFonts w:ascii="Arial" w:hAnsi="Arial" w:cs="Arial"/>
          <w:sz w:val="20"/>
          <w:szCs w:val="20"/>
        </w:rPr>
        <w:t xml:space="preserve"> de certains équipements de t</w:t>
      </w:r>
      <w:r w:rsidR="007325E2" w:rsidRPr="00BF17D8">
        <w:rPr>
          <w:rFonts w:ascii="Arial" w:hAnsi="Arial" w:cs="Arial"/>
          <w:sz w:val="20"/>
          <w:szCs w:val="20"/>
        </w:rPr>
        <w:t>ravail (</w:t>
      </w:r>
      <w:proofErr w:type="spellStart"/>
      <w:r w:rsidR="007325E2" w:rsidRPr="00BF17D8">
        <w:rPr>
          <w:rFonts w:ascii="Arial" w:hAnsi="Arial" w:cs="Arial"/>
          <w:sz w:val="20"/>
          <w:szCs w:val="20"/>
        </w:rPr>
        <w:t>art.D</w:t>
      </w:r>
      <w:proofErr w:type="spellEnd"/>
      <w:r w:rsidR="007325E2" w:rsidRPr="00BF17D8">
        <w:rPr>
          <w:rFonts w:ascii="Arial" w:hAnsi="Arial" w:cs="Arial"/>
          <w:sz w:val="20"/>
          <w:szCs w:val="20"/>
        </w:rPr>
        <w:t xml:space="preserve">. 4153-20 à 24) ; </w:t>
      </w:r>
    </w:p>
    <w:p w:rsidR="00EB3F5C" w:rsidRPr="00BF17D8" w:rsidRDefault="001E7AC0" w:rsidP="00BF17D8">
      <w:pPr>
        <w:pStyle w:val="Paragraphedeliste"/>
        <w:widowControl w:val="0"/>
        <w:numPr>
          <w:ilvl w:val="0"/>
          <w:numId w:val="14"/>
        </w:numPr>
        <w:autoSpaceDE w:val="0"/>
        <w:autoSpaceDN w:val="0"/>
        <w:adjustRightInd w:val="0"/>
        <w:spacing w:after="0" w:line="276" w:lineRule="auto"/>
        <w:jc w:val="both"/>
        <w:rPr>
          <w:rFonts w:ascii="Arial" w:hAnsi="Arial" w:cs="Arial"/>
          <w:sz w:val="20"/>
          <w:szCs w:val="20"/>
        </w:rPr>
      </w:pPr>
      <w:proofErr w:type="gramStart"/>
      <w:r w:rsidRPr="00BF17D8">
        <w:rPr>
          <w:rFonts w:ascii="Arial" w:hAnsi="Arial" w:cs="Arial"/>
          <w:sz w:val="20"/>
          <w:szCs w:val="20"/>
        </w:rPr>
        <w:t>travaux</w:t>
      </w:r>
      <w:proofErr w:type="gramEnd"/>
      <w:r w:rsidRPr="00BF17D8">
        <w:rPr>
          <w:rFonts w:ascii="Arial" w:hAnsi="Arial" w:cs="Arial"/>
          <w:sz w:val="20"/>
          <w:szCs w:val="20"/>
        </w:rPr>
        <w:t xml:space="preserve"> exposant à des agents chimiques dan</w:t>
      </w:r>
      <w:r w:rsidR="007325E2" w:rsidRPr="00BF17D8">
        <w:rPr>
          <w:rFonts w:ascii="Arial" w:hAnsi="Arial" w:cs="Arial"/>
          <w:sz w:val="20"/>
          <w:szCs w:val="20"/>
        </w:rPr>
        <w:t>gereux (</w:t>
      </w:r>
      <w:proofErr w:type="spellStart"/>
      <w:r w:rsidR="007325E2" w:rsidRPr="00BF17D8">
        <w:rPr>
          <w:rFonts w:ascii="Arial" w:hAnsi="Arial" w:cs="Arial"/>
          <w:sz w:val="20"/>
          <w:szCs w:val="20"/>
        </w:rPr>
        <w:t>art.D</w:t>
      </w:r>
      <w:proofErr w:type="spellEnd"/>
      <w:r w:rsidR="007325E2" w:rsidRPr="00BF17D8">
        <w:rPr>
          <w:rFonts w:ascii="Arial" w:hAnsi="Arial" w:cs="Arial"/>
          <w:sz w:val="20"/>
          <w:szCs w:val="20"/>
        </w:rPr>
        <w:t xml:space="preserve">. 4153-25 à 28) ; </w:t>
      </w:r>
    </w:p>
    <w:p w:rsidR="00EB3F5C" w:rsidRPr="00BF17D8" w:rsidRDefault="001E7AC0" w:rsidP="00BF17D8">
      <w:pPr>
        <w:pStyle w:val="Paragraphedeliste"/>
        <w:widowControl w:val="0"/>
        <w:numPr>
          <w:ilvl w:val="0"/>
          <w:numId w:val="14"/>
        </w:numPr>
        <w:autoSpaceDE w:val="0"/>
        <w:autoSpaceDN w:val="0"/>
        <w:adjustRightInd w:val="0"/>
        <w:spacing w:after="0" w:line="276" w:lineRule="auto"/>
        <w:jc w:val="both"/>
        <w:rPr>
          <w:rFonts w:ascii="Arial" w:hAnsi="Arial" w:cs="Arial"/>
          <w:sz w:val="20"/>
          <w:szCs w:val="20"/>
        </w:rPr>
      </w:pPr>
      <w:proofErr w:type="gramStart"/>
      <w:r w:rsidRPr="00BF17D8">
        <w:rPr>
          <w:rFonts w:ascii="Arial" w:hAnsi="Arial" w:cs="Arial"/>
          <w:sz w:val="20"/>
          <w:szCs w:val="20"/>
        </w:rPr>
        <w:t>travaux</w:t>
      </w:r>
      <w:proofErr w:type="gramEnd"/>
      <w:r w:rsidRPr="00BF17D8">
        <w:rPr>
          <w:rFonts w:ascii="Arial" w:hAnsi="Arial" w:cs="Arial"/>
          <w:sz w:val="20"/>
          <w:szCs w:val="20"/>
        </w:rPr>
        <w:t xml:space="preserve"> exposant à un risqu</w:t>
      </w:r>
      <w:r w:rsidR="00345CC0" w:rsidRPr="00BF17D8">
        <w:rPr>
          <w:rFonts w:ascii="Arial" w:hAnsi="Arial" w:cs="Arial"/>
          <w:sz w:val="20"/>
          <w:szCs w:val="20"/>
        </w:rPr>
        <w:t>e électrique (art.D.</w:t>
      </w:r>
      <w:r w:rsidR="007325E2" w:rsidRPr="00BF17D8">
        <w:rPr>
          <w:rFonts w:ascii="Arial" w:hAnsi="Arial" w:cs="Arial"/>
          <w:sz w:val="20"/>
          <w:szCs w:val="20"/>
        </w:rPr>
        <w:t>4153-29) ;</w:t>
      </w:r>
    </w:p>
    <w:p w:rsidR="00EB3F5C" w:rsidRPr="00BF17D8" w:rsidRDefault="001E7AC0" w:rsidP="00BF17D8">
      <w:pPr>
        <w:pStyle w:val="Paragraphedeliste"/>
        <w:widowControl w:val="0"/>
        <w:numPr>
          <w:ilvl w:val="0"/>
          <w:numId w:val="14"/>
        </w:numPr>
        <w:autoSpaceDE w:val="0"/>
        <w:autoSpaceDN w:val="0"/>
        <w:adjustRightInd w:val="0"/>
        <w:spacing w:after="0" w:line="276" w:lineRule="auto"/>
        <w:jc w:val="both"/>
        <w:rPr>
          <w:rFonts w:ascii="Arial" w:hAnsi="Arial" w:cs="Arial"/>
          <w:sz w:val="20"/>
          <w:szCs w:val="20"/>
        </w:rPr>
      </w:pPr>
      <w:proofErr w:type="gramStart"/>
      <w:r w:rsidRPr="00BF17D8">
        <w:rPr>
          <w:rFonts w:ascii="Arial" w:hAnsi="Arial" w:cs="Arial"/>
          <w:sz w:val="20"/>
          <w:szCs w:val="20"/>
        </w:rPr>
        <w:t>travaux</w:t>
      </w:r>
      <w:proofErr w:type="gramEnd"/>
      <w:r w:rsidRPr="00BF17D8">
        <w:rPr>
          <w:rFonts w:ascii="Arial" w:hAnsi="Arial" w:cs="Arial"/>
          <w:sz w:val="20"/>
          <w:szCs w:val="20"/>
        </w:rPr>
        <w:t xml:space="preserve"> avec des appareils à pression et travaux en milieu hy</w:t>
      </w:r>
      <w:r w:rsidR="00345CC0" w:rsidRPr="00BF17D8">
        <w:rPr>
          <w:rFonts w:ascii="Arial" w:hAnsi="Arial" w:cs="Arial"/>
          <w:sz w:val="20"/>
          <w:szCs w:val="20"/>
        </w:rPr>
        <w:t>perbare (art. D</w:t>
      </w:r>
      <w:r w:rsidR="007325E2" w:rsidRPr="00BF17D8">
        <w:rPr>
          <w:rFonts w:ascii="Arial" w:hAnsi="Arial" w:cs="Arial"/>
          <w:sz w:val="20"/>
          <w:szCs w:val="20"/>
        </w:rPr>
        <w:t xml:space="preserve"> 4153-30 à 32) ;</w:t>
      </w:r>
    </w:p>
    <w:p w:rsidR="00EB3F5C" w:rsidRPr="00BF17D8" w:rsidRDefault="001E7AC0" w:rsidP="00BF17D8">
      <w:pPr>
        <w:pStyle w:val="Paragraphedeliste"/>
        <w:widowControl w:val="0"/>
        <w:numPr>
          <w:ilvl w:val="0"/>
          <w:numId w:val="14"/>
        </w:numPr>
        <w:autoSpaceDE w:val="0"/>
        <w:autoSpaceDN w:val="0"/>
        <w:adjustRightInd w:val="0"/>
        <w:spacing w:after="0" w:line="276" w:lineRule="auto"/>
        <w:jc w:val="both"/>
        <w:rPr>
          <w:rFonts w:ascii="Arial" w:hAnsi="Arial" w:cs="Arial"/>
          <w:sz w:val="20"/>
          <w:szCs w:val="20"/>
        </w:rPr>
      </w:pPr>
      <w:proofErr w:type="gramStart"/>
      <w:r w:rsidRPr="00BF17D8">
        <w:rPr>
          <w:rFonts w:ascii="Arial" w:hAnsi="Arial" w:cs="Arial"/>
          <w:sz w:val="20"/>
          <w:szCs w:val="20"/>
        </w:rPr>
        <w:t>travaux</w:t>
      </w:r>
      <w:proofErr w:type="gramEnd"/>
      <w:r w:rsidRPr="00BF17D8">
        <w:rPr>
          <w:rFonts w:ascii="Arial" w:hAnsi="Arial" w:cs="Arial"/>
          <w:sz w:val="20"/>
          <w:szCs w:val="20"/>
        </w:rPr>
        <w:t xml:space="preserve"> exposant aux rayonnements ionisants (art</w:t>
      </w:r>
      <w:r w:rsidR="00345CC0" w:rsidRPr="00BF17D8">
        <w:rPr>
          <w:rFonts w:ascii="Arial" w:hAnsi="Arial" w:cs="Arial"/>
          <w:sz w:val="20"/>
          <w:szCs w:val="20"/>
        </w:rPr>
        <w:t xml:space="preserve"> </w:t>
      </w:r>
      <w:r w:rsidRPr="00BF17D8">
        <w:rPr>
          <w:rFonts w:ascii="Arial" w:hAnsi="Arial" w:cs="Arial"/>
          <w:sz w:val="20"/>
          <w:szCs w:val="20"/>
        </w:rPr>
        <w:t>.D. 415</w:t>
      </w:r>
      <w:r w:rsidR="007325E2" w:rsidRPr="00BF17D8">
        <w:rPr>
          <w:rFonts w:ascii="Arial" w:hAnsi="Arial" w:cs="Arial"/>
          <w:sz w:val="20"/>
          <w:szCs w:val="20"/>
        </w:rPr>
        <w:t xml:space="preserve">3-33 et 34) ; </w:t>
      </w:r>
    </w:p>
    <w:p w:rsidR="00EB3F5C" w:rsidRPr="00BF17D8" w:rsidRDefault="001E7AC0" w:rsidP="00BF17D8">
      <w:pPr>
        <w:pStyle w:val="Paragraphedeliste"/>
        <w:widowControl w:val="0"/>
        <w:numPr>
          <w:ilvl w:val="0"/>
          <w:numId w:val="14"/>
        </w:numPr>
        <w:autoSpaceDE w:val="0"/>
        <w:autoSpaceDN w:val="0"/>
        <w:adjustRightInd w:val="0"/>
        <w:spacing w:after="0" w:line="276" w:lineRule="auto"/>
        <w:jc w:val="both"/>
        <w:rPr>
          <w:rFonts w:ascii="Arial" w:hAnsi="Arial" w:cs="Arial"/>
          <w:sz w:val="20"/>
          <w:szCs w:val="20"/>
        </w:rPr>
      </w:pPr>
      <w:proofErr w:type="gramStart"/>
      <w:r w:rsidRPr="00BF17D8">
        <w:rPr>
          <w:rFonts w:ascii="Arial" w:hAnsi="Arial" w:cs="Arial"/>
          <w:sz w:val="20"/>
          <w:szCs w:val="20"/>
        </w:rPr>
        <w:t>travaux</w:t>
      </w:r>
      <w:proofErr w:type="gramEnd"/>
      <w:r w:rsidRPr="00BF17D8">
        <w:rPr>
          <w:rFonts w:ascii="Arial" w:hAnsi="Arial" w:cs="Arial"/>
          <w:sz w:val="20"/>
          <w:szCs w:val="20"/>
        </w:rPr>
        <w:t xml:space="preserve"> au contact d’animaux (abattoirs et animaux féroces o</w:t>
      </w:r>
      <w:r w:rsidR="00345CC0" w:rsidRPr="00BF17D8">
        <w:rPr>
          <w:rFonts w:ascii="Arial" w:hAnsi="Arial" w:cs="Arial"/>
          <w:sz w:val="20"/>
          <w:szCs w:val="20"/>
        </w:rPr>
        <w:t>u venimeux ; art. D</w:t>
      </w:r>
      <w:r w:rsidR="007325E2" w:rsidRPr="00BF17D8">
        <w:rPr>
          <w:rFonts w:ascii="Arial" w:hAnsi="Arial" w:cs="Arial"/>
          <w:sz w:val="20"/>
          <w:szCs w:val="20"/>
        </w:rPr>
        <w:t xml:space="preserve">4153-35) ; </w:t>
      </w:r>
    </w:p>
    <w:p w:rsidR="00EB3F5C" w:rsidRPr="00BF17D8" w:rsidRDefault="001E7AC0" w:rsidP="00BF17D8">
      <w:pPr>
        <w:pStyle w:val="Paragraphedeliste"/>
        <w:widowControl w:val="0"/>
        <w:numPr>
          <w:ilvl w:val="0"/>
          <w:numId w:val="14"/>
        </w:numPr>
        <w:autoSpaceDE w:val="0"/>
        <w:autoSpaceDN w:val="0"/>
        <w:adjustRightInd w:val="0"/>
        <w:spacing w:after="0" w:line="276" w:lineRule="auto"/>
        <w:jc w:val="both"/>
        <w:rPr>
          <w:rFonts w:ascii="Arial" w:hAnsi="Arial" w:cs="Arial"/>
          <w:sz w:val="20"/>
          <w:szCs w:val="20"/>
        </w:rPr>
      </w:pPr>
      <w:proofErr w:type="gramStart"/>
      <w:r w:rsidRPr="00BF17D8">
        <w:rPr>
          <w:rFonts w:ascii="Arial" w:hAnsi="Arial" w:cs="Arial"/>
          <w:sz w:val="20"/>
          <w:szCs w:val="20"/>
        </w:rPr>
        <w:t>travaux</w:t>
      </w:r>
      <w:proofErr w:type="gramEnd"/>
      <w:r w:rsidRPr="00BF17D8">
        <w:rPr>
          <w:rFonts w:ascii="Arial" w:hAnsi="Arial" w:cs="Arial"/>
          <w:sz w:val="20"/>
          <w:szCs w:val="20"/>
        </w:rPr>
        <w:t xml:space="preserve"> du bâtiment et des trav</w:t>
      </w:r>
      <w:r w:rsidR="00345CC0" w:rsidRPr="00BF17D8">
        <w:rPr>
          <w:rFonts w:ascii="Arial" w:hAnsi="Arial" w:cs="Arial"/>
          <w:sz w:val="20"/>
          <w:szCs w:val="20"/>
        </w:rPr>
        <w:t>aux publics (art.D.</w:t>
      </w:r>
      <w:r w:rsidR="007325E2" w:rsidRPr="00BF17D8">
        <w:rPr>
          <w:rFonts w:ascii="Arial" w:hAnsi="Arial" w:cs="Arial"/>
          <w:sz w:val="20"/>
          <w:szCs w:val="20"/>
        </w:rPr>
        <w:t xml:space="preserve">4153-36) ; </w:t>
      </w:r>
    </w:p>
    <w:p w:rsidR="00EB3F5C" w:rsidRPr="00BF17D8" w:rsidRDefault="001E7AC0" w:rsidP="00BF17D8">
      <w:pPr>
        <w:pStyle w:val="Paragraphedeliste"/>
        <w:widowControl w:val="0"/>
        <w:numPr>
          <w:ilvl w:val="0"/>
          <w:numId w:val="14"/>
        </w:numPr>
        <w:autoSpaceDE w:val="0"/>
        <w:autoSpaceDN w:val="0"/>
        <w:adjustRightInd w:val="0"/>
        <w:spacing w:after="0" w:line="276" w:lineRule="auto"/>
        <w:jc w:val="both"/>
        <w:rPr>
          <w:rFonts w:ascii="Arial" w:hAnsi="Arial" w:cs="Arial"/>
          <w:sz w:val="20"/>
          <w:szCs w:val="20"/>
        </w:rPr>
      </w:pPr>
      <w:proofErr w:type="gramStart"/>
      <w:r w:rsidRPr="00BF17D8">
        <w:rPr>
          <w:rFonts w:ascii="Arial" w:hAnsi="Arial" w:cs="Arial"/>
          <w:sz w:val="20"/>
          <w:szCs w:val="20"/>
        </w:rPr>
        <w:t>trava</w:t>
      </w:r>
      <w:r w:rsidR="007325E2" w:rsidRPr="00BF17D8">
        <w:rPr>
          <w:rFonts w:ascii="Arial" w:hAnsi="Arial" w:cs="Arial"/>
          <w:sz w:val="20"/>
          <w:szCs w:val="20"/>
        </w:rPr>
        <w:t>ux</w:t>
      </w:r>
      <w:proofErr w:type="gramEnd"/>
      <w:r w:rsidR="007325E2" w:rsidRPr="00BF17D8">
        <w:rPr>
          <w:rFonts w:ascii="Arial" w:hAnsi="Arial" w:cs="Arial"/>
          <w:sz w:val="20"/>
          <w:szCs w:val="20"/>
        </w:rPr>
        <w:t xml:space="preserve"> du verre (art.</w:t>
      </w:r>
      <w:r w:rsidR="00345CC0" w:rsidRPr="00BF17D8">
        <w:rPr>
          <w:rFonts w:ascii="Arial" w:hAnsi="Arial" w:cs="Arial"/>
          <w:sz w:val="20"/>
          <w:szCs w:val="20"/>
        </w:rPr>
        <w:t xml:space="preserve"> </w:t>
      </w:r>
      <w:r w:rsidR="007325E2" w:rsidRPr="00BF17D8">
        <w:rPr>
          <w:rFonts w:ascii="Arial" w:hAnsi="Arial" w:cs="Arial"/>
          <w:sz w:val="20"/>
          <w:szCs w:val="20"/>
        </w:rPr>
        <w:t xml:space="preserve">D. 4153-37) ; </w:t>
      </w:r>
    </w:p>
    <w:p w:rsidR="00EB3F5C" w:rsidRPr="00BF17D8" w:rsidRDefault="001E7AC0" w:rsidP="00BF17D8">
      <w:pPr>
        <w:pStyle w:val="Paragraphedeliste"/>
        <w:widowControl w:val="0"/>
        <w:numPr>
          <w:ilvl w:val="0"/>
          <w:numId w:val="14"/>
        </w:numPr>
        <w:autoSpaceDE w:val="0"/>
        <w:autoSpaceDN w:val="0"/>
        <w:adjustRightInd w:val="0"/>
        <w:spacing w:after="0" w:line="276" w:lineRule="auto"/>
        <w:jc w:val="both"/>
        <w:rPr>
          <w:rFonts w:ascii="Arial" w:hAnsi="Arial" w:cs="Arial"/>
          <w:sz w:val="20"/>
          <w:szCs w:val="20"/>
        </w:rPr>
      </w:pPr>
      <w:proofErr w:type="gramStart"/>
      <w:r w:rsidRPr="00BF17D8">
        <w:rPr>
          <w:rFonts w:ascii="Arial" w:hAnsi="Arial" w:cs="Arial"/>
          <w:sz w:val="20"/>
          <w:szCs w:val="20"/>
        </w:rPr>
        <w:t>travaux</w:t>
      </w:r>
      <w:proofErr w:type="gramEnd"/>
      <w:r w:rsidRPr="00BF17D8">
        <w:rPr>
          <w:rFonts w:ascii="Arial" w:hAnsi="Arial" w:cs="Arial"/>
          <w:sz w:val="20"/>
          <w:szCs w:val="20"/>
        </w:rPr>
        <w:t xml:space="preserve"> au contact du métal en fu</w:t>
      </w:r>
      <w:r w:rsidR="007325E2" w:rsidRPr="00BF17D8">
        <w:rPr>
          <w:rFonts w:ascii="Arial" w:hAnsi="Arial" w:cs="Arial"/>
          <w:sz w:val="20"/>
          <w:szCs w:val="20"/>
        </w:rPr>
        <w:t>sion (art</w:t>
      </w:r>
      <w:r w:rsidR="00345CC0" w:rsidRPr="00BF17D8">
        <w:rPr>
          <w:rFonts w:ascii="Arial" w:hAnsi="Arial" w:cs="Arial"/>
          <w:sz w:val="20"/>
          <w:szCs w:val="20"/>
        </w:rPr>
        <w:t xml:space="preserve"> </w:t>
      </w:r>
      <w:r w:rsidR="007325E2" w:rsidRPr="00BF17D8">
        <w:rPr>
          <w:rFonts w:ascii="Arial" w:hAnsi="Arial" w:cs="Arial"/>
          <w:sz w:val="20"/>
          <w:szCs w:val="20"/>
        </w:rPr>
        <w:t xml:space="preserve">D. 4153-38) ; </w:t>
      </w:r>
    </w:p>
    <w:p w:rsidR="00EB3F5C" w:rsidRPr="00BF17D8" w:rsidRDefault="001E7AC0" w:rsidP="00BF17D8">
      <w:pPr>
        <w:pStyle w:val="Paragraphedeliste"/>
        <w:widowControl w:val="0"/>
        <w:numPr>
          <w:ilvl w:val="0"/>
          <w:numId w:val="14"/>
        </w:numPr>
        <w:autoSpaceDE w:val="0"/>
        <w:autoSpaceDN w:val="0"/>
        <w:adjustRightInd w:val="0"/>
        <w:spacing w:after="0" w:line="276" w:lineRule="auto"/>
        <w:jc w:val="both"/>
        <w:rPr>
          <w:rFonts w:ascii="Arial" w:hAnsi="Arial" w:cs="Arial"/>
          <w:sz w:val="20"/>
          <w:szCs w:val="20"/>
        </w:rPr>
      </w:pPr>
      <w:proofErr w:type="gramStart"/>
      <w:r w:rsidRPr="00BF17D8">
        <w:rPr>
          <w:rFonts w:ascii="Arial" w:hAnsi="Arial" w:cs="Arial"/>
          <w:sz w:val="20"/>
          <w:szCs w:val="20"/>
        </w:rPr>
        <w:t>manutentions</w:t>
      </w:r>
      <w:proofErr w:type="gramEnd"/>
      <w:r w:rsidRPr="00BF17D8">
        <w:rPr>
          <w:rFonts w:ascii="Arial" w:hAnsi="Arial" w:cs="Arial"/>
          <w:sz w:val="20"/>
          <w:szCs w:val="20"/>
        </w:rPr>
        <w:t xml:space="preserve"> de charges (art</w:t>
      </w:r>
      <w:r w:rsidR="00345CC0" w:rsidRPr="00BF17D8">
        <w:rPr>
          <w:rFonts w:ascii="Arial" w:hAnsi="Arial" w:cs="Arial"/>
          <w:sz w:val="20"/>
          <w:szCs w:val="20"/>
        </w:rPr>
        <w:t xml:space="preserve"> </w:t>
      </w:r>
      <w:r w:rsidRPr="00BF17D8">
        <w:rPr>
          <w:rFonts w:ascii="Arial" w:hAnsi="Arial" w:cs="Arial"/>
          <w:sz w:val="20"/>
          <w:szCs w:val="20"/>
        </w:rPr>
        <w:t xml:space="preserve">D. 4153-39 et 40). </w:t>
      </w:r>
    </w:p>
    <w:p w:rsidR="00EB3F5C" w:rsidRPr="00F6659A" w:rsidRDefault="001E7AC0" w:rsidP="00BF17D8">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 </w:t>
      </w:r>
    </w:p>
    <w:p w:rsidR="00EB3F5C" w:rsidRPr="00F6659A" w:rsidRDefault="001E7AC0" w:rsidP="00BF17D8">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Les dérogations à ces interdictions peuvent être accordées pour les apprentis par l’inspecteur du travail, après avis favorable du médecin du travail. Une autorisation du professeur ou du moniteur d’atelier est requise pour chaque emploi (</w:t>
      </w:r>
      <w:proofErr w:type="spellStart"/>
      <w:r w:rsidRPr="00F6659A">
        <w:rPr>
          <w:rFonts w:ascii="Arial" w:hAnsi="Arial" w:cs="Arial"/>
          <w:sz w:val="20"/>
          <w:szCs w:val="20"/>
        </w:rPr>
        <w:t>art.D</w:t>
      </w:r>
      <w:proofErr w:type="spellEnd"/>
      <w:r w:rsidRPr="00F6659A">
        <w:rPr>
          <w:rFonts w:ascii="Arial" w:hAnsi="Arial" w:cs="Arial"/>
          <w:sz w:val="20"/>
          <w:szCs w:val="20"/>
        </w:rPr>
        <w:t xml:space="preserve">. 4153-41 à 49). </w:t>
      </w:r>
    </w:p>
    <w:p w:rsidR="00EB3F5C" w:rsidRPr="00F6659A" w:rsidRDefault="001E7AC0" w:rsidP="00BF17D8">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 </w:t>
      </w:r>
    </w:p>
    <w:p w:rsidR="00EB3F5C" w:rsidRPr="00F6659A" w:rsidRDefault="001E7AC0" w:rsidP="00BF17D8">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Ces dérogations sont valables, sous conditions, pour toute la durée du contrat, mais sont limitées à l’employeur bénéficiaire sur le territoire français, et sont révocables à tout moment si les conditions justifiant leur délivrance cessent d’être remplies.</w:t>
      </w:r>
    </w:p>
    <w:p w:rsidR="00EB3F5C" w:rsidRPr="00F6659A" w:rsidRDefault="001E7AC0" w:rsidP="00BF17D8">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 </w:t>
      </w:r>
    </w:p>
    <w:p w:rsidR="00EB3F5C" w:rsidRPr="00F6659A" w:rsidRDefault="001E7AC0" w:rsidP="00BF17D8">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 </w:t>
      </w:r>
    </w:p>
    <w:p w:rsidR="00EB3F5C" w:rsidRPr="00BF17D8" w:rsidRDefault="001E7AC0" w:rsidP="00BF17D8">
      <w:pPr>
        <w:widowControl w:val="0"/>
        <w:autoSpaceDE w:val="0"/>
        <w:autoSpaceDN w:val="0"/>
        <w:adjustRightInd w:val="0"/>
        <w:spacing w:after="0" w:line="276" w:lineRule="auto"/>
        <w:jc w:val="both"/>
        <w:rPr>
          <w:rFonts w:ascii="Arial" w:hAnsi="Arial" w:cs="Arial"/>
          <w:b/>
          <w:sz w:val="20"/>
          <w:szCs w:val="20"/>
        </w:rPr>
      </w:pPr>
      <w:r w:rsidRPr="00BF17D8">
        <w:rPr>
          <w:rFonts w:ascii="Arial" w:hAnsi="Arial" w:cs="Arial"/>
          <w:b/>
          <w:iCs/>
          <w:sz w:val="20"/>
          <w:szCs w:val="20"/>
        </w:rPr>
        <w:t>Règle applicable dans le cadre d’une mise à disposition dans un autre Etat membre</w:t>
      </w:r>
      <w:r w:rsidRPr="00BF17D8">
        <w:rPr>
          <w:rFonts w:ascii="Arial" w:hAnsi="Arial" w:cs="Arial"/>
          <w:b/>
          <w:sz w:val="20"/>
          <w:szCs w:val="20"/>
        </w:rPr>
        <w:t xml:space="preserve"> </w:t>
      </w:r>
    </w:p>
    <w:p w:rsidR="00EB3F5C" w:rsidRPr="00F6659A" w:rsidRDefault="001E7AC0" w:rsidP="00BF17D8">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Le jeune apprenti en mobilité ne peut être affecté, dans l’entreprise d’accueil, à des travaux réputés dangereux, au sens des dispositions de la directive 94-33 relative à la protection des jeunes au travail, que si cette entreprise atteste avoir respecté la procédure de dérogation en vigueur sur son territoire. </w:t>
      </w:r>
    </w:p>
    <w:p w:rsidR="00EB3F5C" w:rsidRPr="00F6659A" w:rsidRDefault="007325E2" w:rsidP="00BF17D8">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 </w:t>
      </w:r>
    </w:p>
    <w:p w:rsidR="00EB3F5C" w:rsidRPr="00F6659A" w:rsidRDefault="001E7AC0" w:rsidP="00BF17D8">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 </w:t>
      </w:r>
    </w:p>
    <w:p w:rsidR="00EB3F5C" w:rsidRPr="00F6659A" w:rsidRDefault="001E7AC0" w:rsidP="00BF17D8">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 </w:t>
      </w:r>
    </w:p>
    <w:p w:rsidR="00EB3F5C" w:rsidRPr="00F6659A" w:rsidRDefault="001E7AC0" w:rsidP="00BF17D8">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 </w:t>
      </w:r>
    </w:p>
    <w:p w:rsidR="001E7AC0" w:rsidRPr="00F6659A" w:rsidRDefault="001E7AC0" w:rsidP="00BF17D8">
      <w:pPr>
        <w:widowControl w:val="0"/>
        <w:autoSpaceDE w:val="0"/>
        <w:autoSpaceDN w:val="0"/>
        <w:adjustRightInd w:val="0"/>
        <w:spacing w:after="0" w:line="276" w:lineRule="auto"/>
        <w:jc w:val="both"/>
        <w:rPr>
          <w:rFonts w:ascii="Arial" w:hAnsi="Arial" w:cs="Arial"/>
          <w:sz w:val="20"/>
          <w:szCs w:val="20"/>
        </w:rPr>
      </w:pPr>
    </w:p>
    <w:sectPr w:rsidR="001E7AC0" w:rsidRPr="00F6659A" w:rsidSect="00D74728">
      <w:footerReference w:type="default" r:id="rId7"/>
      <w:pgSz w:w="11905" w:h="16837"/>
      <w:pgMar w:top="1135" w:right="1133" w:bottom="1133" w:left="1133"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E85" w:rsidRDefault="00245E85" w:rsidP="00245E85">
      <w:pPr>
        <w:spacing w:after="0" w:line="240" w:lineRule="auto"/>
      </w:pPr>
      <w:r>
        <w:separator/>
      </w:r>
    </w:p>
  </w:endnote>
  <w:endnote w:type="continuationSeparator" w:id="0">
    <w:p w:rsidR="00245E85" w:rsidRDefault="00245E85" w:rsidP="00245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725" w:rsidRDefault="00784725" w:rsidP="00784725">
    <w:pPr>
      <w:pStyle w:val="Pieddepage"/>
    </w:pPr>
  </w:p>
  <w:sdt>
    <w:sdtPr>
      <w:id w:val="1871179241"/>
      <w:docPartObj>
        <w:docPartGallery w:val="Page Numbers (Bottom of Page)"/>
        <w:docPartUnique/>
      </w:docPartObj>
    </w:sdtPr>
    <w:sdtContent>
      <w:sdt>
        <w:sdtPr>
          <w:id w:val="-1769616900"/>
          <w:docPartObj>
            <w:docPartGallery w:val="Page Numbers (Top of Page)"/>
            <w:docPartUnique/>
          </w:docPartObj>
        </w:sdtPr>
        <w:sdtContent>
          <w:p w:rsidR="00784725" w:rsidRDefault="00784725" w:rsidP="001358B8">
            <w:pPr>
              <w:pStyle w:val="Pieddepage"/>
              <w:jc w:val="center"/>
            </w:pPr>
            <w:r w:rsidRPr="00784725">
              <w:rPr>
                <w:rFonts w:ascii="Arial" w:hAnsi="Arial" w:cs="Arial"/>
                <w:color w:val="808080" w:themeColor="background1" w:themeShade="80"/>
                <w:sz w:val="16"/>
                <w:szCs w:val="16"/>
              </w:rPr>
              <w:t xml:space="preserve">Page </w:t>
            </w:r>
            <w:r w:rsidRPr="00784725">
              <w:rPr>
                <w:rFonts w:ascii="Arial" w:hAnsi="Arial" w:cs="Arial"/>
                <w:b/>
                <w:bCs/>
                <w:color w:val="808080" w:themeColor="background1" w:themeShade="80"/>
                <w:sz w:val="16"/>
                <w:szCs w:val="16"/>
              </w:rPr>
              <w:fldChar w:fldCharType="begin"/>
            </w:r>
            <w:r w:rsidRPr="00784725">
              <w:rPr>
                <w:rFonts w:ascii="Arial" w:hAnsi="Arial" w:cs="Arial"/>
                <w:b/>
                <w:bCs/>
                <w:color w:val="808080" w:themeColor="background1" w:themeShade="80"/>
                <w:sz w:val="16"/>
                <w:szCs w:val="16"/>
              </w:rPr>
              <w:instrText>PAGE</w:instrText>
            </w:r>
            <w:r w:rsidRPr="00784725">
              <w:rPr>
                <w:rFonts w:ascii="Arial" w:hAnsi="Arial" w:cs="Arial"/>
                <w:b/>
                <w:bCs/>
                <w:color w:val="808080" w:themeColor="background1" w:themeShade="80"/>
                <w:sz w:val="16"/>
                <w:szCs w:val="16"/>
              </w:rPr>
              <w:fldChar w:fldCharType="separate"/>
            </w:r>
            <w:r w:rsidR="00012BD2">
              <w:rPr>
                <w:rFonts w:ascii="Arial" w:hAnsi="Arial" w:cs="Arial"/>
                <w:b/>
                <w:bCs/>
                <w:noProof/>
                <w:color w:val="808080" w:themeColor="background1" w:themeShade="80"/>
                <w:sz w:val="16"/>
                <w:szCs w:val="16"/>
              </w:rPr>
              <w:t>10</w:t>
            </w:r>
            <w:r w:rsidRPr="00784725">
              <w:rPr>
                <w:rFonts w:ascii="Arial" w:hAnsi="Arial" w:cs="Arial"/>
                <w:b/>
                <w:bCs/>
                <w:color w:val="808080" w:themeColor="background1" w:themeShade="80"/>
                <w:sz w:val="16"/>
                <w:szCs w:val="16"/>
              </w:rPr>
              <w:fldChar w:fldCharType="end"/>
            </w:r>
            <w:r w:rsidRPr="00784725">
              <w:rPr>
                <w:rFonts w:ascii="Arial" w:hAnsi="Arial" w:cs="Arial"/>
                <w:color w:val="808080" w:themeColor="background1" w:themeShade="80"/>
                <w:sz w:val="16"/>
                <w:szCs w:val="16"/>
              </w:rPr>
              <w:t xml:space="preserve"> sur </w:t>
            </w:r>
            <w:r w:rsidRPr="00784725">
              <w:rPr>
                <w:rFonts w:ascii="Arial" w:hAnsi="Arial" w:cs="Arial"/>
                <w:b/>
                <w:bCs/>
                <w:color w:val="808080" w:themeColor="background1" w:themeShade="80"/>
                <w:sz w:val="16"/>
                <w:szCs w:val="16"/>
              </w:rPr>
              <w:fldChar w:fldCharType="begin"/>
            </w:r>
            <w:r w:rsidRPr="00784725">
              <w:rPr>
                <w:rFonts w:ascii="Arial" w:hAnsi="Arial" w:cs="Arial"/>
                <w:b/>
                <w:bCs/>
                <w:color w:val="808080" w:themeColor="background1" w:themeShade="80"/>
                <w:sz w:val="16"/>
                <w:szCs w:val="16"/>
              </w:rPr>
              <w:instrText>NUMPAGES</w:instrText>
            </w:r>
            <w:r w:rsidRPr="00784725">
              <w:rPr>
                <w:rFonts w:ascii="Arial" w:hAnsi="Arial" w:cs="Arial"/>
                <w:b/>
                <w:bCs/>
                <w:color w:val="808080" w:themeColor="background1" w:themeShade="80"/>
                <w:sz w:val="16"/>
                <w:szCs w:val="16"/>
              </w:rPr>
              <w:fldChar w:fldCharType="separate"/>
            </w:r>
            <w:r w:rsidR="00012BD2">
              <w:rPr>
                <w:rFonts w:ascii="Arial" w:hAnsi="Arial" w:cs="Arial"/>
                <w:b/>
                <w:bCs/>
                <w:noProof/>
                <w:color w:val="808080" w:themeColor="background1" w:themeShade="80"/>
                <w:sz w:val="16"/>
                <w:szCs w:val="16"/>
              </w:rPr>
              <w:t>10</w:t>
            </w:r>
            <w:r w:rsidRPr="00784725">
              <w:rPr>
                <w:rFonts w:ascii="Arial" w:hAnsi="Arial" w:cs="Arial"/>
                <w:b/>
                <w:bCs/>
                <w:color w:val="808080" w:themeColor="background1" w:themeShade="80"/>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E85" w:rsidRDefault="00245E85" w:rsidP="00245E85">
      <w:pPr>
        <w:spacing w:after="0" w:line="240" w:lineRule="auto"/>
      </w:pPr>
      <w:r>
        <w:separator/>
      </w:r>
    </w:p>
  </w:footnote>
  <w:footnote w:type="continuationSeparator" w:id="0">
    <w:p w:rsidR="00245E85" w:rsidRDefault="00245E85" w:rsidP="00245E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53A5"/>
    <w:multiLevelType w:val="singleLevel"/>
    <w:tmpl w:val="93C0BB17"/>
    <w:lvl w:ilvl="0">
      <w:start w:val="1"/>
      <w:numFmt w:val="bullet"/>
      <w:lvlText w:val="·"/>
      <w:lvlJc w:val="left"/>
      <w:rPr>
        <w:rFonts w:ascii="Times New Roman" w:hAnsi="Times New Roman" w:cs="Times New Roman"/>
      </w:rPr>
    </w:lvl>
  </w:abstractNum>
  <w:abstractNum w:abstractNumId="1" w15:restartNumberingAfterBreak="0">
    <w:nsid w:val="0079117E"/>
    <w:multiLevelType w:val="singleLevel"/>
    <w:tmpl w:val="0A0223D7"/>
    <w:lvl w:ilvl="0">
      <w:start w:val="1"/>
      <w:numFmt w:val="bullet"/>
      <w:lvlText w:val="·"/>
      <w:lvlJc w:val="left"/>
      <w:rPr>
        <w:rFonts w:ascii="Times New Roman" w:hAnsi="Times New Roman" w:cs="Times New Roman"/>
      </w:rPr>
    </w:lvl>
  </w:abstractNum>
  <w:abstractNum w:abstractNumId="2" w15:restartNumberingAfterBreak="0">
    <w:nsid w:val="1F8204B9"/>
    <w:multiLevelType w:val="hybridMultilevel"/>
    <w:tmpl w:val="BC50DBD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0906C9F"/>
    <w:multiLevelType w:val="hybridMultilevel"/>
    <w:tmpl w:val="B8D0959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1823441"/>
    <w:multiLevelType w:val="hybridMultilevel"/>
    <w:tmpl w:val="673A897A"/>
    <w:lvl w:ilvl="0" w:tplc="040C0005">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5" w15:restartNumberingAfterBreak="0">
    <w:nsid w:val="3B2D7B0C"/>
    <w:multiLevelType w:val="hybridMultilevel"/>
    <w:tmpl w:val="5E847E1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AC530D5"/>
    <w:multiLevelType w:val="hybridMultilevel"/>
    <w:tmpl w:val="1FFC900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E27015B"/>
    <w:multiLevelType w:val="hybridMultilevel"/>
    <w:tmpl w:val="E376CA2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38019E8"/>
    <w:multiLevelType w:val="hybridMultilevel"/>
    <w:tmpl w:val="291434B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4363D8F"/>
    <w:multiLevelType w:val="hybridMultilevel"/>
    <w:tmpl w:val="E02A54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AF5792B"/>
    <w:multiLevelType w:val="hybridMultilevel"/>
    <w:tmpl w:val="881E78A8"/>
    <w:lvl w:ilvl="0" w:tplc="040C0005">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1" w15:restartNumberingAfterBreak="0">
    <w:nsid w:val="70D01B1B"/>
    <w:multiLevelType w:val="hybridMultilevel"/>
    <w:tmpl w:val="CB0400F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35605D5"/>
    <w:multiLevelType w:val="hybridMultilevel"/>
    <w:tmpl w:val="F3906B66"/>
    <w:lvl w:ilvl="0" w:tplc="040C0005">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3" w15:restartNumberingAfterBreak="0">
    <w:nsid w:val="76A903B7"/>
    <w:multiLevelType w:val="hybridMultilevel"/>
    <w:tmpl w:val="A91AE8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0"/>
  </w:num>
  <w:num w:numId="3">
    <w:abstractNumId w:val="1"/>
  </w:num>
  <w:num w:numId="4">
    <w:abstractNumId w:val="3"/>
  </w:num>
  <w:num w:numId="5">
    <w:abstractNumId w:val="9"/>
  </w:num>
  <w:num w:numId="6">
    <w:abstractNumId w:val="4"/>
  </w:num>
  <w:num w:numId="7">
    <w:abstractNumId w:val="10"/>
  </w:num>
  <w:num w:numId="8">
    <w:abstractNumId w:val="6"/>
  </w:num>
  <w:num w:numId="9">
    <w:abstractNumId w:val="12"/>
  </w:num>
  <w:num w:numId="10">
    <w:abstractNumId w:val="5"/>
  </w:num>
  <w:num w:numId="11">
    <w:abstractNumId w:val="2"/>
  </w:num>
  <w:num w:numId="12">
    <w:abstractNumId w:val="8"/>
  </w:num>
  <w:num w:numId="13">
    <w:abstractNumId w:val="7"/>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8C9"/>
    <w:rsid w:val="00012BD2"/>
    <w:rsid w:val="000261A8"/>
    <w:rsid w:val="00031612"/>
    <w:rsid w:val="001067E3"/>
    <w:rsid w:val="001358B8"/>
    <w:rsid w:val="001E7AC0"/>
    <w:rsid w:val="00245E85"/>
    <w:rsid w:val="002D0680"/>
    <w:rsid w:val="002E72A2"/>
    <w:rsid w:val="00345CC0"/>
    <w:rsid w:val="003C09B7"/>
    <w:rsid w:val="003E50B7"/>
    <w:rsid w:val="003F5121"/>
    <w:rsid w:val="00441CA0"/>
    <w:rsid w:val="00473D81"/>
    <w:rsid w:val="004B00EB"/>
    <w:rsid w:val="004E081D"/>
    <w:rsid w:val="004E6F35"/>
    <w:rsid w:val="00500B0B"/>
    <w:rsid w:val="00634224"/>
    <w:rsid w:val="00663354"/>
    <w:rsid w:val="007325E2"/>
    <w:rsid w:val="00784725"/>
    <w:rsid w:val="009A4301"/>
    <w:rsid w:val="009B1391"/>
    <w:rsid w:val="00AB1D23"/>
    <w:rsid w:val="00AF59ED"/>
    <w:rsid w:val="00BF17D8"/>
    <w:rsid w:val="00C85270"/>
    <w:rsid w:val="00CE6F57"/>
    <w:rsid w:val="00D10E16"/>
    <w:rsid w:val="00D74728"/>
    <w:rsid w:val="00DB7887"/>
    <w:rsid w:val="00E163B8"/>
    <w:rsid w:val="00E838C9"/>
    <w:rsid w:val="00EB3F5C"/>
    <w:rsid w:val="00F26553"/>
    <w:rsid w:val="00F6659A"/>
    <w:rsid w:val="00FB13B5"/>
    <w:rsid w:val="00FC6B70"/>
    <w:rsid w:val="00FE7A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C52FAD"/>
  <w14:defaultImageDpi w14:val="0"/>
  <w15:docId w15:val="{44167D9F-296F-4D59-AB9F-07E7F1410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E5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tionintense">
    <w:name w:val="Intense Quote"/>
    <w:basedOn w:val="Normal"/>
    <w:next w:val="Normal"/>
    <w:link w:val="CitationintenseCar"/>
    <w:uiPriority w:val="30"/>
    <w:qFormat/>
    <w:rsid w:val="00F6659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F6659A"/>
    <w:rPr>
      <w:i/>
      <w:iCs/>
      <w:color w:val="5B9BD5" w:themeColor="accent1"/>
      <w:sz w:val="22"/>
      <w:szCs w:val="22"/>
    </w:rPr>
  </w:style>
  <w:style w:type="paragraph" w:styleId="Paragraphedeliste">
    <w:name w:val="List Paragraph"/>
    <w:basedOn w:val="Normal"/>
    <w:uiPriority w:val="34"/>
    <w:qFormat/>
    <w:rsid w:val="00F6659A"/>
    <w:pPr>
      <w:ind w:left="720"/>
      <w:contextualSpacing/>
    </w:pPr>
  </w:style>
  <w:style w:type="paragraph" w:styleId="En-tte">
    <w:name w:val="header"/>
    <w:basedOn w:val="Normal"/>
    <w:link w:val="En-tteCar"/>
    <w:uiPriority w:val="99"/>
    <w:unhideWhenUsed/>
    <w:rsid w:val="00245E85"/>
    <w:pPr>
      <w:tabs>
        <w:tab w:val="center" w:pos="4536"/>
        <w:tab w:val="right" w:pos="9072"/>
      </w:tabs>
      <w:spacing w:after="0" w:line="240" w:lineRule="auto"/>
    </w:pPr>
  </w:style>
  <w:style w:type="character" w:customStyle="1" w:styleId="En-tteCar">
    <w:name w:val="En-tête Car"/>
    <w:basedOn w:val="Policepardfaut"/>
    <w:link w:val="En-tte"/>
    <w:uiPriority w:val="99"/>
    <w:rsid w:val="00245E85"/>
    <w:rPr>
      <w:sz w:val="22"/>
      <w:szCs w:val="22"/>
    </w:rPr>
  </w:style>
  <w:style w:type="paragraph" w:styleId="Pieddepage">
    <w:name w:val="footer"/>
    <w:basedOn w:val="Normal"/>
    <w:link w:val="PieddepageCar"/>
    <w:uiPriority w:val="99"/>
    <w:unhideWhenUsed/>
    <w:rsid w:val="00245E8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45E8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A1774781.dotm</Template>
  <TotalTime>78</TotalTime>
  <Pages>10</Pages>
  <Words>3714</Words>
  <Characters>20694</Characters>
  <Application>Microsoft Office Word</Application>
  <DocSecurity>0</DocSecurity>
  <Lines>172</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Rectorat</dc:creator>
  <cp:keywords/>
  <dc:description/>
  <cp:lastModifiedBy>rectorat</cp:lastModifiedBy>
  <cp:revision>30</cp:revision>
  <dcterms:created xsi:type="dcterms:W3CDTF">2019-06-25T08:05:00Z</dcterms:created>
  <dcterms:modified xsi:type="dcterms:W3CDTF">2019-06-25T09:23:00Z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forCreatedThisOn">
    <vt:lpwstr>Mon Jun 24 20:35:09 CEST 2019</vt:lpwstr>
  </property>
  <property fmtid="{D5CDD505-2E9C-101B-9397-08002B2CF9AE}" pid="3" name="jforVersion">
    <vt:lpwstr>jfor V0.7.2rc1 - see http://www.jfor.org</vt:lpwstr>
  </property>
</Properties>
</file>