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18B" w:rsidRDefault="00850080">
      <w:pPr>
        <w:pStyle w:val="Titre1"/>
        <w:spacing w:before="120" w:after="0"/>
        <w:rPr>
          <w:rFonts w:ascii="Calibri" w:hAnsi="Calibri" w:cs="Calibri"/>
          <w:color w:val="4472C4"/>
          <w:sz w:val="32"/>
        </w:rPr>
      </w:pPr>
      <w:r>
        <w:rPr>
          <w:rFonts w:ascii="Calibri" w:hAnsi="Calibri" w:cs="Calibri"/>
          <w:noProof/>
          <w:color w:val="4472C4"/>
          <w:sz w:val="32"/>
          <w:lang w:eastAsia="fr-FR"/>
        </w:rPr>
        <w:drawing>
          <wp:anchor distT="0" distB="0" distL="114300" distR="114300" simplePos="0" relativeHeight="251658240" behindDoc="1" locked="0" layoutInCell="1" allowOverlap="1">
            <wp:simplePos x="0" y="0"/>
            <wp:positionH relativeFrom="column">
              <wp:posOffset>-75565</wp:posOffset>
            </wp:positionH>
            <wp:positionV relativeFrom="paragraph">
              <wp:posOffset>-351155</wp:posOffset>
            </wp:positionV>
            <wp:extent cx="2961640" cy="1235075"/>
            <wp:effectExtent l="0" t="0" r="0" b="0"/>
            <wp:wrapNone/>
            <wp:docPr id="8" name="Image 8" descr="Logo_REGIONS ACA_PAYS DE LA LOIR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_REGIONS ACA_PAYS DE LA LOIRE.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164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18B" w:rsidRDefault="0078718B">
      <w:pPr>
        <w:pStyle w:val="Titre1"/>
        <w:spacing w:before="120" w:after="0"/>
        <w:rPr>
          <w:rFonts w:ascii="Calibri" w:hAnsi="Calibri" w:cs="Calibri"/>
          <w:sz w:val="32"/>
        </w:rPr>
      </w:pPr>
    </w:p>
    <w:p w:rsidR="0078718B" w:rsidRDefault="0078718B">
      <w:pPr>
        <w:pStyle w:val="Titre1"/>
        <w:spacing w:before="120" w:after="0"/>
        <w:rPr>
          <w:rFonts w:ascii="Calibri" w:hAnsi="Calibri" w:cs="Calibri"/>
          <w:sz w:val="32"/>
        </w:rPr>
      </w:pPr>
    </w:p>
    <w:p w:rsidR="0078718B" w:rsidRDefault="0078718B"/>
    <w:p w:rsidR="0078718B" w:rsidRDefault="00DB6177">
      <w:pPr>
        <w:pStyle w:val="Titre"/>
        <w:pBdr>
          <w:top w:val="single" w:sz="4" w:space="8" w:color="auto"/>
          <w:bottom w:val="single" w:sz="4" w:space="8" w:color="auto"/>
        </w:pBdr>
        <w:spacing w:before="120" w:after="0"/>
        <w:rPr>
          <w:rFonts w:ascii="Calibri" w:hAnsi="Calibri" w:cs="Calibri"/>
          <w:sz w:val="36"/>
        </w:rPr>
      </w:pPr>
      <w:r>
        <w:rPr>
          <w:rFonts w:ascii="Calibri" w:hAnsi="Calibri" w:cs="Calibri"/>
          <w:sz w:val="36"/>
        </w:rPr>
        <w:t>Fonds pour le développement de la vie associative (FDVA)</w:t>
      </w:r>
    </w:p>
    <w:p w:rsidR="0078718B" w:rsidRDefault="0078718B">
      <w:pPr>
        <w:spacing w:after="0"/>
        <w:jc w:val="center"/>
        <w:rPr>
          <w:rFonts w:eastAsiaTheme="majorEastAsia" w:cs="Calibri"/>
          <w:b/>
          <w:sz w:val="32"/>
          <w:szCs w:val="32"/>
        </w:rPr>
      </w:pPr>
    </w:p>
    <w:p w:rsidR="0078718B" w:rsidRDefault="00DB6177">
      <w:pPr>
        <w:pStyle w:val="Titre2"/>
        <w:shd w:val="clear" w:color="auto" w:fill="FFC000"/>
        <w:spacing w:before="120" w:after="0"/>
        <w:rPr>
          <w:rFonts w:ascii="Calibri" w:hAnsi="Calibri" w:cs="Calibri"/>
          <w:b/>
        </w:rPr>
      </w:pPr>
      <w:r>
        <w:rPr>
          <w:rFonts w:ascii="Calibri" w:hAnsi="Calibri" w:cs="Calibri"/>
          <w:b/>
        </w:rPr>
        <w:t>« Financement global de l’activité d’une association</w:t>
      </w:r>
    </w:p>
    <w:p w:rsidR="0078718B" w:rsidRDefault="00DB6177">
      <w:pPr>
        <w:pStyle w:val="Titre2"/>
        <w:shd w:val="clear" w:color="auto" w:fill="FFC000"/>
        <w:spacing w:before="120" w:after="0"/>
        <w:rPr>
          <w:rFonts w:ascii="Calibri" w:hAnsi="Calibri" w:cs="Calibri"/>
          <w:b/>
        </w:rPr>
      </w:pPr>
      <w:proofErr w:type="gramStart"/>
      <w:r>
        <w:rPr>
          <w:rFonts w:ascii="Calibri" w:hAnsi="Calibri" w:cs="Calibri"/>
          <w:b/>
        </w:rPr>
        <w:t>ou</w:t>
      </w:r>
      <w:proofErr w:type="gramEnd"/>
      <w:r>
        <w:rPr>
          <w:rFonts w:ascii="Calibri" w:hAnsi="Calibri" w:cs="Calibri"/>
          <w:b/>
        </w:rPr>
        <w:t xml:space="preserve"> nouveaux projets » (FDVA 2)</w:t>
      </w:r>
    </w:p>
    <w:p w:rsidR="0078718B" w:rsidRDefault="0078718B">
      <w:pPr>
        <w:spacing w:before="120" w:after="0" w:line="240" w:lineRule="auto"/>
        <w:rPr>
          <w:rFonts w:eastAsiaTheme="majorEastAsia" w:cs="Calibri"/>
          <w:b/>
          <w:sz w:val="32"/>
          <w:szCs w:val="32"/>
        </w:rPr>
      </w:pPr>
    </w:p>
    <w:p w:rsidR="0078718B" w:rsidRDefault="00DB6177">
      <w:pPr>
        <w:pStyle w:val="Titre2"/>
        <w:spacing w:before="120" w:after="0"/>
        <w:rPr>
          <w:rFonts w:ascii="Calibri" w:hAnsi="Calibri" w:cs="Calibri"/>
          <w:b/>
        </w:rPr>
      </w:pPr>
      <w:r>
        <w:rPr>
          <w:rFonts w:ascii="Calibri" w:hAnsi="Calibri" w:cs="Calibri"/>
          <w:b/>
        </w:rPr>
        <w:t xml:space="preserve">Note d’orientations </w:t>
      </w:r>
      <w:r w:rsidR="00B702DD">
        <w:rPr>
          <w:rFonts w:ascii="Calibri" w:hAnsi="Calibri" w:cs="Calibri"/>
          <w:b/>
        </w:rPr>
        <w:t>Sarthe</w:t>
      </w:r>
      <w:r>
        <w:rPr>
          <w:rFonts w:ascii="Calibri" w:hAnsi="Calibri" w:cs="Calibri"/>
          <w:b/>
        </w:rPr>
        <w:t xml:space="preserve"> 2023</w:t>
      </w:r>
    </w:p>
    <w:p w:rsidR="0078718B" w:rsidRDefault="00DB6177">
      <w:pPr>
        <w:spacing w:before="120" w:after="0" w:line="240" w:lineRule="auto"/>
        <w:rPr>
          <w:rFonts w:eastAsiaTheme="majorEastAsia" w:cs="Calibri"/>
        </w:rPr>
      </w:pPr>
      <w:r>
        <w:rPr>
          <w:rFonts w:eastAsiaTheme="majorEastAsia" w:cs="Calibri"/>
        </w:rPr>
        <w:t xml:space="preserve">La délégation régionale académique à la jeunesse, à l’engagement et aux sports (DRAJES) anime et coordonne le FDVA en s’appuyant sur une commission régionale consultative (CRC). </w:t>
      </w:r>
    </w:p>
    <w:p w:rsidR="0078718B" w:rsidRDefault="00DB6177">
      <w:pPr>
        <w:spacing w:before="120" w:after="0" w:line="240" w:lineRule="auto"/>
        <w:rPr>
          <w:rFonts w:eastAsiaTheme="majorEastAsia" w:cs="Calibri"/>
        </w:rPr>
      </w:pPr>
      <w:r>
        <w:rPr>
          <w:rFonts w:eastAsiaTheme="majorEastAsia" w:cs="Calibri"/>
        </w:rPr>
        <w:t xml:space="preserve">Cette commission est composée de personnes qualifiées du monde associatif, de représentants du conseil régional des Pays de la Loire, des conseils départementaux et des services de l’État. </w:t>
      </w:r>
    </w:p>
    <w:p w:rsidR="0078718B" w:rsidRDefault="00DB6177">
      <w:pPr>
        <w:spacing w:before="120" w:after="0" w:line="240" w:lineRule="auto"/>
        <w:rPr>
          <w:rFonts w:cs="Calibri"/>
        </w:rPr>
      </w:pPr>
      <w:r>
        <w:rPr>
          <w:rFonts w:eastAsiaTheme="majorEastAsia" w:cs="Calibri"/>
        </w:rPr>
        <w:t>La commission donne un avis sur la note d’orientations régionale du FDVA ainsi que sur les financements proposés pour les demandes déposées.</w:t>
      </w:r>
    </w:p>
    <w:p w:rsidR="0078718B" w:rsidRDefault="00DB6177">
      <w:pPr>
        <w:spacing w:before="120" w:after="0" w:line="240" w:lineRule="auto"/>
        <w:rPr>
          <w:rFonts w:eastAsiaTheme="majorEastAsia" w:cs="Calibri"/>
        </w:rPr>
      </w:pPr>
      <w:r>
        <w:rPr>
          <w:rFonts w:eastAsiaTheme="majorEastAsia" w:cs="Calibri"/>
        </w:rPr>
        <w:t xml:space="preserve">Des collèges départementaux sont également institués pour donner un avis sur les notes d’orientations départementales concernant le FDVA « Financement global ou nouveaux projets » et sur les propositions de financement des projets relevant de leur département. </w:t>
      </w:r>
    </w:p>
    <w:p w:rsidR="0078718B" w:rsidRDefault="00DB6177">
      <w:pPr>
        <w:spacing w:before="120" w:after="0" w:line="240" w:lineRule="auto"/>
        <w:rPr>
          <w:rFonts w:cs="Calibri"/>
        </w:rPr>
      </w:pPr>
      <w:r>
        <w:rPr>
          <w:rFonts w:eastAsiaTheme="majorEastAsia" w:cs="Calibri"/>
        </w:rPr>
        <w:t>Ils réunissent, sous la présidence du préfet de département ou son représentant, des personnalités qualifiées issues du monde associatif et des représentants de collectivités.</w:t>
      </w:r>
    </w:p>
    <w:p w:rsidR="0078718B" w:rsidRDefault="00DB6177">
      <w:pPr>
        <w:spacing w:before="120" w:after="0" w:line="240" w:lineRule="auto"/>
        <w:rPr>
          <w:rFonts w:eastAsiaTheme="majorEastAsia" w:cs="Calibri"/>
        </w:rPr>
      </w:pPr>
      <w:r>
        <w:rPr>
          <w:rFonts w:eastAsiaTheme="majorEastAsia" w:cs="Calibri"/>
        </w:rPr>
        <w:t xml:space="preserve">La présente note d’orientations </w:t>
      </w:r>
      <w:r w:rsidR="00850080">
        <w:rPr>
          <w:rFonts w:eastAsiaTheme="majorEastAsia" w:cs="Calibri"/>
        </w:rPr>
        <w:t xml:space="preserve">de la Sarthe </w:t>
      </w:r>
      <w:r>
        <w:rPr>
          <w:rFonts w:eastAsiaTheme="majorEastAsia" w:cs="Calibri"/>
        </w:rPr>
        <w:t>précise :</w:t>
      </w:r>
    </w:p>
    <w:p w:rsidR="0078718B" w:rsidRDefault="00DB6177">
      <w:pPr>
        <w:pStyle w:val="Paragraphedeliste"/>
        <w:numPr>
          <w:ilvl w:val="0"/>
          <w:numId w:val="30"/>
        </w:numPr>
        <w:spacing w:before="120" w:after="0" w:line="240" w:lineRule="auto"/>
        <w:rPr>
          <w:rFonts w:eastAsiaTheme="majorEastAsia" w:cs="Calibri"/>
        </w:rPr>
      </w:pPr>
      <w:proofErr w:type="gramStart"/>
      <w:r>
        <w:rPr>
          <w:rFonts w:eastAsiaTheme="majorEastAsia" w:cs="Calibri"/>
        </w:rPr>
        <w:t>les</w:t>
      </w:r>
      <w:proofErr w:type="gramEnd"/>
      <w:r>
        <w:rPr>
          <w:rFonts w:eastAsiaTheme="majorEastAsia" w:cs="Calibri"/>
        </w:rPr>
        <w:t xml:space="preserve"> conditions d’éligibilité au </w:t>
      </w:r>
      <w:r>
        <w:rPr>
          <w:rFonts w:eastAsiaTheme="majorEastAsia" w:cs="Calibri"/>
          <w:b/>
        </w:rPr>
        <w:t xml:space="preserve">FDVA « Financement global de l’activité d’une association ou mise en œuvre de </w:t>
      </w:r>
      <w:r w:rsidR="00F50F3C">
        <w:rPr>
          <w:rFonts w:eastAsiaTheme="majorEastAsia" w:cs="Calibri"/>
          <w:b/>
        </w:rPr>
        <w:t xml:space="preserve">nouveaux </w:t>
      </w:r>
      <w:r>
        <w:rPr>
          <w:rFonts w:eastAsiaTheme="majorEastAsia" w:cs="Calibri"/>
          <w:b/>
        </w:rPr>
        <w:t>projets</w:t>
      </w:r>
      <w:r w:rsidR="00F50F3C">
        <w:rPr>
          <w:rFonts w:eastAsiaTheme="majorEastAsia" w:cs="Calibri"/>
          <w:b/>
        </w:rPr>
        <w:t xml:space="preserve"> </w:t>
      </w:r>
      <w:r>
        <w:rPr>
          <w:rFonts w:eastAsiaTheme="majorEastAsia" w:cs="Calibri"/>
          <w:b/>
        </w:rPr>
        <w:t>» </w:t>
      </w:r>
      <w:r>
        <w:rPr>
          <w:rFonts w:eastAsiaTheme="majorEastAsia" w:cs="Calibri"/>
        </w:rPr>
        <w:t>;</w:t>
      </w:r>
    </w:p>
    <w:p w:rsidR="0078718B" w:rsidRDefault="00DB6177">
      <w:pPr>
        <w:pStyle w:val="Paragraphedeliste"/>
        <w:numPr>
          <w:ilvl w:val="0"/>
          <w:numId w:val="30"/>
        </w:numPr>
        <w:spacing w:before="120" w:after="0" w:line="240" w:lineRule="auto"/>
        <w:rPr>
          <w:rFonts w:eastAsiaTheme="majorEastAsia" w:cs="Calibri"/>
        </w:rPr>
      </w:pPr>
      <w:proofErr w:type="gramStart"/>
      <w:r>
        <w:rPr>
          <w:rFonts w:eastAsiaTheme="majorEastAsia" w:cs="Calibri"/>
        </w:rPr>
        <w:t>les</w:t>
      </w:r>
      <w:proofErr w:type="gramEnd"/>
      <w:r>
        <w:rPr>
          <w:rFonts w:eastAsiaTheme="majorEastAsia" w:cs="Calibri"/>
        </w:rPr>
        <w:t xml:space="preserve"> priorités et critères d’appréciation ;</w:t>
      </w:r>
    </w:p>
    <w:p w:rsidR="0078718B" w:rsidRDefault="00DB6177">
      <w:pPr>
        <w:pStyle w:val="Paragraphedeliste"/>
        <w:numPr>
          <w:ilvl w:val="0"/>
          <w:numId w:val="30"/>
        </w:numPr>
        <w:spacing w:before="120" w:after="0" w:line="240" w:lineRule="auto"/>
        <w:rPr>
          <w:rFonts w:eastAsiaTheme="majorEastAsia" w:cs="Calibri"/>
        </w:rPr>
      </w:pPr>
      <w:proofErr w:type="gramStart"/>
      <w:r>
        <w:rPr>
          <w:rFonts w:eastAsiaTheme="majorEastAsia" w:cs="Calibri"/>
        </w:rPr>
        <w:t>les</w:t>
      </w:r>
      <w:proofErr w:type="gramEnd"/>
      <w:r>
        <w:rPr>
          <w:rFonts w:eastAsiaTheme="majorEastAsia" w:cs="Calibri"/>
        </w:rPr>
        <w:t xml:space="preserve"> modalités de financement ;</w:t>
      </w:r>
    </w:p>
    <w:p w:rsidR="0078718B" w:rsidRDefault="00DB6177">
      <w:pPr>
        <w:pStyle w:val="Paragraphedeliste"/>
        <w:numPr>
          <w:ilvl w:val="0"/>
          <w:numId w:val="30"/>
        </w:numPr>
        <w:spacing w:before="120" w:after="0" w:line="240" w:lineRule="auto"/>
        <w:rPr>
          <w:rFonts w:eastAsiaTheme="majorEastAsia" w:cs="Calibri"/>
        </w:rPr>
      </w:pPr>
      <w:proofErr w:type="gramStart"/>
      <w:r>
        <w:rPr>
          <w:rFonts w:eastAsiaTheme="majorEastAsia" w:cs="Calibri"/>
        </w:rPr>
        <w:t>et</w:t>
      </w:r>
      <w:proofErr w:type="gramEnd"/>
      <w:r>
        <w:rPr>
          <w:rFonts w:eastAsiaTheme="majorEastAsia" w:cs="Calibri"/>
        </w:rPr>
        <w:t xml:space="preserve"> la procédure de constitution du dossier de demande de subvention.</w:t>
      </w:r>
    </w:p>
    <w:p w:rsidR="0078718B" w:rsidRDefault="0078718B">
      <w:pPr>
        <w:spacing w:before="120" w:after="0" w:line="240" w:lineRule="auto"/>
        <w:rPr>
          <w:rFonts w:cs="Calibri"/>
        </w:rPr>
      </w:pPr>
    </w:p>
    <w:tbl>
      <w:tblPr>
        <w:tblStyle w:val="Grilledutableau"/>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700"/>
      </w:tblGrid>
      <w:tr w:rsidR="0078718B">
        <w:tc>
          <w:tcPr>
            <w:tcW w:w="9736" w:type="dxa"/>
            <w:shd w:val="clear" w:color="auto" w:fill="EEECE1" w:themeFill="background2"/>
          </w:tcPr>
          <w:p w:rsidR="0078718B" w:rsidRDefault="00DB6177">
            <w:pPr>
              <w:rPr>
                <w:rFonts w:eastAsiaTheme="majorEastAsia" w:cs="Calibri"/>
                <w:b/>
                <w:color w:val="FF0000"/>
              </w:rPr>
            </w:pPr>
            <w:r>
              <w:rPr>
                <w:rFonts w:eastAsiaTheme="majorEastAsia" w:cs="Calibri"/>
                <w:b/>
                <w:color w:val="FF0000"/>
              </w:rPr>
              <w:t xml:space="preserve">ATTENTION : </w:t>
            </w:r>
          </w:p>
          <w:p w:rsidR="0078718B" w:rsidRDefault="00DB6177">
            <w:pPr>
              <w:rPr>
                <w:rFonts w:eastAsiaTheme="majorEastAsia" w:cs="Calibri"/>
              </w:rPr>
            </w:pPr>
            <w:r>
              <w:rPr>
                <w:rFonts w:eastAsiaTheme="majorEastAsia" w:cs="Calibri"/>
              </w:rPr>
              <w:t xml:space="preserve">La qualité du dossier constitue un élément d'appréciation important d'une demande de subvention. </w:t>
            </w:r>
          </w:p>
          <w:p w:rsidR="0078718B" w:rsidRDefault="00DB6177">
            <w:pPr>
              <w:rPr>
                <w:rFonts w:eastAsiaTheme="majorEastAsia" w:cs="Calibri"/>
              </w:rPr>
            </w:pPr>
            <w:r>
              <w:rPr>
                <w:rFonts w:eastAsiaTheme="majorEastAsia" w:cs="Calibri"/>
              </w:rPr>
              <w:t xml:space="preserve">Tous les champs libres du dossier doivent être complétés. </w:t>
            </w:r>
          </w:p>
          <w:p w:rsidR="0078718B" w:rsidRDefault="00DB6177">
            <w:pPr>
              <w:rPr>
                <w:rFonts w:eastAsiaTheme="majorEastAsia" w:cs="Calibri"/>
              </w:rPr>
            </w:pPr>
            <w:r>
              <w:rPr>
                <w:rFonts w:eastAsiaTheme="majorEastAsia" w:cs="Calibri"/>
              </w:rPr>
              <w:t>Enfin, pour qu’une demande de financement 2023 soit étudiée, les associations ayant obtenu une subvention FDVA pour un projet en 2022 (ou un report de subvention sur 2022) doivent obligatoirement compléter le bilan quantitatif et qualitatif des actions financées (compte-rendu financier sur le Compte Asso).</w:t>
            </w:r>
          </w:p>
          <w:p w:rsidR="00302C1F" w:rsidRDefault="00302C1F">
            <w:pPr>
              <w:rPr>
                <w:rFonts w:cs="Calibri"/>
                <w:b/>
                <w:u w:val="single"/>
              </w:rPr>
            </w:pPr>
          </w:p>
        </w:tc>
      </w:tr>
    </w:tbl>
    <w:p w:rsidR="0078718B" w:rsidRDefault="0078718B">
      <w:pPr>
        <w:pBdr>
          <w:top w:val="none" w:sz="12" w:space="0" w:color="000000"/>
          <w:left w:val="none" w:sz="12" w:space="3" w:color="000000"/>
          <w:bottom w:val="none" w:sz="12" w:space="0" w:color="000000"/>
          <w:right w:val="none" w:sz="12" w:space="3" w:color="000000"/>
          <w:between w:val="none" w:sz="4" w:space="0" w:color="000000"/>
        </w:pBdr>
        <w:shd w:val="clear" w:color="FFFFFF" w:fill="FFFFFF"/>
        <w:spacing w:after="0" w:line="276" w:lineRule="auto"/>
      </w:pPr>
    </w:p>
    <w:p w:rsidR="00850080" w:rsidRDefault="00850080">
      <w:pPr>
        <w:pBdr>
          <w:top w:val="none" w:sz="12" w:space="0" w:color="000000"/>
          <w:left w:val="none" w:sz="12" w:space="3" w:color="000000"/>
          <w:bottom w:val="none" w:sz="12" w:space="0" w:color="000000"/>
          <w:right w:val="none" w:sz="12" w:space="3" w:color="000000"/>
          <w:between w:val="none" w:sz="4" w:space="0" w:color="000000"/>
        </w:pBdr>
        <w:shd w:val="clear" w:color="FFFFFF" w:fill="FFFFFF"/>
        <w:spacing w:after="0" w:line="276" w:lineRule="auto"/>
      </w:pPr>
    </w:p>
    <w:p w:rsidR="00850080" w:rsidRDefault="00850080">
      <w:pPr>
        <w:pBdr>
          <w:top w:val="none" w:sz="12" w:space="0" w:color="000000"/>
          <w:left w:val="none" w:sz="12" w:space="3" w:color="000000"/>
          <w:bottom w:val="none" w:sz="12" w:space="0" w:color="000000"/>
          <w:right w:val="none" w:sz="12" w:space="3" w:color="000000"/>
          <w:between w:val="none" w:sz="4" w:space="0" w:color="000000"/>
        </w:pBdr>
        <w:shd w:val="clear" w:color="FFFFFF" w:fill="FFFFFF"/>
        <w:spacing w:after="0" w:line="276" w:lineRule="auto"/>
      </w:pPr>
    </w:p>
    <w:p w:rsidR="0078718B" w:rsidRDefault="00DB6177">
      <w:pPr>
        <w:pStyle w:val="Titre1"/>
        <w:spacing w:before="120" w:after="0"/>
        <w:jc w:val="left"/>
        <w:rPr>
          <w:rFonts w:ascii="Calibri" w:hAnsi="Calibri" w:cs="Calibri"/>
        </w:rPr>
      </w:pPr>
      <w:r>
        <w:rPr>
          <w:rFonts w:ascii="Calibri" w:hAnsi="Calibri" w:cs="Calibri"/>
        </w:rPr>
        <w:lastRenderedPageBreak/>
        <w:t>1 – Qui peut déposer une demande de subvention ?</w:t>
      </w:r>
    </w:p>
    <w:p w:rsidR="0078718B" w:rsidRDefault="0078718B">
      <w:pPr>
        <w:spacing w:before="120" w:after="0" w:line="240" w:lineRule="auto"/>
        <w:rPr>
          <w:rFonts w:cs="Calibri"/>
        </w:rPr>
      </w:pPr>
    </w:p>
    <w:tbl>
      <w:tblPr>
        <w:tblStyle w:val="Grilledutableau"/>
        <w:tblW w:w="0" w:type="auto"/>
        <w:tblLook w:val="04A0" w:firstRow="1" w:lastRow="0" w:firstColumn="1" w:lastColumn="0" w:noHBand="0" w:noVBand="1"/>
      </w:tblPr>
      <w:tblGrid>
        <w:gridCol w:w="4868"/>
        <w:gridCol w:w="4868"/>
      </w:tblGrid>
      <w:tr w:rsidR="0078718B">
        <w:tc>
          <w:tcPr>
            <w:tcW w:w="4868" w:type="dxa"/>
            <w:tcBorders>
              <w:top w:val="none" w:sz="4" w:space="0" w:color="000000"/>
              <w:left w:val="none" w:sz="4" w:space="0" w:color="000000"/>
              <w:right w:val="none" w:sz="4" w:space="0" w:color="000000"/>
            </w:tcBorders>
          </w:tcPr>
          <w:p w:rsidR="0078718B" w:rsidRDefault="00DB6177">
            <w:pPr>
              <w:spacing w:before="120"/>
              <w:jc w:val="center"/>
              <w:rPr>
                <w:rFonts w:cs="Calibri"/>
                <w:b/>
              </w:rPr>
            </w:pPr>
            <w:r>
              <w:rPr>
                <w:noProof/>
                <w:lang w:eastAsia="fr-FR"/>
              </w:rPr>
              <w:drawing>
                <wp:inline distT="0" distB="0" distL="0" distR="0">
                  <wp:extent cx="390525" cy="390525"/>
                  <wp:effectExtent l="0" t="0" r="9525" b="9525"/>
                  <wp:docPr id="2" name="Image 6" descr="Ok Icon in Super Flat Remix V1.08 Em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 Icon in Super Flat Remix V1.08 Emblems"/>
                          <pic:cNvPicPr>
                            <a:picLocks noChangeAspect="1"/>
                          </pic:cNvPicPr>
                        </pic:nvPicPr>
                        <pic:blipFill>
                          <a:blip r:embed="rId9"/>
                          <a:stretch/>
                        </pic:blipFill>
                        <pic:spPr bwMode="auto">
                          <a:xfrm>
                            <a:off x="0" y="0"/>
                            <a:ext cx="390525" cy="390525"/>
                          </a:xfrm>
                          <a:prstGeom prst="rect">
                            <a:avLst/>
                          </a:prstGeom>
                          <a:noFill/>
                          <a:ln>
                            <a:noFill/>
                          </a:ln>
                        </pic:spPr>
                      </pic:pic>
                    </a:graphicData>
                  </a:graphic>
                </wp:inline>
              </w:drawing>
            </w:r>
          </w:p>
          <w:p w:rsidR="0078718B" w:rsidRDefault="00DB6177">
            <w:pPr>
              <w:spacing w:before="120"/>
              <w:jc w:val="center"/>
            </w:pPr>
            <w:r>
              <w:rPr>
                <w:rFonts w:cs="Calibri"/>
                <w:b/>
              </w:rPr>
              <w:t>ASSOCIATIONS ELIGIBLES</w:t>
            </w:r>
          </w:p>
        </w:tc>
        <w:tc>
          <w:tcPr>
            <w:tcW w:w="4868" w:type="dxa"/>
            <w:tcBorders>
              <w:top w:val="none" w:sz="4" w:space="0" w:color="000000"/>
              <w:left w:val="none" w:sz="4" w:space="0" w:color="000000"/>
              <w:right w:val="none" w:sz="4" w:space="0" w:color="000000"/>
            </w:tcBorders>
          </w:tcPr>
          <w:p w:rsidR="0078718B" w:rsidRDefault="00DB6177">
            <w:pPr>
              <w:spacing w:before="120"/>
              <w:jc w:val="center"/>
              <w:rPr>
                <w:rFonts w:cs="Calibri"/>
                <w:b/>
              </w:rPr>
            </w:pPr>
            <w:r>
              <w:rPr>
                <w:noProof/>
                <w:lang w:eastAsia="fr-FR"/>
              </w:rPr>
              <mc:AlternateContent>
                <mc:Choice Requires="wpg">
                  <w:drawing>
                    <wp:inline distT="0" distB="0" distL="0" distR="0">
                      <wp:extent cx="400050" cy="400050"/>
                      <wp:effectExtent l="0" t="0" r="0" b="0"/>
                      <wp:docPr id="3" name="Image 18" descr="Rouge + vert icônes ok ok pas | Télécharger des Vecteurs gratui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uge + vert icônes ok ok pas | Télécharger des Vecteurs gratuitement"/>
                              <pic:cNvPicPr>
                                <a:picLocks noChangeAspect="1"/>
                              </pic:cNvPicPr>
                            </pic:nvPicPr>
                            <pic:blipFill>
                              <a:blip r:embed="rId10"/>
                              <a:stretch/>
                            </pic:blipFill>
                            <pic:spPr bwMode="auto">
                              <a:xfrm>
                                <a:off x="0" y="0"/>
                                <a:ext cx="400050" cy="40005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31.5pt;height:31.5pt;" stroked="f">
                      <v:path textboxrect="0,0,0,0"/>
                      <v:imagedata r:id="rId20" o:title=""/>
                    </v:shape>
                  </w:pict>
                </mc:Fallback>
              </mc:AlternateContent>
            </w:r>
          </w:p>
          <w:p w:rsidR="0078718B" w:rsidRDefault="00DB6177">
            <w:pPr>
              <w:spacing w:before="120"/>
              <w:jc w:val="center"/>
              <w:rPr>
                <w:rFonts w:cs="Calibri"/>
                <w:b/>
              </w:rPr>
            </w:pPr>
            <w:r>
              <w:rPr>
                <w:rFonts w:cs="Calibri"/>
                <w:b/>
              </w:rPr>
              <w:t>ASSOCIATIONS NON ELIGIBLES</w:t>
            </w:r>
          </w:p>
        </w:tc>
      </w:tr>
      <w:tr w:rsidR="0078718B">
        <w:tc>
          <w:tcPr>
            <w:tcW w:w="4868" w:type="dxa"/>
          </w:tcPr>
          <w:p w:rsidR="0078718B" w:rsidRDefault="00DB6177">
            <w:pPr>
              <w:rPr>
                <w:rFonts w:cs="Calibri"/>
              </w:rPr>
            </w:pPr>
            <w:r>
              <w:rPr>
                <w:rFonts w:cs="Calibri"/>
              </w:rPr>
              <w:t>Les associations :</w:t>
            </w:r>
          </w:p>
          <w:p w:rsidR="0078718B" w:rsidRDefault="00DB6177">
            <w:pPr>
              <w:pStyle w:val="Paragraphedeliste"/>
              <w:numPr>
                <w:ilvl w:val="0"/>
                <w:numId w:val="26"/>
              </w:numPr>
              <w:rPr>
                <w:rFonts w:cs="Calibri"/>
              </w:rPr>
            </w:pPr>
            <w:proofErr w:type="gramStart"/>
            <w:r>
              <w:rPr>
                <w:rFonts w:cs="Calibri"/>
              </w:rPr>
              <w:t>de</w:t>
            </w:r>
            <w:proofErr w:type="gramEnd"/>
            <w:r>
              <w:rPr>
                <w:rFonts w:cs="Calibri"/>
              </w:rPr>
              <w:t xml:space="preserve"> loi 1901 ayant leur siège dans la région des Pays de la Loire ou un établissement secondaire dans la région (dans ce cas, l’établissement doit avoir un numéro de SIRET et un compte bancaire propres) ;</w:t>
            </w:r>
          </w:p>
          <w:p w:rsidR="0078718B" w:rsidRDefault="00DB6177">
            <w:pPr>
              <w:pStyle w:val="Paragraphedeliste"/>
              <w:numPr>
                <w:ilvl w:val="0"/>
                <w:numId w:val="26"/>
              </w:numPr>
              <w:rPr>
                <w:rFonts w:cs="Calibri"/>
              </w:rPr>
            </w:pPr>
            <w:proofErr w:type="gramStart"/>
            <w:r>
              <w:rPr>
                <w:rFonts w:cs="Calibri"/>
              </w:rPr>
              <w:t>déclarées</w:t>
            </w:r>
            <w:proofErr w:type="gramEnd"/>
            <w:r>
              <w:rPr>
                <w:rFonts w:cs="Calibri"/>
              </w:rPr>
              <w:t xml:space="preserve"> au répertoire national des associations (RNA) et à jour de leurs obligations déclaratives (RNA et INSEE) ;</w:t>
            </w:r>
          </w:p>
          <w:p w:rsidR="0078718B" w:rsidRDefault="00DB6177">
            <w:pPr>
              <w:pStyle w:val="Paragraphedeliste"/>
              <w:numPr>
                <w:ilvl w:val="0"/>
                <w:numId w:val="26"/>
              </w:numPr>
              <w:rPr>
                <w:rFonts w:cs="Calibri"/>
              </w:rPr>
            </w:pPr>
            <w:proofErr w:type="gramStart"/>
            <w:r>
              <w:rPr>
                <w:rFonts w:cs="Calibri"/>
              </w:rPr>
              <w:t>qui</w:t>
            </w:r>
            <w:proofErr w:type="gramEnd"/>
            <w:r>
              <w:rPr>
                <w:rFonts w:cs="Calibri"/>
              </w:rPr>
              <w:t xml:space="preserve"> satisfont les critères suivants :</w:t>
            </w:r>
          </w:p>
          <w:p w:rsidR="0078718B" w:rsidRDefault="00DB6177">
            <w:pPr>
              <w:pStyle w:val="Paragraphedeliste"/>
              <w:numPr>
                <w:ilvl w:val="1"/>
                <w:numId w:val="26"/>
              </w:numPr>
              <w:rPr>
                <w:rFonts w:cs="Calibri"/>
              </w:rPr>
            </w:pPr>
            <w:proofErr w:type="gramStart"/>
            <w:r>
              <w:rPr>
                <w:rFonts w:cs="Calibri"/>
              </w:rPr>
              <w:t>ont</w:t>
            </w:r>
            <w:proofErr w:type="gramEnd"/>
            <w:r>
              <w:rPr>
                <w:rFonts w:cs="Calibri"/>
              </w:rPr>
              <w:t xml:space="preserve"> un objet d’intérêt général ;</w:t>
            </w:r>
          </w:p>
          <w:p w:rsidR="0078718B" w:rsidRDefault="00DB6177">
            <w:pPr>
              <w:pStyle w:val="Paragraphedeliste"/>
              <w:numPr>
                <w:ilvl w:val="1"/>
                <w:numId w:val="26"/>
              </w:numPr>
              <w:rPr>
                <w:rFonts w:cs="Calibri"/>
              </w:rPr>
            </w:pPr>
            <w:proofErr w:type="gramStart"/>
            <w:r>
              <w:rPr>
                <w:rFonts w:cs="Calibri"/>
              </w:rPr>
              <w:t>ont</w:t>
            </w:r>
            <w:proofErr w:type="gramEnd"/>
            <w:r>
              <w:rPr>
                <w:rFonts w:cs="Calibri"/>
              </w:rPr>
              <w:t xml:space="preserve"> un mode de fonctionnement démocratique ;</w:t>
            </w:r>
          </w:p>
          <w:p w:rsidR="0078718B" w:rsidRDefault="00DB6177">
            <w:pPr>
              <w:pStyle w:val="Paragraphedeliste"/>
              <w:numPr>
                <w:ilvl w:val="1"/>
                <w:numId w:val="26"/>
              </w:numPr>
              <w:rPr>
                <w:rFonts w:cs="Calibri"/>
              </w:rPr>
            </w:pPr>
            <w:proofErr w:type="gramStart"/>
            <w:r>
              <w:rPr>
                <w:rFonts w:cs="Calibri"/>
              </w:rPr>
              <w:t>ont</w:t>
            </w:r>
            <w:proofErr w:type="gramEnd"/>
            <w:r>
              <w:rPr>
                <w:rFonts w:cs="Calibri"/>
              </w:rPr>
              <w:t xml:space="preserve"> des règles de gestion garantissant la transparence financière ;</w:t>
            </w:r>
          </w:p>
          <w:p w:rsidR="0078718B" w:rsidRDefault="00DB6177">
            <w:pPr>
              <w:pStyle w:val="Paragraphedeliste"/>
              <w:numPr>
                <w:ilvl w:val="1"/>
                <w:numId w:val="26"/>
              </w:numPr>
              <w:spacing w:before="120"/>
              <w:rPr>
                <w:rFonts w:eastAsiaTheme="majorEastAsia" w:cs="Calibri"/>
              </w:rPr>
            </w:pPr>
            <w:r>
              <w:rPr>
                <w:rFonts w:cs="Calibri"/>
              </w:rPr>
              <w:t>respectent les principes du contrat d’engagement républicain.</w:t>
            </w:r>
          </w:p>
        </w:tc>
        <w:tc>
          <w:tcPr>
            <w:tcW w:w="4868" w:type="dxa"/>
            <w:shd w:val="clear" w:color="auto" w:fill="auto"/>
          </w:tcPr>
          <w:p w:rsidR="0078718B" w:rsidRDefault="00DB6177">
            <w:pPr>
              <w:pStyle w:val="Paragraphedeliste"/>
              <w:numPr>
                <w:ilvl w:val="0"/>
                <w:numId w:val="26"/>
              </w:numPr>
              <w:spacing w:before="120"/>
              <w:rPr>
                <w:rFonts w:cs="Calibri"/>
              </w:rPr>
            </w:pPr>
            <w:r>
              <w:rPr>
                <w:rFonts w:eastAsiaTheme="majorEastAsia" w:cs="Calibri"/>
              </w:rPr>
              <w:t xml:space="preserve">Les associations </w:t>
            </w:r>
            <w:r>
              <w:rPr>
                <w:rFonts w:eastAsiaTheme="majorEastAsia" w:cs="Calibri"/>
                <w:b/>
              </w:rPr>
              <w:t>de moins d'un an d'existence</w:t>
            </w:r>
            <w:r>
              <w:rPr>
                <w:rFonts w:eastAsiaTheme="majorEastAsia" w:cs="Calibri"/>
              </w:rPr>
              <w:t> ;</w:t>
            </w:r>
          </w:p>
          <w:p w:rsidR="0078718B" w:rsidRDefault="00DB6177">
            <w:pPr>
              <w:pStyle w:val="Paragraphedeliste"/>
              <w:numPr>
                <w:ilvl w:val="0"/>
                <w:numId w:val="26"/>
              </w:numPr>
              <w:spacing w:before="120"/>
              <w:rPr>
                <w:rFonts w:cs="Calibri"/>
              </w:rPr>
            </w:pPr>
            <w:r>
              <w:rPr>
                <w:rFonts w:eastAsiaTheme="majorEastAsia" w:cs="Calibri"/>
              </w:rPr>
              <w:t xml:space="preserve">Les associations considérées comme </w:t>
            </w:r>
            <w:r>
              <w:rPr>
                <w:rFonts w:eastAsiaTheme="majorEastAsia" w:cs="Calibri"/>
                <w:b/>
              </w:rPr>
              <w:t>nationales</w:t>
            </w:r>
            <w:r>
              <w:rPr>
                <w:rFonts w:eastAsiaTheme="majorEastAsia" w:cs="Calibri"/>
              </w:rPr>
              <w:t xml:space="preserve"> (par leurs statuts) ;</w:t>
            </w:r>
          </w:p>
          <w:p w:rsidR="0078718B" w:rsidRDefault="00DB6177">
            <w:pPr>
              <w:pStyle w:val="Paragraphedeliste"/>
              <w:numPr>
                <w:ilvl w:val="0"/>
                <w:numId w:val="26"/>
              </w:numPr>
              <w:spacing w:before="120"/>
              <w:rPr>
                <w:rFonts w:cs="Calibri"/>
              </w:rPr>
            </w:pPr>
            <w:r>
              <w:rPr>
                <w:rFonts w:eastAsiaTheme="majorEastAsia" w:cs="Calibri"/>
              </w:rPr>
              <w:t xml:space="preserve">Les associations qui seraient identifiées comme </w:t>
            </w:r>
            <w:r>
              <w:rPr>
                <w:rFonts w:eastAsiaTheme="majorEastAsia" w:cs="Calibri"/>
                <w:b/>
              </w:rPr>
              <w:t>« para-administratives »</w:t>
            </w:r>
            <w:r>
              <w:rPr>
                <w:rFonts w:eastAsiaTheme="majorEastAsia" w:cs="Calibri"/>
              </w:rPr>
              <w:t xml:space="preserve"> (i.e. dont la création est à l’initiative des pouvoirs publics, la gouvernance dépend des représentants de collectivités publiques et les financements proviennent majoritairement ou exclusivement de subventions) ;</w:t>
            </w:r>
          </w:p>
          <w:p w:rsidR="0078718B" w:rsidRDefault="00DB6177">
            <w:pPr>
              <w:pStyle w:val="Paragraphedeliste"/>
              <w:numPr>
                <w:ilvl w:val="0"/>
                <w:numId w:val="26"/>
              </w:numPr>
              <w:spacing w:before="120"/>
              <w:rPr>
                <w:rFonts w:cs="Calibri"/>
              </w:rPr>
            </w:pPr>
            <w:r>
              <w:rPr>
                <w:rFonts w:eastAsiaTheme="majorEastAsia" w:cs="Calibri"/>
              </w:rPr>
              <w:t xml:space="preserve">Les associations </w:t>
            </w:r>
            <w:r>
              <w:rPr>
                <w:rFonts w:eastAsiaTheme="majorEastAsia" w:cs="Calibri"/>
                <w:b/>
              </w:rPr>
              <w:t>cultuelles</w:t>
            </w:r>
            <w:r>
              <w:rPr>
                <w:rFonts w:eastAsiaTheme="majorEastAsia" w:cs="Calibri"/>
              </w:rPr>
              <w:t> ;</w:t>
            </w:r>
          </w:p>
          <w:p w:rsidR="0078718B" w:rsidRDefault="00DB6177">
            <w:pPr>
              <w:pStyle w:val="Paragraphedeliste"/>
              <w:numPr>
                <w:ilvl w:val="0"/>
                <w:numId w:val="26"/>
              </w:numPr>
              <w:spacing w:before="120"/>
              <w:rPr>
                <w:rFonts w:cs="Calibri"/>
              </w:rPr>
            </w:pPr>
            <w:r>
              <w:rPr>
                <w:rFonts w:eastAsiaTheme="majorEastAsia" w:cs="Calibri"/>
              </w:rPr>
              <w:t xml:space="preserve">Les associations représentant un </w:t>
            </w:r>
            <w:r>
              <w:rPr>
                <w:rFonts w:eastAsiaTheme="majorEastAsia" w:cs="Calibri"/>
                <w:b/>
              </w:rPr>
              <w:t>parti politique</w:t>
            </w:r>
            <w:r>
              <w:rPr>
                <w:rFonts w:eastAsiaTheme="majorEastAsia" w:cs="Calibri"/>
              </w:rPr>
              <w:t> ;</w:t>
            </w:r>
          </w:p>
          <w:p w:rsidR="0078718B" w:rsidRDefault="00DB6177">
            <w:pPr>
              <w:pStyle w:val="Paragraphedeliste"/>
              <w:numPr>
                <w:ilvl w:val="0"/>
                <w:numId w:val="26"/>
              </w:numPr>
              <w:spacing w:before="120"/>
              <w:rPr>
                <w:rFonts w:cs="Calibri"/>
              </w:rPr>
            </w:pPr>
            <w:r>
              <w:rPr>
                <w:rFonts w:eastAsiaTheme="majorEastAsia" w:cs="Calibri"/>
              </w:rPr>
              <w:t xml:space="preserve">Les associations </w:t>
            </w:r>
            <w:r>
              <w:rPr>
                <w:rFonts w:eastAsiaTheme="majorEastAsia" w:cs="Calibri"/>
                <w:b/>
              </w:rPr>
              <w:t>défendant et/ou représentant un secteur professionnel</w:t>
            </w:r>
            <w:r>
              <w:rPr>
                <w:rFonts w:eastAsiaTheme="majorEastAsia" w:cs="Calibri"/>
              </w:rPr>
              <w:t xml:space="preserve"> (ex. les syndicats professionnels régis par le code du travail) ;</w:t>
            </w:r>
          </w:p>
          <w:p w:rsidR="0078718B" w:rsidRDefault="00DB6177">
            <w:pPr>
              <w:pStyle w:val="Paragraphedeliste"/>
              <w:numPr>
                <w:ilvl w:val="0"/>
                <w:numId w:val="26"/>
              </w:numPr>
              <w:spacing w:before="120"/>
              <w:rPr>
                <w:rFonts w:cs="Calibri"/>
              </w:rPr>
            </w:pPr>
            <w:r>
              <w:rPr>
                <w:rFonts w:eastAsiaTheme="majorEastAsia" w:cs="Calibri"/>
              </w:rPr>
              <w:t xml:space="preserve">Les associations </w:t>
            </w:r>
            <w:r>
              <w:rPr>
                <w:rFonts w:eastAsiaTheme="majorEastAsia" w:cs="Calibri"/>
                <w:b/>
              </w:rPr>
              <w:t>défendant essentiellement les intérêts particuliers</w:t>
            </w:r>
            <w:r>
              <w:rPr>
                <w:rFonts w:eastAsiaTheme="majorEastAsia" w:cs="Calibri"/>
              </w:rPr>
              <w:t xml:space="preserve"> d’un public adhérent (au regard de leur objet statutaire ainsi que de leurs activités réelles de lobbying).</w:t>
            </w:r>
          </w:p>
        </w:tc>
      </w:tr>
    </w:tbl>
    <w:p w:rsidR="0078718B" w:rsidRDefault="0078718B"/>
    <w:p w:rsidR="0078718B" w:rsidRPr="00850080" w:rsidRDefault="00DB6177" w:rsidP="00850080">
      <w:pPr>
        <w:pStyle w:val="Titre1"/>
        <w:spacing w:before="120" w:after="0"/>
        <w:jc w:val="left"/>
        <w:rPr>
          <w:rFonts w:ascii="Calibri" w:hAnsi="Calibri" w:cs="Calibri"/>
        </w:rPr>
      </w:pPr>
      <w:r>
        <w:rPr>
          <w:rFonts w:ascii="Calibri" w:hAnsi="Calibri" w:cs="Calibri"/>
        </w:rPr>
        <w:t>2 – Quelles demandes peuvent être déposées ?</w:t>
      </w:r>
    </w:p>
    <w:tbl>
      <w:tblPr>
        <w:tblStyle w:val="Grilledutableau"/>
        <w:tblW w:w="0" w:type="auto"/>
        <w:tblLook w:val="04A0" w:firstRow="1" w:lastRow="0" w:firstColumn="1" w:lastColumn="0" w:noHBand="0" w:noVBand="1"/>
      </w:tblPr>
      <w:tblGrid>
        <w:gridCol w:w="3617"/>
        <w:gridCol w:w="6129"/>
      </w:tblGrid>
      <w:tr w:rsidR="0078718B">
        <w:tc>
          <w:tcPr>
            <w:tcW w:w="0" w:type="auto"/>
            <w:tcBorders>
              <w:top w:val="none" w:sz="4" w:space="0" w:color="000000"/>
              <w:left w:val="none" w:sz="4" w:space="0" w:color="000000"/>
              <w:right w:val="none" w:sz="4" w:space="0" w:color="000000"/>
            </w:tcBorders>
          </w:tcPr>
          <w:p w:rsidR="0078718B" w:rsidRDefault="00DB6177">
            <w:pPr>
              <w:spacing w:before="120"/>
              <w:jc w:val="center"/>
              <w:rPr>
                <w:rFonts w:cs="Calibri"/>
                <w:b/>
              </w:rPr>
            </w:pPr>
            <w:r>
              <w:rPr>
                <w:noProof/>
                <w:lang w:eastAsia="fr-FR"/>
              </w:rPr>
              <mc:AlternateContent>
                <mc:Choice Requires="wpg">
                  <w:drawing>
                    <wp:inline distT="0" distB="0" distL="0" distR="0">
                      <wp:extent cx="390525" cy="390525"/>
                      <wp:effectExtent l="0" t="0" r="9525" b="9525"/>
                      <wp:docPr id="4" name="Image 9" descr="Ok Icon in Super Flat Remix V1.08 Em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 Icon in Super Flat Remix V1.08 Emblems"/>
                              <pic:cNvPicPr>
                                <a:picLocks noChangeAspect="1"/>
                              </pic:cNvPicPr>
                            </pic:nvPicPr>
                            <pic:blipFill>
                              <a:blip r:embed="rId9"/>
                              <a:stretch/>
                            </pic:blipFill>
                            <pic:spPr bwMode="auto">
                              <a:xfrm>
                                <a:off x="0" y="0"/>
                                <a:ext cx="390525" cy="39052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30.8pt;height:30.8pt;" stroked="f">
                      <v:path textboxrect="0,0,0,0"/>
                      <v:imagedata r:id="rId18" o:title=""/>
                    </v:shape>
                  </w:pict>
                </mc:Fallback>
              </mc:AlternateContent>
            </w:r>
          </w:p>
          <w:p w:rsidR="0078718B" w:rsidRDefault="00DB6177">
            <w:pPr>
              <w:spacing w:before="120"/>
              <w:jc w:val="center"/>
            </w:pPr>
            <w:r>
              <w:rPr>
                <w:rFonts w:cs="Calibri"/>
                <w:b/>
              </w:rPr>
              <w:t>DEMANDES ELIGIBLES</w:t>
            </w:r>
          </w:p>
        </w:tc>
        <w:tc>
          <w:tcPr>
            <w:tcW w:w="0" w:type="auto"/>
            <w:tcBorders>
              <w:top w:val="none" w:sz="4" w:space="0" w:color="000000"/>
              <w:left w:val="none" w:sz="4" w:space="0" w:color="000000"/>
              <w:right w:val="none" w:sz="4" w:space="0" w:color="000000"/>
            </w:tcBorders>
          </w:tcPr>
          <w:p w:rsidR="0078718B" w:rsidRDefault="00DB6177">
            <w:pPr>
              <w:spacing w:before="120"/>
              <w:jc w:val="center"/>
              <w:rPr>
                <w:rFonts w:cs="Calibri"/>
                <w:b/>
              </w:rPr>
            </w:pPr>
            <w:r>
              <w:rPr>
                <w:noProof/>
                <w:lang w:eastAsia="fr-FR"/>
              </w:rPr>
              <mc:AlternateContent>
                <mc:Choice Requires="wpg">
                  <w:drawing>
                    <wp:inline distT="0" distB="0" distL="0" distR="0">
                      <wp:extent cx="400050" cy="400050"/>
                      <wp:effectExtent l="0" t="0" r="0" b="0"/>
                      <wp:docPr id="5" name="Image 21" descr="Rouge + vert icônes ok ok pas | Télécharger des Vecteurs gratui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uge + vert icônes ok ok pas | Télécharger des Vecteurs gratuitement"/>
                              <pic:cNvPicPr>
                                <a:picLocks noChangeAspect="1"/>
                              </pic:cNvPicPr>
                            </pic:nvPicPr>
                            <pic:blipFill>
                              <a:blip r:embed="rId10"/>
                              <a:stretch/>
                            </pic:blipFill>
                            <pic:spPr bwMode="auto">
                              <a:xfrm>
                                <a:off x="0" y="0"/>
                                <a:ext cx="400050" cy="40005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31.5pt;height:31.5pt;" stroked="f">
                      <v:path textboxrect="0,0,0,0"/>
                      <v:imagedata r:id="rId20" o:title=""/>
                    </v:shape>
                  </w:pict>
                </mc:Fallback>
              </mc:AlternateContent>
            </w:r>
          </w:p>
          <w:p w:rsidR="0078718B" w:rsidRDefault="00DB6177">
            <w:pPr>
              <w:spacing w:before="120"/>
              <w:jc w:val="center"/>
            </w:pPr>
            <w:r>
              <w:rPr>
                <w:rFonts w:cs="Calibri"/>
                <w:b/>
              </w:rPr>
              <w:t>DEMANDES NON ELIGIBLES</w:t>
            </w:r>
          </w:p>
        </w:tc>
      </w:tr>
      <w:tr w:rsidR="0078718B">
        <w:tc>
          <w:tcPr>
            <w:tcW w:w="0" w:type="auto"/>
            <w:gridSpan w:val="2"/>
            <w:shd w:val="clear" w:color="auto" w:fill="000000" w:themeFill="text1"/>
          </w:tcPr>
          <w:p w:rsidR="0078718B" w:rsidRDefault="00DB6177">
            <w:pPr>
              <w:jc w:val="center"/>
              <w:rPr>
                <w:b/>
              </w:rPr>
            </w:pPr>
            <w:r>
              <w:rPr>
                <w:b/>
                <w:color w:val="FFFFFF" w:themeColor="background1"/>
              </w:rPr>
              <w:t>POUR TOUTES LES DEMANDES</w:t>
            </w:r>
          </w:p>
        </w:tc>
      </w:tr>
      <w:tr w:rsidR="0078718B">
        <w:tc>
          <w:tcPr>
            <w:tcW w:w="0" w:type="auto"/>
          </w:tcPr>
          <w:p w:rsidR="0078718B" w:rsidRPr="000845CD" w:rsidRDefault="00DB6177">
            <w:pPr>
              <w:pStyle w:val="Paragraphedeliste"/>
              <w:numPr>
                <w:ilvl w:val="0"/>
                <w:numId w:val="29"/>
              </w:numPr>
              <w:spacing w:before="120"/>
            </w:pPr>
            <w:r>
              <w:rPr>
                <w:rFonts w:eastAsiaTheme="majorEastAsia" w:cs="Calibri"/>
              </w:rPr>
              <w:t xml:space="preserve">Les projets faisant l’objet de la demande de subvention doivent </w:t>
            </w:r>
            <w:r>
              <w:rPr>
                <w:rFonts w:eastAsiaTheme="majorEastAsia" w:cs="Calibri"/>
                <w:b/>
              </w:rPr>
              <w:t>être à l’initiative de l’association</w:t>
            </w:r>
            <w:r>
              <w:rPr>
                <w:rFonts w:eastAsiaTheme="majorEastAsia" w:cs="Calibri"/>
              </w:rPr>
              <w:t xml:space="preserve"> qui en assure également la mise en œuvre.</w:t>
            </w:r>
          </w:p>
          <w:p w:rsidR="000845CD" w:rsidRDefault="000845CD" w:rsidP="000845CD">
            <w:pPr>
              <w:pStyle w:val="Paragraphedeliste"/>
              <w:spacing w:before="120"/>
              <w:ind w:left="360"/>
            </w:pPr>
          </w:p>
          <w:p w:rsidR="0078718B" w:rsidRDefault="00DB6177">
            <w:pPr>
              <w:pStyle w:val="Paragraphedeliste"/>
              <w:numPr>
                <w:ilvl w:val="0"/>
                <w:numId w:val="29"/>
              </w:numPr>
              <w:spacing w:before="120"/>
            </w:pPr>
            <w:r>
              <w:t xml:space="preserve">Les demandes portant sur </w:t>
            </w:r>
            <w:r>
              <w:rPr>
                <w:b/>
              </w:rPr>
              <w:t>l’année 2023</w:t>
            </w:r>
            <w:r>
              <w:t xml:space="preserve"> ou pour les associations ayant un budget sur une année scolaire, sur </w:t>
            </w:r>
            <w:r>
              <w:rPr>
                <w:b/>
              </w:rPr>
              <w:t>l’année 2022/2023</w:t>
            </w:r>
            <w:r>
              <w:t>.</w:t>
            </w:r>
          </w:p>
        </w:tc>
        <w:tc>
          <w:tcPr>
            <w:tcW w:w="0" w:type="auto"/>
          </w:tcPr>
          <w:p w:rsidR="0078718B" w:rsidRDefault="00DB6177">
            <w:pPr>
              <w:pStyle w:val="Paragraphedeliste"/>
              <w:numPr>
                <w:ilvl w:val="0"/>
                <w:numId w:val="28"/>
              </w:numPr>
            </w:pPr>
            <w:r>
              <w:rPr>
                <w:rFonts w:eastAsiaTheme="majorEastAsia" w:cs="Calibri"/>
              </w:rPr>
              <w:t xml:space="preserve">Les </w:t>
            </w:r>
            <w:r>
              <w:rPr>
                <w:rFonts w:eastAsiaTheme="majorEastAsia" w:cs="Calibri"/>
                <w:b/>
              </w:rPr>
              <w:t>actions de formation</w:t>
            </w:r>
            <w:r w:rsidR="000845CD">
              <w:rPr>
                <w:rFonts w:eastAsiaTheme="majorEastAsia" w:cs="Calibri"/>
              </w:rPr>
              <w:t> : celles</w:t>
            </w:r>
            <w:r>
              <w:rPr>
                <w:rFonts w:eastAsiaTheme="majorEastAsia" w:cs="Calibri"/>
              </w:rPr>
              <w:t>-ci doivent être présentés dans le cadre du FDVA « Formations pour les bénévoles » (FDVA 1) ;</w:t>
            </w:r>
          </w:p>
          <w:p w:rsidR="0078718B" w:rsidRDefault="00DB6177">
            <w:pPr>
              <w:pStyle w:val="Paragraphedeliste"/>
              <w:numPr>
                <w:ilvl w:val="0"/>
                <w:numId w:val="28"/>
              </w:numPr>
            </w:pPr>
            <w:r>
              <w:t xml:space="preserve">Les demandes </w:t>
            </w:r>
            <w:r>
              <w:rPr>
                <w:b/>
              </w:rPr>
              <w:t>d’investissement</w:t>
            </w:r>
            <w:r>
              <w:t xml:space="preserve"> (</w:t>
            </w:r>
            <w:r>
              <w:rPr>
                <w:rFonts w:cs="Calibri"/>
              </w:rPr>
              <w:t xml:space="preserve">le financement </w:t>
            </w:r>
            <w:r w:rsidR="000845CD">
              <w:rPr>
                <w:rFonts w:cs="Calibri"/>
              </w:rPr>
              <w:t xml:space="preserve">de </w:t>
            </w:r>
            <w:r>
              <w:rPr>
                <w:rFonts w:cs="Calibri"/>
              </w:rPr>
              <w:t xml:space="preserve">biens durables augmentant le patrimoine de l’association (achat de gros matériels, mobilier, construction, travaux et études associés à ceux-ci…)) ; </w:t>
            </w:r>
          </w:p>
          <w:p w:rsidR="0078718B" w:rsidRDefault="00DB6177">
            <w:pPr>
              <w:pStyle w:val="Paragraphedeliste"/>
              <w:numPr>
                <w:ilvl w:val="0"/>
                <w:numId w:val="28"/>
              </w:numPr>
            </w:pPr>
            <w:r>
              <w:rPr>
                <w:rFonts w:cs="Calibri"/>
              </w:rPr>
              <w:t xml:space="preserve">Les demandes qui viseraient exclusivement </w:t>
            </w:r>
            <w:r>
              <w:rPr>
                <w:rFonts w:cs="Calibri"/>
                <w:b/>
              </w:rPr>
              <w:t>l’embauche ou le maintien d’un salarié</w:t>
            </w:r>
            <w:r>
              <w:rPr>
                <w:rFonts w:cs="Calibri"/>
              </w:rPr>
              <w:t>, le dispositif n’étant pas une aide à l’emploi ;</w:t>
            </w:r>
          </w:p>
          <w:p w:rsidR="0078718B" w:rsidRDefault="00DB6177">
            <w:pPr>
              <w:pStyle w:val="Paragraphedeliste"/>
              <w:numPr>
                <w:ilvl w:val="0"/>
                <w:numId w:val="28"/>
              </w:numPr>
            </w:pPr>
            <w:r>
              <w:t xml:space="preserve">Les demandes qui présenteraient un budget soutenu à </w:t>
            </w:r>
            <w:r>
              <w:rPr>
                <w:b/>
              </w:rPr>
              <w:t>plus de 80% par des fonds publics (demande auprès du FDVA comprise)</w:t>
            </w:r>
            <w:r>
              <w:t>. Pour les autres ressources, le bénévolat et les dons en nature d’origine privée peuvent être comptabilisés (partie « Contributions volontaires » du budget).</w:t>
            </w:r>
          </w:p>
        </w:tc>
      </w:tr>
    </w:tbl>
    <w:p w:rsidR="00AC26F4" w:rsidRDefault="00AC26F4" w:rsidP="00F5115D">
      <w:pPr>
        <w:spacing w:before="120" w:after="0" w:line="240" w:lineRule="auto"/>
        <w:ind w:left="567" w:hanging="567"/>
        <w:rPr>
          <w:rFonts w:cs="Calibri"/>
          <w:b/>
          <w:color w:val="FF0000"/>
        </w:rPr>
      </w:pPr>
    </w:p>
    <w:p w:rsidR="0078718B" w:rsidRPr="00F5115D" w:rsidRDefault="00AC26F4" w:rsidP="00F5115D">
      <w:pPr>
        <w:spacing w:before="120" w:after="0" w:line="240" w:lineRule="auto"/>
        <w:ind w:left="567" w:hanging="567"/>
        <w:rPr>
          <w:rFonts w:cs="Calibri"/>
          <w:b/>
          <w:color w:val="FF0000"/>
        </w:rPr>
      </w:pPr>
      <w:r>
        <w:rPr>
          <w:rFonts w:cs="Calibri"/>
          <w:b/>
          <w:noProof/>
          <w:sz w:val="20"/>
          <w:lang w:eastAsia="fr-FR"/>
        </w:rPr>
        <mc:AlternateContent>
          <mc:Choice Requires="wps">
            <w:drawing>
              <wp:anchor distT="0" distB="0" distL="114300" distR="114300" simplePos="0" relativeHeight="251659264" behindDoc="0" locked="0" layoutInCell="1" allowOverlap="1">
                <wp:simplePos x="0" y="0"/>
                <wp:positionH relativeFrom="column">
                  <wp:posOffset>474345</wp:posOffset>
                </wp:positionH>
                <wp:positionV relativeFrom="paragraph">
                  <wp:posOffset>71120</wp:posOffset>
                </wp:positionV>
                <wp:extent cx="5686425" cy="514350"/>
                <wp:effectExtent l="0" t="0" r="9525" b="0"/>
                <wp:wrapNone/>
                <wp:docPr id="11" name="Zone de texte 11"/>
                <wp:cNvGraphicFramePr/>
                <a:graphic xmlns:a="http://schemas.openxmlformats.org/drawingml/2006/main">
                  <a:graphicData uri="http://schemas.microsoft.com/office/word/2010/wordprocessingShape">
                    <wps:wsp>
                      <wps:cNvSpPr txBox="1"/>
                      <wps:spPr>
                        <a:xfrm>
                          <a:off x="0" y="0"/>
                          <a:ext cx="5686425" cy="514350"/>
                        </a:xfrm>
                        <a:prstGeom prst="rect">
                          <a:avLst/>
                        </a:prstGeom>
                        <a:solidFill>
                          <a:schemeClr val="lt1"/>
                        </a:solidFill>
                        <a:ln w="6350">
                          <a:noFill/>
                        </a:ln>
                      </wps:spPr>
                      <wps:txbx>
                        <w:txbxContent>
                          <w:p w:rsidR="00AC26F4" w:rsidRPr="00F5115D" w:rsidRDefault="00AC26F4" w:rsidP="00AC26F4">
                            <w:pPr>
                              <w:spacing w:before="120" w:after="0" w:line="240" w:lineRule="auto"/>
                              <w:rPr>
                                <w:rFonts w:cs="Calibri"/>
                                <w:b/>
                                <w:color w:val="FF0000"/>
                              </w:rPr>
                            </w:pPr>
                            <w:r w:rsidRPr="00F5115D">
                              <w:rPr>
                                <w:rFonts w:cs="Calibri"/>
                                <w:b/>
                                <w:color w:val="FF0000"/>
                              </w:rPr>
                              <w:t>Une seule demande par association sera déposée soit sur l’axe 1 (f</w:t>
                            </w:r>
                            <w:r>
                              <w:rPr>
                                <w:rFonts w:cs="Calibri"/>
                                <w:b/>
                                <w:color w:val="FF0000"/>
                              </w:rPr>
                              <w:t xml:space="preserve">onctionnement global), soit sur </w:t>
                            </w:r>
                            <w:r w:rsidRPr="00F5115D">
                              <w:rPr>
                                <w:rFonts w:cs="Calibri"/>
                                <w:b/>
                                <w:color w:val="FF0000"/>
                              </w:rPr>
                              <w:t xml:space="preserve">l’axe 2 </w:t>
                            </w:r>
                            <w:r>
                              <w:rPr>
                                <w:rFonts w:cs="Calibri"/>
                                <w:b/>
                                <w:color w:val="FF0000"/>
                              </w:rPr>
                              <w:t>(</w:t>
                            </w:r>
                            <w:r w:rsidRPr="00F5115D">
                              <w:rPr>
                                <w:rFonts w:cs="Calibri"/>
                                <w:b/>
                                <w:color w:val="FF0000"/>
                              </w:rPr>
                              <w:t>nouveaux projets)</w:t>
                            </w:r>
                            <w:r>
                              <w:rPr>
                                <w:rFonts w:cs="Calibri"/>
                                <w:b/>
                                <w:color w:val="FF0000"/>
                              </w:rPr>
                              <w:t xml:space="preserve">. </w:t>
                            </w:r>
                          </w:p>
                          <w:p w:rsidR="00AC26F4" w:rsidRDefault="00AC26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1" o:spid="_x0000_s1026" type="#_x0000_t202" style="position:absolute;left:0;text-align:left;margin-left:37.35pt;margin-top:5.6pt;width:447.7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" fillcolor="white [3201]" stroked="f" strokeweight=".5pt">
                <v:textbox>
                  <w:txbxContent>
                    <w:p w:rsidR="00AC26F4" w:rsidRPr="00F5115D" w:rsidRDefault="00AC26F4" w:rsidP="00AC26F4">
                      <w:pPr>
                        <w:spacing w:before="120" w:after="0" w:line="240" w:lineRule="auto"/>
                        <w:rPr>
                          <w:rFonts w:cs="Calibri"/>
                          <w:b/>
                          <w:color w:val="FF0000"/>
                        </w:rPr>
                      </w:pPr>
                      <w:r w:rsidRPr="00F5115D">
                        <w:rPr>
                          <w:rFonts w:cs="Calibri"/>
                          <w:b/>
                          <w:color w:val="FF0000"/>
                        </w:rPr>
                        <w:t>Une seule demande par association sera déposée soit sur l’axe 1 (f</w:t>
                      </w:r>
                      <w:r>
                        <w:rPr>
                          <w:rFonts w:cs="Calibri"/>
                          <w:b/>
                          <w:color w:val="FF0000"/>
                        </w:rPr>
                        <w:t xml:space="preserve">onctionnement global), soit sur </w:t>
                      </w:r>
                      <w:r w:rsidRPr="00F5115D">
                        <w:rPr>
                          <w:rFonts w:cs="Calibri"/>
                          <w:b/>
                          <w:color w:val="FF0000"/>
                        </w:rPr>
                        <w:t xml:space="preserve">l’axe 2 </w:t>
                      </w:r>
                      <w:r>
                        <w:rPr>
                          <w:rFonts w:cs="Calibri"/>
                          <w:b/>
                          <w:color w:val="FF0000"/>
                        </w:rPr>
                        <w:t>(</w:t>
                      </w:r>
                      <w:r w:rsidRPr="00F5115D">
                        <w:rPr>
                          <w:rFonts w:cs="Calibri"/>
                          <w:b/>
                          <w:color w:val="FF0000"/>
                        </w:rPr>
                        <w:t>nouveaux projets)</w:t>
                      </w:r>
                      <w:r>
                        <w:rPr>
                          <w:rFonts w:cs="Calibri"/>
                          <w:b/>
                          <w:color w:val="FF0000"/>
                        </w:rPr>
                        <w:t xml:space="preserve">. </w:t>
                      </w:r>
                    </w:p>
                    <w:p w:rsidR="00AC26F4" w:rsidRDefault="00AC26F4"/>
                  </w:txbxContent>
                </v:textbox>
              </v:shape>
            </w:pict>
          </mc:Fallback>
        </mc:AlternateContent>
      </w:r>
      <w:r w:rsidR="00F5115D">
        <w:rPr>
          <w:rFonts w:cs="Calibri"/>
          <w:b/>
          <w:noProof/>
          <w:sz w:val="20"/>
          <w:lang w:eastAsia="fr-FR"/>
        </w:rPr>
        <w:drawing>
          <wp:inline distT="0" distB="0" distL="0" distR="0" wp14:anchorId="7CA2B8F4" wp14:editId="099E67F3">
            <wp:extent cx="390525" cy="3905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éléchargement (9).png"/>
                    <pic:cNvPicPr>
                      <a:picLocks noChangeAspect="1"/>
                    </pic:cNvPicPr>
                  </pic:nvPicPr>
                  <pic:blipFill>
                    <a:blip r:embed="rId21" cstate="print">
                      <a:duotone>
                        <a:schemeClr val="accent2">
                          <a:shade val="45000"/>
                          <a:satMod val="135000"/>
                        </a:schemeClr>
                        <a:prstClr val="white"/>
                      </a:duotone>
                      <a:extLst>
                        <a:ext uri="{28A0092B-C50C-407E-A947-70E740481C1C}">
                          <a14:useLocalDpi xmlns:a14="http://schemas.microsoft.com/office/drawing/2010/main" val="0"/>
                        </a:ext>
                      </a:extLst>
                    </a:blip>
                    <a:stretch/>
                  </pic:blipFill>
                  <pic:spPr bwMode="auto">
                    <a:xfrm>
                      <a:off x="0" y="0"/>
                      <a:ext cx="390525" cy="390525"/>
                    </a:xfrm>
                    <a:prstGeom prst="rect">
                      <a:avLst/>
                    </a:prstGeom>
                  </pic:spPr>
                </pic:pic>
              </a:graphicData>
            </a:graphic>
          </wp:inline>
        </w:drawing>
      </w:r>
      <w:r w:rsidR="00F5115D">
        <w:rPr>
          <w:rFonts w:cs="Calibri"/>
          <w:b/>
          <w:color w:val="FF0000"/>
        </w:rPr>
        <w:t xml:space="preserve">    </w:t>
      </w:r>
    </w:p>
    <w:tbl>
      <w:tblPr>
        <w:tblStyle w:val="Grilledutableau"/>
        <w:tblW w:w="0" w:type="auto"/>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Look w:val="04A0" w:firstRow="1" w:lastRow="0" w:firstColumn="1" w:lastColumn="0" w:noHBand="0" w:noVBand="1"/>
      </w:tblPr>
      <w:tblGrid>
        <w:gridCol w:w="9700"/>
      </w:tblGrid>
      <w:tr w:rsidR="0078718B">
        <w:tc>
          <w:tcPr>
            <w:tcW w:w="9736" w:type="dxa"/>
          </w:tcPr>
          <w:p w:rsidR="0078718B" w:rsidRDefault="00DB6177">
            <w:pPr>
              <w:spacing w:before="120"/>
              <w:rPr>
                <w:rFonts w:eastAsiaTheme="majorEastAsia" w:cs="Calibri"/>
                <w:b/>
              </w:rPr>
            </w:pPr>
            <w:r>
              <w:rPr>
                <w:rFonts w:eastAsiaTheme="majorEastAsia" w:cs="Calibri"/>
                <w:b/>
              </w:rPr>
              <w:lastRenderedPageBreak/>
              <w:t xml:space="preserve">Le FDVA « Financement global de l’activité d’une association ou mise en œuvre de </w:t>
            </w:r>
            <w:r w:rsidR="00F50F3C">
              <w:rPr>
                <w:rFonts w:eastAsiaTheme="majorEastAsia" w:cs="Calibri"/>
                <w:b/>
              </w:rPr>
              <w:t xml:space="preserve">nouveaux </w:t>
            </w:r>
            <w:r>
              <w:rPr>
                <w:rFonts w:eastAsiaTheme="majorEastAsia" w:cs="Calibri"/>
                <w:b/>
              </w:rPr>
              <w:t>projets</w:t>
            </w:r>
            <w:r w:rsidR="00F50F3C">
              <w:rPr>
                <w:rFonts w:eastAsiaTheme="majorEastAsia" w:cs="Calibri"/>
                <w:b/>
              </w:rPr>
              <w:t xml:space="preserve"> </w:t>
            </w:r>
            <w:r>
              <w:rPr>
                <w:rFonts w:eastAsiaTheme="majorEastAsia" w:cs="Calibri"/>
                <w:b/>
              </w:rPr>
              <w:t>» a pour objectif de soutenir le développement de la vie associative en région, et, notamment, les associations peu ou pas professionnalisées, à travers 2 axes :</w:t>
            </w:r>
          </w:p>
          <w:p w:rsidR="0078718B" w:rsidRDefault="00DB6177">
            <w:pPr>
              <w:pStyle w:val="Paragraphedeliste"/>
              <w:numPr>
                <w:ilvl w:val="0"/>
                <w:numId w:val="27"/>
              </w:numPr>
              <w:spacing w:before="120"/>
              <w:rPr>
                <w:rFonts w:cs="Calibri"/>
                <w:b/>
              </w:rPr>
            </w:pPr>
            <w:r>
              <w:rPr>
                <w:rFonts w:cs="Calibri"/>
                <w:b/>
              </w:rPr>
              <w:t>Axe 1 – « Aide au fonctionnement global ou au développement de l’association »</w:t>
            </w:r>
          </w:p>
          <w:p w:rsidR="0078718B" w:rsidRDefault="00DB6177">
            <w:pPr>
              <w:pStyle w:val="Paragraphedeliste"/>
              <w:numPr>
                <w:ilvl w:val="0"/>
                <w:numId w:val="27"/>
              </w:numPr>
              <w:spacing w:before="120"/>
              <w:rPr>
                <w:rFonts w:cs="Calibri"/>
                <w:b/>
              </w:rPr>
            </w:pPr>
            <w:r>
              <w:rPr>
                <w:rFonts w:cs="Calibri"/>
                <w:b/>
              </w:rPr>
              <w:t>Axe 2 – « Aide à de nouveaux projets – Accompagnement des associations et projets d’innovation sociale »</w:t>
            </w:r>
          </w:p>
        </w:tc>
      </w:tr>
    </w:tbl>
    <w:p w:rsidR="0078718B" w:rsidRDefault="0078718B"/>
    <w:p w:rsidR="0078718B" w:rsidRDefault="00DB6177">
      <w:pPr>
        <w:pStyle w:val="Titre2"/>
        <w:shd w:val="clear" w:color="auto" w:fill="FFC000"/>
        <w:jc w:val="left"/>
        <w:rPr>
          <w:rFonts w:ascii="Calibri" w:hAnsi="Calibri" w:cs="Calibri"/>
          <w:sz w:val="40"/>
        </w:rPr>
      </w:pPr>
      <w:bookmarkStart w:id="0" w:name="_Hlk118968164"/>
      <w:r>
        <w:rPr>
          <w:rFonts w:ascii="Calibri" w:eastAsiaTheme="minorEastAsia" w:hAnsi="Calibri" w:cs="Calibri"/>
          <w:sz w:val="40"/>
        </w:rPr>
        <w:t>Axe 1 – Aide au fonctionnement et au développement global de l’association</w:t>
      </w:r>
      <w:bookmarkEnd w:id="0"/>
    </w:p>
    <w:p w:rsidR="0078718B" w:rsidRDefault="00DB6177">
      <w:pPr>
        <w:spacing w:before="120"/>
        <w:rPr>
          <w:rFonts w:cs="Calibri"/>
          <w:color w:val="000000"/>
        </w:rPr>
      </w:pPr>
      <w:r>
        <w:rPr>
          <w:rFonts w:cs="Calibri"/>
          <w:color w:val="000000"/>
        </w:rPr>
        <w:t xml:space="preserve">L’aide au fonctionnement vise à soutenir le fonctionnement et le développement de l’association dans sa totalité. </w:t>
      </w:r>
    </w:p>
    <w:p w:rsidR="0078718B" w:rsidRDefault="00DB6177">
      <w:pPr>
        <w:spacing w:before="120"/>
        <w:rPr>
          <w:rFonts w:cs="Calibri"/>
          <w:color w:val="000000"/>
        </w:rPr>
      </w:pPr>
      <w:r>
        <w:rPr>
          <w:rFonts w:cs="Calibri"/>
          <w:color w:val="000000"/>
        </w:rPr>
        <w:t xml:space="preserve">Il n’est pas nécessaire de mettre en avant une action précise. </w:t>
      </w:r>
    </w:p>
    <w:p w:rsidR="0078718B" w:rsidRDefault="00DB6177">
      <w:pPr>
        <w:spacing w:before="120"/>
        <w:rPr>
          <w:rFonts w:cs="Calibri"/>
          <w:color w:val="000000"/>
        </w:rPr>
      </w:pPr>
      <w:r>
        <w:rPr>
          <w:rFonts w:cs="Calibri"/>
          <w:color w:val="000000"/>
        </w:rPr>
        <w:t>Il faut présenter la globalité des activités et actions de l’association et mettre en valeur en quoi elles répondent aux priorités définies ci-dessous.</w:t>
      </w:r>
    </w:p>
    <w:tbl>
      <w:tblPr>
        <w:tblStyle w:val="Grilledutableau"/>
        <w:tblW w:w="0" w:type="auto"/>
        <w:tblLook w:val="04A0" w:firstRow="1" w:lastRow="0" w:firstColumn="1" w:lastColumn="0" w:noHBand="0" w:noVBand="1"/>
      </w:tblPr>
      <w:tblGrid>
        <w:gridCol w:w="3261"/>
        <w:gridCol w:w="6485"/>
      </w:tblGrid>
      <w:tr w:rsidR="00282BD6" w:rsidTr="00282BD6">
        <w:tc>
          <w:tcPr>
            <w:tcW w:w="3261" w:type="dxa"/>
            <w:tcBorders>
              <w:top w:val="none" w:sz="4" w:space="0" w:color="000000"/>
              <w:left w:val="none" w:sz="4" w:space="0" w:color="000000"/>
              <w:right w:val="none" w:sz="4" w:space="0" w:color="000000"/>
            </w:tcBorders>
          </w:tcPr>
          <w:p w:rsidR="00282BD6" w:rsidRDefault="00282BD6">
            <w:pPr>
              <w:jc w:val="center"/>
              <w:rPr>
                <w:rFonts w:cs="Calibri"/>
                <w:b/>
              </w:rPr>
            </w:pPr>
            <w:bookmarkStart w:id="1" w:name="_Hlk118968234"/>
            <w:r>
              <w:rPr>
                <w:rFonts w:cs="Calibri"/>
                <w:b/>
                <w:noProof/>
                <w:lang w:eastAsia="fr-FR"/>
              </w:rPr>
              <w:drawing>
                <wp:inline distT="0" distB="0" distL="0" distR="0" wp14:anchorId="59769F37" wp14:editId="36C6DA4C">
                  <wp:extent cx="390525" cy="390525"/>
                  <wp:effectExtent l="0" t="0" r="9525" b="9525"/>
                  <wp:docPr id="6" name="Image 11" descr="Ok Icon in Super Flat Remix V1.08 Em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 Icon in Super Flat Remix V1.08 Emblems"/>
                          <pic:cNvPicPr>
                            <a:picLocks noChangeAspect="1"/>
                          </pic:cNvPicPr>
                        </pic:nvPicPr>
                        <pic:blipFill>
                          <a:blip r:embed="rId9"/>
                          <a:stretch/>
                        </pic:blipFill>
                        <pic:spPr bwMode="auto">
                          <a:xfrm>
                            <a:off x="0" y="0"/>
                            <a:ext cx="390525" cy="390525"/>
                          </a:xfrm>
                          <a:prstGeom prst="rect">
                            <a:avLst/>
                          </a:prstGeom>
                          <a:noFill/>
                          <a:ln>
                            <a:noFill/>
                          </a:ln>
                        </pic:spPr>
                      </pic:pic>
                    </a:graphicData>
                  </a:graphic>
                </wp:inline>
              </w:drawing>
            </w:r>
          </w:p>
          <w:p w:rsidR="00282BD6" w:rsidRDefault="00282BD6">
            <w:pPr>
              <w:jc w:val="center"/>
              <w:rPr>
                <w:rFonts w:cs="Calibri"/>
                <w:b/>
              </w:rPr>
            </w:pPr>
            <w:r>
              <w:rPr>
                <w:rFonts w:cs="Calibri"/>
                <w:b/>
              </w:rPr>
              <w:t>DEMANDES ELIGIBLES</w:t>
            </w:r>
          </w:p>
        </w:tc>
        <w:tc>
          <w:tcPr>
            <w:tcW w:w="6485" w:type="dxa"/>
            <w:tcBorders>
              <w:top w:val="none" w:sz="4" w:space="0" w:color="000000"/>
              <w:left w:val="none" w:sz="4" w:space="0" w:color="000000"/>
              <w:right w:val="none" w:sz="4" w:space="0" w:color="000000"/>
            </w:tcBorders>
          </w:tcPr>
          <w:p w:rsidR="00282BD6" w:rsidRDefault="00282BD6">
            <w:pPr>
              <w:jc w:val="center"/>
              <w:rPr>
                <w:rFonts w:cs="Calibri"/>
                <w:b/>
              </w:rPr>
            </w:pPr>
            <w:r>
              <w:rPr>
                <w:rFonts w:cs="Calibri"/>
                <w:b/>
                <w:noProof/>
                <w:lang w:eastAsia="fr-FR"/>
              </w:rPr>
              <w:drawing>
                <wp:inline distT="0" distB="0" distL="0" distR="0" wp14:anchorId="05B15CDF" wp14:editId="00448087">
                  <wp:extent cx="390525" cy="390525"/>
                  <wp:effectExtent l="0" t="0" r="9525" b="9525"/>
                  <wp:docPr id="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éléchargement (5).png"/>
                          <pic:cNvPicPr>
                            <a:picLocks noChangeAspect="1"/>
                          </pic:cNvPicPr>
                        </pic:nvPicPr>
                        <pic:blipFill>
                          <a:blip r:embed="rId22"/>
                          <a:stretch/>
                        </pic:blipFill>
                        <pic:spPr bwMode="auto">
                          <a:xfrm>
                            <a:off x="0" y="0"/>
                            <a:ext cx="390525" cy="390525"/>
                          </a:xfrm>
                          <a:prstGeom prst="rect">
                            <a:avLst/>
                          </a:prstGeom>
                        </pic:spPr>
                      </pic:pic>
                    </a:graphicData>
                  </a:graphic>
                </wp:inline>
              </w:drawing>
            </w:r>
          </w:p>
          <w:p w:rsidR="00282BD6" w:rsidRDefault="00282BD6">
            <w:pPr>
              <w:jc w:val="center"/>
              <w:rPr>
                <w:rFonts w:cs="Calibri"/>
                <w:b/>
              </w:rPr>
            </w:pPr>
            <w:r>
              <w:rPr>
                <w:rFonts w:cs="Calibri"/>
                <w:b/>
              </w:rPr>
              <w:t>PRIORITES</w:t>
            </w:r>
          </w:p>
        </w:tc>
      </w:tr>
      <w:tr w:rsidR="00282BD6" w:rsidTr="00282BD6">
        <w:tc>
          <w:tcPr>
            <w:tcW w:w="3261" w:type="dxa"/>
          </w:tcPr>
          <w:p w:rsidR="00282BD6" w:rsidRDefault="00282BD6">
            <w:pPr>
              <w:rPr>
                <w:rFonts w:cs="Calibri"/>
              </w:rPr>
            </w:pPr>
            <w:r>
              <w:rPr>
                <w:rFonts w:cs="Calibri"/>
              </w:rPr>
              <w:t xml:space="preserve">Sont </w:t>
            </w:r>
            <w:r>
              <w:rPr>
                <w:rFonts w:cs="Calibri"/>
                <w:b/>
              </w:rPr>
              <w:t>uniquement éligibles</w:t>
            </w:r>
            <w:r>
              <w:rPr>
                <w:rFonts w:cs="Calibri"/>
              </w:rPr>
              <w:t xml:space="preserve"> les demandes portées par :</w:t>
            </w:r>
          </w:p>
          <w:p w:rsidR="00282BD6" w:rsidRDefault="00282BD6">
            <w:pPr>
              <w:rPr>
                <w:rFonts w:cs="Calibri"/>
              </w:rPr>
            </w:pPr>
          </w:p>
          <w:p w:rsidR="00282BD6" w:rsidRDefault="00282BD6">
            <w:pPr>
              <w:pStyle w:val="Paragraphedeliste"/>
              <w:numPr>
                <w:ilvl w:val="0"/>
                <w:numId w:val="16"/>
              </w:numPr>
              <w:rPr>
                <w:rFonts w:cs="Calibri"/>
              </w:rPr>
            </w:pPr>
            <w:r>
              <w:rPr>
                <w:rFonts w:cs="Calibri"/>
              </w:rPr>
              <w:t xml:space="preserve">Des </w:t>
            </w:r>
            <w:r>
              <w:rPr>
                <w:rFonts w:cs="Calibri"/>
                <w:b/>
              </w:rPr>
              <w:t>associations non employeuses</w:t>
            </w:r>
            <w:r>
              <w:rPr>
                <w:rFonts w:cs="Calibri"/>
              </w:rPr>
              <w:t>, fonctionnant seulement avec des bénévoles ;</w:t>
            </w:r>
          </w:p>
          <w:p w:rsidR="00282BD6" w:rsidRDefault="00282BD6" w:rsidP="00282BD6">
            <w:pPr>
              <w:pStyle w:val="Paragraphedeliste"/>
              <w:ind w:left="360"/>
              <w:rPr>
                <w:rFonts w:cs="Calibri"/>
              </w:rPr>
            </w:pPr>
          </w:p>
          <w:p w:rsidR="00282BD6" w:rsidRDefault="00282BD6">
            <w:pPr>
              <w:pStyle w:val="Paragraphedeliste"/>
              <w:numPr>
                <w:ilvl w:val="0"/>
                <w:numId w:val="16"/>
              </w:numPr>
              <w:rPr>
                <w:rFonts w:cs="Calibri"/>
              </w:rPr>
            </w:pPr>
            <w:r>
              <w:rPr>
                <w:rFonts w:cs="Calibri"/>
              </w:rPr>
              <w:t xml:space="preserve">Des associations employeuses ayant </w:t>
            </w:r>
            <w:r>
              <w:rPr>
                <w:rFonts w:cs="Calibri"/>
                <w:b/>
              </w:rPr>
              <w:t>2 équivalents temps plein travaillés - ETPT</w:t>
            </w:r>
            <w:r>
              <w:rPr>
                <w:rStyle w:val="Appelnotedebasdep"/>
                <w:rFonts w:cs="Calibri"/>
                <w:b/>
              </w:rPr>
              <w:footnoteReference w:id="1"/>
            </w:r>
            <w:r>
              <w:rPr>
                <w:rFonts w:cs="Calibri"/>
                <w:b/>
              </w:rPr>
              <w:t xml:space="preserve"> au maximum.</w:t>
            </w:r>
          </w:p>
          <w:p w:rsidR="00282BD6" w:rsidRDefault="00282BD6">
            <w:pPr>
              <w:rPr>
                <w:rFonts w:cs="Calibri"/>
                <w:color w:val="FF0000"/>
              </w:rPr>
            </w:pPr>
          </w:p>
          <w:p w:rsidR="00282BD6" w:rsidRDefault="00282BD6">
            <w:pPr>
              <w:rPr>
                <w:rFonts w:cs="Calibri"/>
              </w:rPr>
            </w:pPr>
            <w:r>
              <w:rPr>
                <w:rFonts w:cs="Calibri"/>
                <w:color w:val="FF0000"/>
              </w:rPr>
              <w:t>Les demandes déposées par des associations ne correspondant pas à ces critères seront systématiquement rejetées.</w:t>
            </w:r>
          </w:p>
        </w:tc>
        <w:tc>
          <w:tcPr>
            <w:tcW w:w="6485" w:type="dxa"/>
          </w:tcPr>
          <w:p w:rsidR="00282BD6" w:rsidRDefault="00282BD6">
            <w:pPr>
              <w:rPr>
                <w:rFonts w:cs="Calibri"/>
              </w:rPr>
            </w:pPr>
            <w:r>
              <w:rPr>
                <w:rFonts w:cs="Calibri"/>
              </w:rPr>
              <w:t>Sont prioritaires les demandes des associations :</w:t>
            </w:r>
          </w:p>
          <w:p w:rsidR="00282BD6" w:rsidRPr="006F7680" w:rsidRDefault="00282BD6" w:rsidP="006F7680">
            <w:pPr>
              <w:pStyle w:val="Paragraphedeliste"/>
              <w:numPr>
                <w:ilvl w:val="0"/>
                <w:numId w:val="17"/>
              </w:numPr>
              <w:rPr>
                <w:rFonts w:cs="Calibri"/>
              </w:rPr>
            </w:pPr>
            <w:proofErr w:type="gramStart"/>
            <w:r>
              <w:rPr>
                <w:rFonts w:cs="Calibri"/>
                <w:b/>
              </w:rPr>
              <w:t>ayant</w:t>
            </w:r>
            <w:proofErr w:type="gramEnd"/>
            <w:r>
              <w:rPr>
                <w:rFonts w:cs="Calibri"/>
                <w:b/>
              </w:rPr>
              <w:t xml:space="preserve"> le moins accès aux financements publics</w:t>
            </w:r>
            <w:r>
              <w:rPr>
                <w:rFonts w:cs="Calibri"/>
              </w:rPr>
              <w:t xml:space="preserve"> (État et collectivités) – par exemple, les associations présentant dans leur budget prévisionnel et leurs comptes annuels peu de subventions publiques ;</w:t>
            </w:r>
          </w:p>
          <w:p w:rsidR="00F50F3C" w:rsidRPr="00F50F3C" w:rsidRDefault="00F50F3C">
            <w:pPr>
              <w:pStyle w:val="Paragraphedeliste"/>
              <w:numPr>
                <w:ilvl w:val="0"/>
                <w:numId w:val="17"/>
              </w:numPr>
              <w:rPr>
                <w:rFonts w:cs="Calibri"/>
              </w:rPr>
            </w:pPr>
            <w:proofErr w:type="gramStart"/>
            <w:r>
              <w:rPr>
                <w:rFonts w:cs="Calibri"/>
              </w:rPr>
              <w:t>q</w:t>
            </w:r>
            <w:r w:rsidRPr="00F50F3C">
              <w:rPr>
                <w:rFonts w:cs="Calibri"/>
              </w:rPr>
              <w:t>ui</w:t>
            </w:r>
            <w:proofErr w:type="gramEnd"/>
            <w:r w:rsidRPr="00F50F3C">
              <w:rPr>
                <w:rFonts w:cs="Calibri"/>
              </w:rPr>
              <w:t xml:space="preserve"> renforcent les liens et la mixité sociale en allant vers une diversité de publics.</w:t>
            </w:r>
          </w:p>
          <w:p w:rsidR="00F50F3C" w:rsidRDefault="00F50F3C">
            <w:pPr>
              <w:pStyle w:val="Paragraphedeliste"/>
              <w:numPr>
                <w:ilvl w:val="0"/>
                <w:numId w:val="17"/>
              </w:numPr>
              <w:rPr>
                <w:rFonts w:cs="Calibri"/>
              </w:rPr>
            </w:pPr>
            <w:r>
              <w:rPr>
                <w:rFonts w:cs="Calibri"/>
              </w:rPr>
              <w:t>Qui ont une attention particulière pour les personnes vulnérables ou plus éloignées.</w:t>
            </w:r>
          </w:p>
          <w:p w:rsidR="00F50F3C" w:rsidRDefault="00F50F3C">
            <w:pPr>
              <w:pStyle w:val="Paragraphedeliste"/>
              <w:numPr>
                <w:ilvl w:val="0"/>
                <w:numId w:val="17"/>
              </w:numPr>
              <w:rPr>
                <w:rFonts w:cs="Calibri"/>
              </w:rPr>
            </w:pPr>
            <w:r>
              <w:rPr>
                <w:rFonts w:cs="Calibri"/>
              </w:rPr>
              <w:t xml:space="preserve">Qui mobilisent des bénévoles et </w:t>
            </w:r>
            <w:r w:rsidR="004752F0">
              <w:rPr>
                <w:rFonts w:cs="Calibri"/>
              </w:rPr>
              <w:t xml:space="preserve">regroupent </w:t>
            </w:r>
            <w:r>
              <w:rPr>
                <w:rFonts w:cs="Calibri"/>
              </w:rPr>
              <w:t>des adhérents</w:t>
            </w:r>
            <w:r w:rsidR="004752F0">
              <w:rPr>
                <w:rFonts w:cs="Calibri"/>
              </w:rPr>
              <w:t xml:space="preserve"> ou</w:t>
            </w:r>
            <w:r>
              <w:rPr>
                <w:rFonts w:cs="Calibri"/>
              </w:rPr>
              <w:t xml:space="preserve"> des bénéficiaires en nombre significatif</w:t>
            </w:r>
            <w:r w:rsidR="004752F0">
              <w:rPr>
                <w:rFonts w:cs="Calibri"/>
              </w:rPr>
              <w:t>.</w:t>
            </w:r>
          </w:p>
          <w:p w:rsidR="00F50F3C" w:rsidRDefault="00F50F3C">
            <w:pPr>
              <w:pStyle w:val="Paragraphedeliste"/>
              <w:numPr>
                <w:ilvl w:val="0"/>
                <w:numId w:val="17"/>
              </w:numPr>
              <w:rPr>
                <w:rFonts w:cs="Calibri"/>
              </w:rPr>
            </w:pPr>
            <w:r>
              <w:rPr>
                <w:rFonts w:cs="Calibri"/>
              </w:rPr>
              <w:t>Dont l’action rayonne au-delà des seuls adhérents, et anime le territoire en partenariat avec d’autres acteurs (collectivités, associations…)</w:t>
            </w:r>
          </w:p>
          <w:p w:rsidR="004752F0" w:rsidRDefault="004752F0">
            <w:pPr>
              <w:pStyle w:val="Paragraphedeliste"/>
              <w:numPr>
                <w:ilvl w:val="0"/>
                <w:numId w:val="17"/>
              </w:numPr>
              <w:rPr>
                <w:rFonts w:cs="Calibri"/>
              </w:rPr>
            </w:pPr>
            <w:r>
              <w:rPr>
                <w:rFonts w:cs="Calibri"/>
              </w:rPr>
              <w:t xml:space="preserve">Dont l’action bénéficie aux quartiers prioritaires de la ville ou aux territoires ruraux les </w:t>
            </w:r>
            <w:r w:rsidR="001D1DD0">
              <w:rPr>
                <w:rFonts w:cs="Calibri"/>
              </w:rPr>
              <w:t>moins peuplés (</w:t>
            </w:r>
            <w:r>
              <w:rPr>
                <w:rFonts w:cs="Calibri"/>
              </w:rPr>
              <w:t>en zone de revitalisation rurale).</w:t>
            </w:r>
          </w:p>
          <w:p w:rsidR="00282BD6" w:rsidRPr="00AC26F4" w:rsidRDefault="00F5115D" w:rsidP="006F7680">
            <w:pPr>
              <w:pStyle w:val="Paragraphedeliste"/>
              <w:numPr>
                <w:ilvl w:val="0"/>
                <w:numId w:val="17"/>
              </w:numPr>
              <w:rPr>
                <w:rFonts w:cs="Calibri"/>
                <w:b/>
              </w:rPr>
            </w:pPr>
            <w:r>
              <w:rPr>
                <w:rFonts w:cs="Calibri"/>
              </w:rPr>
              <w:t>Qui déposent pour la 1ere fois une demande</w:t>
            </w:r>
            <w:r w:rsidR="006F7680" w:rsidRPr="006F7680">
              <w:rPr>
                <w:rFonts w:cs="Calibri"/>
              </w:rPr>
              <w:t xml:space="preserve"> auprès du FDVA</w:t>
            </w:r>
            <w:r w:rsidR="006F7680">
              <w:rPr>
                <w:rFonts w:cs="Calibri"/>
              </w:rPr>
              <w:t xml:space="preserve">. </w:t>
            </w:r>
            <w:r w:rsidR="006F7680" w:rsidRPr="00AC26F4">
              <w:rPr>
                <w:rFonts w:cs="Calibri"/>
                <w:b/>
              </w:rPr>
              <w:t>Un financement au-delà de deux années consécutives devra être justifié</w:t>
            </w:r>
            <w:r w:rsidR="001D1DD0" w:rsidRPr="00AC26F4">
              <w:rPr>
                <w:rFonts w:cs="Calibri"/>
                <w:b/>
              </w:rPr>
              <w:t xml:space="preserve"> par l’utilité sociale de l’association</w:t>
            </w:r>
            <w:r w:rsidR="006F7680" w:rsidRPr="00AC26F4">
              <w:rPr>
                <w:rFonts w:cs="Calibri"/>
                <w:b/>
              </w:rPr>
              <w:t>.</w:t>
            </w:r>
          </w:p>
          <w:p w:rsidR="00282BD6" w:rsidRDefault="00282BD6">
            <w:pPr>
              <w:rPr>
                <w:rFonts w:cs="Calibri"/>
              </w:rPr>
            </w:pPr>
          </w:p>
        </w:tc>
        <w:bookmarkEnd w:id="1"/>
      </w:tr>
    </w:tbl>
    <w:p w:rsidR="00282BD6" w:rsidRDefault="00282BD6">
      <w:pPr>
        <w:rPr>
          <w:rFonts w:cs="Calibri"/>
        </w:rPr>
      </w:pPr>
    </w:p>
    <w:p w:rsidR="0078718B" w:rsidRDefault="00282BD6">
      <w:pPr>
        <w:rPr>
          <w:rFonts w:cs="Calibri"/>
        </w:rPr>
      </w:pPr>
      <w:r>
        <w:rPr>
          <w:rFonts w:cs="Calibri"/>
        </w:rPr>
        <w:t>Il sera aussi recherché un équilibre général entre les associations qui se verront accorder une subvention afin que tous les secteurs associatifs soient représentés dans les bénéficiaires.</w:t>
      </w:r>
      <w:r w:rsidR="004752F0">
        <w:rPr>
          <w:rFonts w:cs="Calibri"/>
        </w:rPr>
        <w:t xml:space="preserve"> </w:t>
      </w:r>
    </w:p>
    <w:p w:rsidR="004752F0" w:rsidRDefault="004752F0">
      <w:pPr>
        <w:rPr>
          <w:rFonts w:cs="Calibri"/>
        </w:rPr>
      </w:pPr>
      <w:r>
        <w:rPr>
          <w:rFonts w:cs="Calibri"/>
        </w:rPr>
        <w:t>Les associations sportives dont les actions sont éligibles à un financement de l’agence nationale du sport ne pourront pas faire l’objet d’un double financement de l’ANS et du FDVA pour les mêmes actions.</w:t>
      </w:r>
    </w:p>
    <w:p w:rsidR="0078718B" w:rsidRPr="006F7680" w:rsidRDefault="006F7680" w:rsidP="006F7680">
      <w:pPr>
        <w:jc w:val="center"/>
        <w:rPr>
          <w:rFonts w:cs="Calibri"/>
          <w:b/>
          <w:sz w:val="32"/>
          <w:szCs w:val="32"/>
        </w:rPr>
      </w:pPr>
      <w:r w:rsidRPr="006F7680">
        <w:rPr>
          <w:rFonts w:cs="Calibri"/>
          <w:b/>
        </w:rPr>
        <w:t>Montant de la subvention pouvan</w:t>
      </w:r>
      <w:r w:rsidR="000456F4">
        <w:rPr>
          <w:rFonts w:cs="Calibri"/>
          <w:b/>
        </w:rPr>
        <w:t>t être accordée : de 1 000 € à 4</w:t>
      </w:r>
      <w:bookmarkStart w:id="2" w:name="_GoBack"/>
      <w:bookmarkEnd w:id="2"/>
      <w:r w:rsidRPr="006F7680">
        <w:rPr>
          <w:rFonts w:cs="Calibri"/>
          <w:b/>
        </w:rPr>
        <w:t xml:space="preserve"> 000 € par association</w:t>
      </w:r>
    </w:p>
    <w:p w:rsidR="00B702DD" w:rsidRPr="00B702DD" w:rsidRDefault="00DB6177" w:rsidP="00B702DD">
      <w:pPr>
        <w:pStyle w:val="Titre2"/>
        <w:shd w:val="clear" w:color="auto" w:fill="FFC000"/>
        <w:jc w:val="left"/>
        <w:rPr>
          <w:rFonts w:ascii="Calibri" w:hAnsi="Calibri" w:cs="Calibri"/>
          <w:sz w:val="40"/>
        </w:rPr>
      </w:pPr>
      <w:r>
        <w:rPr>
          <w:rFonts w:ascii="Calibri" w:eastAsiaTheme="minorEastAsia" w:hAnsi="Calibri" w:cs="Calibri"/>
          <w:sz w:val="40"/>
        </w:rPr>
        <w:t>Axe 2 – Aide à des projets « </w:t>
      </w:r>
      <w:r w:rsidR="00B702DD">
        <w:rPr>
          <w:rFonts w:ascii="Calibri" w:eastAsiaTheme="minorEastAsia" w:hAnsi="Calibri" w:cs="Calibri"/>
          <w:sz w:val="40"/>
        </w:rPr>
        <w:t>d’</w:t>
      </w:r>
      <w:r>
        <w:rPr>
          <w:rFonts w:ascii="Calibri" w:eastAsiaTheme="minorEastAsia" w:hAnsi="Calibri" w:cs="Calibri"/>
          <w:sz w:val="40"/>
        </w:rPr>
        <w:t>Accompagnement des associations et/ou projets d’innovation sociale »</w:t>
      </w:r>
    </w:p>
    <w:p w:rsidR="00B702DD" w:rsidRDefault="00B702DD"/>
    <w:tbl>
      <w:tblPr>
        <w:tblStyle w:val="Grilledutableau"/>
        <w:tblW w:w="9781" w:type="dxa"/>
        <w:tblLook w:val="04A0" w:firstRow="1" w:lastRow="0" w:firstColumn="1" w:lastColumn="0" w:noHBand="0" w:noVBand="1"/>
      </w:tblPr>
      <w:tblGrid>
        <w:gridCol w:w="3245"/>
        <w:gridCol w:w="6536"/>
      </w:tblGrid>
      <w:tr w:rsidR="001D1DD0" w:rsidTr="001D1DD0">
        <w:tc>
          <w:tcPr>
            <w:tcW w:w="3245" w:type="dxa"/>
            <w:tcBorders>
              <w:top w:val="none" w:sz="4" w:space="0" w:color="000000"/>
              <w:left w:val="none" w:sz="4" w:space="0" w:color="000000"/>
              <w:right w:val="none" w:sz="4" w:space="0" w:color="000000"/>
            </w:tcBorders>
          </w:tcPr>
          <w:p w:rsidR="001D1DD0" w:rsidRDefault="001D1DD0">
            <w:pPr>
              <w:jc w:val="center"/>
              <w:rPr>
                <w:rFonts w:cs="Calibri"/>
                <w:b/>
              </w:rPr>
            </w:pPr>
            <w:r>
              <w:rPr>
                <w:rFonts w:cs="Calibri"/>
                <w:b/>
                <w:noProof/>
                <w:lang w:eastAsia="fr-FR"/>
              </w:rPr>
              <w:drawing>
                <wp:inline distT="0" distB="0" distL="0" distR="0" wp14:anchorId="5EB58690" wp14:editId="74F81F5F">
                  <wp:extent cx="390525" cy="390525"/>
                  <wp:effectExtent l="0" t="0" r="9525" b="9525"/>
                  <wp:docPr id="9" name="Image 14" descr="Ok Icon in Super Flat Remix V1.08 Em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 Icon in Super Flat Remix V1.08 Emblems"/>
                          <pic:cNvPicPr>
                            <a:picLocks noChangeAspect="1"/>
                          </pic:cNvPicPr>
                        </pic:nvPicPr>
                        <pic:blipFill>
                          <a:blip r:embed="rId9"/>
                          <a:stretch/>
                        </pic:blipFill>
                        <pic:spPr bwMode="auto">
                          <a:xfrm>
                            <a:off x="0" y="0"/>
                            <a:ext cx="390525" cy="390525"/>
                          </a:xfrm>
                          <a:prstGeom prst="rect">
                            <a:avLst/>
                          </a:prstGeom>
                          <a:noFill/>
                          <a:ln>
                            <a:noFill/>
                          </a:ln>
                        </pic:spPr>
                      </pic:pic>
                    </a:graphicData>
                  </a:graphic>
                </wp:inline>
              </w:drawing>
            </w:r>
          </w:p>
          <w:p w:rsidR="001D1DD0" w:rsidRDefault="001D1DD0">
            <w:pPr>
              <w:jc w:val="center"/>
              <w:rPr>
                <w:rFonts w:cs="Calibri"/>
                <w:b/>
              </w:rPr>
            </w:pPr>
            <w:r>
              <w:rPr>
                <w:rFonts w:cs="Calibri"/>
                <w:b/>
              </w:rPr>
              <w:t>DEMANDES ELIGIBLES</w:t>
            </w:r>
          </w:p>
        </w:tc>
        <w:tc>
          <w:tcPr>
            <w:tcW w:w="6536" w:type="dxa"/>
            <w:tcBorders>
              <w:top w:val="none" w:sz="4" w:space="0" w:color="000000"/>
              <w:left w:val="none" w:sz="4" w:space="0" w:color="000000"/>
              <w:right w:val="none" w:sz="4" w:space="0" w:color="000000"/>
            </w:tcBorders>
          </w:tcPr>
          <w:p w:rsidR="001D1DD0" w:rsidRDefault="001D1DD0">
            <w:pPr>
              <w:jc w:val="center"/>
              <w:rPr>
                <w:rFonts w:cs="Calibri"/>
                <w:b/>
              </w:rPr>
            </w:pPr>
            <w:r>
              <w:rPr>
                <w:rFonts w:cs="Calibri"/>
                <w:b/>
                <w:noProof/>
                <w:lang w:eastAsia="fr-FR"/>
              </w:rPr>
              <w:drawing>
                <wp:inline distT="0" distB="0" distL="0" distR="0" wp14:anchorId="6DD87047" wp14:editId="23583BDF">
                  <wp:extent cx="390525" cy="390525"/>
                  <wp:effectExtent l="0" t="0" r="9525" b="9525"/>
                  <wp:docPr id="1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éléchargement (5).png"/>
                          <pic:cNvPicPr>
                            <a:picLocks noChangeAspect="1"/>
                          </pic:cNvPicPr>
                        </pic:nvPicPr>
                        <pic:blipFill>
                          <a:blip r:embed="rId22"/>
                          <a:stretch/>
                        </pic:blipFill>
                        <pic:spPr bwMode="auto">
                          <a:xfrm>
                            <a:off x="0" y="0"/>
                            <a:ext cx="390525" cy="390525"/>
                          </a:xfrm>
                          <a:prstGeom prst="rect">
                            <a:avLst/>
                          </a:prstGeom>
                        </pic:spPr>
                      </pic:pic>
                    </a:graphicData>
                  </a:graphic>
                </wp:inline>
              </w:drawing>
            </w:r>
          </w:p>
          <w:p w:rsidR="001D1DD0" w:rsidRDefault="001D1DD0">
            <w:pPr>
              <w:jc w:val="center"/>
              <w:rPr>
                <w:rFonts w:cs="Calibri"/>
                <w:b/>
              </w:rPr>
            </w:pPr>
            <w:r>
              <w:rPr>
                <w:rFonts w:cs="Calibri"/>
                <w:b/>
              </w:rPr>
              <w:t>PRIORITES</w:t>
            </w:r>
          </w:p>
        </w:tc>
      </w:tr>
      <w:tr w:rsidR="001D1DD0" w:rsidTr="001D1DD0">
        <w:tc>
          <w:tcPr>
            <w:tcW w:w="3245" w:type="dxa"/>
          </w:tcPr>
          <w:p w:rsidR="001D1DD0" w:rsidRDefault="001D1DD0">
            <w:pPr>
              <w:rPr>
                <w:rFonts w:cs="Calibri"/>
              </w:rPr>
            </w:pPr>
            <w:r>
              <w:rPr>
                <w:rFonts w:cs="Calibri"/>
              </w:rPr>
              <w:t xml:space="preserve">Les associations devront </w:t>
            </w:r>
            <w:r>
              <w:rPr>
                <w:rFonts w:cs="Calibri"/>
                <w:b/>
              </w:rPr>
              <w:t>limiter leur demande à 2 actions ou projets</w:t>
            </w:r>
            <w:r>
              <w:rPr>
                <w:rFonts w:cs="Calibri"/>
              </w:rPr>
              <w:t xml:space="preserve"> au maximum.</w:t>
            </w:r>
          </w:p>
          <w:p w:rsidR="001D1DD0" w:rsidRDefault="001D1DD0">
            <w:pPr>
              <w:rPr>
                <w:rFonts w:cs="Calibri"/>
              </w:rPr>
            </w:pPr>
          </w:p>
          <w:p w:rsidR="001D1DD0" w:rsidRDefault="001D1DD0">
            <w:pPr>
              <w:rPr>
                <w:rFonts w:cs="Calibri"/>
              </w:rPr>
            </w:pPr>
            <w:r>
              <w:rPr>
                <w:rFonts w:cs="Calibri"/>
              </w:rPr>
              <w:t>Les projets ne devront pas bénéficier exclusivement aux membres de l’association elle-même.</w:t>
            </w:r>
          </w:p>
          <w:p w:rsidR="001D1DD0" w:rsidRDefault="001D1DD0">
            <w:pPr>
              <w:rPr>
                <w:rFonts w:cs="Calibri"/>
              </w:rPr>
            </w:pPr>
          </w:p>
          <w:p w:rsidR="001D1DD0" w:rsidRDefault="001D1DD0">
            <w:pPr>
              <w:rPr>
                <w:rFonts w:cs="Calibri"/>
              </w:rPr>
            </w:pPr>
            <w:r>
              <w:rPr>
                <w:rFonts w:cs="Calibri"/>
                <w:color w:val="FF0000"/>
              </w:rPr>
              <w:t>Les demandes déposées par des associations ne correspondant pas à ces critères seront systématiquement rejetées.</w:t>
            </w:r>
          </w:p>
        </w:tc>
        <w:tc>
          <w:tcPr>
            <w:tcW w:w="6536" w:type="dxa"/>
          </w:tcPr>
          <w:p w:rsidR="001D1DD0" w:rsidRDefault="001D1DD0">
            <w:pPr>
              <w:rPr>
                <w:rFonts w:cs="Calibri"/>
              </w:rPr>
            </w:pPr>
            <w:r>
              <w:rPr>
                <w:rFonts w:cs="Calibri"/>
              </w:rPr>
              <w:t>Sont prioritaires les demandes concernant :</w:t>
            </w:r>
          </w:p>
          <w:p w:rsidR="00B702DD" w:rsidRDefault="00B702DD">
            <w:pPr>
              <w:rPr>
                <w:rFonts w:cs="Calibri"/>
              </w:rPr>
            </w:pPr>
          </w:p>
          <w:p w:rsidR="001D1DD0" w:rsidRDefault="001D1DD0">
            <w:pPr>
              <w:pStyle w:val="Paragraphedeliste"/>
              <w:numPr>
                <w:ilvl w:val="0"/>
                <w:numId w:val="18"/>
              </w:numPr>
              <w:rPr>
                <w:rFonts w:cs="Calibri"/>
              </w:rPr>
            </w:pPr>
            <w:proofErr w:type="gramStart"/>
            <w:r>
              <w:rPr>
                <w:rFonts w:cs="Calibri"/>
              </w:rPr>
              <w:t>des</w:t>
            </w:r>
            <w:proofErr w:type="gramEnd"/>
            <w:r>
              <w:rPr>
                <w:rFonts w:cs="Calibri"/>
              </w:rPr>
              <w:t xml:space="preserve"> projets qui concourent à </w:t>
            </w:r>
            <w:r>
              <w:rPr>
                <w:rFonts w:cs="Calibri"/>
                <w:b/>
              </w:rPr>
              <w:t>l’accompagnement des associations et de leurs bénévoles</w:t>
            </w:r>
            <w:r>
              <w:rPr>
                <w:rFonts w:cs="Calibri"/>
              </w:rPr>
              <w:t xml:space="preserve"> (</w:t>
            </w:r>
            <w:r w:rsidR="00FB1999">
              <w:rPr>
                <w:rFonts w:cs="Calibri"/>
              </w:rPr>
              <w:t xml:space="preserve"> espaces de rencontre et d’information, coopération inter-associative, outillage …)</w:t>
            </w:r>
            <w:r>
              <w:rPr>
                <w:rFonts w:cs="Calibri"/>
              </w:rPr>
              <w:t>;</w:t>
            </w:r>
          </w:p>
          <w:p w:rsidR="00B702DD" w:rsidRPr="0044788C" w:rsidRDefault="0044788C" w:rsidP="0044788C">
            <w:pPr>
              <w:pStyle w:val="Paragraphedeliste"/>
              <w:ind w:left="360"/>
              <w:jc w:val="center"/>
              <w:rPr>
                <w:rFonts w:cs="Calibri"/>
                <w:b/>
              </w:rPr>
            </w:pPr>
            <w:proofErr w:type="gramStart"/>
            <w:r w:rsidRPr="0044788C">
              <w:rPr>
                <w:rFonts w:cs="Calibri"/>
                <w:b/>
              </w:rPr>
              <w:t>ou</w:t>
            </w:r>
            <w:proofErr w:type="gramEnd"/>
          </w:p>
          <w:p w:rsidR="001D1DD0" w:rsidRDefault="001D1DD0">
            <w:pPr>
              <w:pStyle w:val="Paragraphedeliste"/>
              <w:numPr>
                <w:ilvl w:val="0"/>
                <w:numId w:val="18"/>
              </w:numPr>
              <w:rPr>
                <w:rFonts w:cs="Calibri"/>
              </w:rPr>
            </w:pPr>
            <w:proofErr w:type="gramStart"/>
            <w:r>
              <w:rPr>
                <w:rFonts w:cs="Calibri"/>
              </w:rPr>
              <w:t>des</w:t>
            </w:r>
            <w:proofErr w:type="gramEnd"/>
            <w:r>
              <w:rPr>
                <w:rFonts w:cs="Calibri"/>
              </w:rPr>
              <w:t xml:space="preserve"> projets qui s’inscrivent dans </w:t>
            </w:r>
            <w:r>
              <w:rPr>
                <w:rFonts w:cs="Calibri"/>
                <w:b/>
              </w:rPr>
              <w:t>une démarche d’innovation sociale</w:t>
            </w:r>
            <w:r>
              <w:rPr>
                <w:rFonts w:cs="Calibri"/>
              </w:rPr>
              <w:t xml:space="preserve"> : des réponses nouvelles à des besoins sociaux peu ou mal satisfaits, </w:t>
            </w:r>
            <w:r w:rsidR="00FB1999">
              <w:rPr>
                <w:rFonts w:cs="Calibri"/>
              </w:rPr>
              <w:t>quel</w:t>
            </w:r>
            <w:r w:rsidR="00AC26F4">
              <w:rPr>
                <w:rFonts w:cs="Calibri"/>
              </w:rPr>
              <w:t xml:space="preserve"> </w:t>
            </w:r>
            <w:r w:rsidR="00FB1999">
              <w:rPr>
                <w:rFonts w:cs="Calibri"/>
              </w:rPr>
              <w:t>que soit le secteur</w:t>
            </w:r>
            <w:r>
              <w:rPr>
                <w:rFonts w:cs="Calibri"/>
              </w:rPr>
              <w:t xml:space="preserve"> (alimentation, mobilité, énergie, habitat, culture, santé, environneme</w:t>
            </w:r>
            <w:r w:rsidR="00FB1999">
              <w:rPr>
                <w:rFonts w:cs="Calibri"/>
              </w:rPr>
              <w:t>nt, sport…)</w:t>
            </w:r>
            <w:r>
              <w:rPr>
                <w:rFonts w:cs="Calibri"/>
              </w:rPr>
              <w:t>;</w:t>
            </w:r>
          </w:p>
          <w:p w:rsidR="00B702DD" w:rsidRPr="00B702DD" w:rsidRDefault="00B702DD" w:rsidP="00B702DD">
            <w:pPr>
              <w:rPr>
                <w:rFonts w:cs="Calibri"/>
              </w:rPr>
            </w:pPr>
          </w:p>
          <w:p w:rsidR="00FB1999" w:rsidRDefault="00FB1999">
            <w:pPr>
              <w:pStyle w:val="Paragraphedeliste"/>
              <w:numPr>
                <w:ilvl w:val="0"/>
                <w:numId w:val="18"/>
              </w:numPr>
              <w:rPr>
                <w:rFonts w:cs="Calibri"/>
              </w:rPr>
            </w:pPr>
            <w:proofErr w:type="gramStart"/>
            <w:r>
              <w:rPr>
                <w:rFonts w:cs="Calibri"/>
              </w:rPr>
              <w:t>des</w:t>
            </w:r>
            <w:proofErr w:type="gramEnd"/>
            <w:r>
              <w:rPr>
                <w:rFonts w:cs="Calibri"/>
              </w:rPr>
              <w:t xml:space="preserve"> projets conçus avec les acteurs concernés, notamment les usagers</w:t>
            </w:r>
            <w:r w:rsidR="00B702DD">
              <w:rPr>
                <w:rFonts w:cs="Calibri"/>
              </w:rPr>
              <w:t> ;</w:t>
            </w:r>
          </w:p>
          <w:p w:rsidR="00B702DD" w:rsidRDefault="00B702DD" w:rsidP="00B702DD">
            <w:pPr>
              <w:pStyle w:val="Paragraphedeliste"/>
              <w:ind w:left="360"/>
              <w:rPr>
                <w:rFonts w:cs="Calibri"/>
              </w:rPr>
            </w:pPr>
          </w:p>
          <w:p w:rsidR="001D1DD0" w:rsidRDefault="001D1DD0">
            <w:pPr>
              <w:pStyle w:val="Paragraphedeliste"/>
              <w:numPr>
                <w:ilvl w:val="0"/>
                <w:numId w:val="18"/>
              </w:numPr>
              <w:rPr>
                <w:rFonts w:cs="Calibri"/>
              </w:rPr>
            </w:pPr>
            <w:proofErr w:type="gramStart"/>
            <w:r>
              <w:rPr>
                <w:rFonts w:cs="Calibri"/>
              </w:rPr>
              <w:t>des</w:t>
            </w:r>
            <w:proofErr w:type="gramEnd"/>
            <w:r>
              <w:rPr>
                <w:rFonts w:cs="Calibri"/>
              </w:rPr>
              <w:t xml:space="preserve"> associations </w:t>
            </w:r>
            <w:r>
              <w:rPr>
                <w:rFonts w:cs="Calibri"/>
                <w:b/>
              </w:rPr>
              <w:t>n’ayant jamais déposé de demande auprès du FDVA</w:t>
            </w:r>
            <w:r w:rsidR="005B5CEE">
              <w:rPr>
                <w:rFonts w:cs="Calibri"/>
              </w:rPr>
              <w:t> *</w:t>
            </w:r>
          </w:p>
          <w:p w:rsidR="00B702DD" w:rsidRPr="00B702DD" w:rsidRDefault="00B702DD" w:rsidP="00B702DD">
            <w:pPr>
              <w:pStyle w:val="Paragraphedeliste"/>
              <w:rPr>
                <w:rFonts w:cs="Calibri"/>
              </w:rPr>
            </w:pPr>
          </w:p>
          <w:p w:rsidR="00B702DD" w:rsidRDefault="00B702DD" w:rsidP="00B702DD">
            <w:pPr>
              <w:pStyle w:val="Paragraphedeliste"/>
              <w:ind w:left="360"/>
              <w:rPr>
                <w:rFonts w:cs="Calibri"/>
              </w:rPr>
            </w:pPr>
          </w:p>
          <w:p w:rsidR="001D1DD0" w:rsidRDefault="001D1DD0">
            <w:pPr>
              <w:pStyle w:val="Paragraphedeliste"/>
              <w:numPr>
                <w:ilvl w:val="0"/>
                <w:numId w:val="18"/>
              </w:numPr>
              <w:rPr>
                <w:rFonts w:cs="Calibri"/>
              </w:rPr>
            </w:pPr>
            <w:r>
              <w:rPr>
                <w:rFonts w:cs="Calibri"/>
              </w:rPr>
              <w:t xml:space="preserve">des associations </w:t>
            </w:r>
            <w:r w:rsidR="00B702DD">
              <w:rPr>
                <w:rFonts w:cs="Calibri"/>
                <w:b/>
              </w:rPr>
              <w:t>ayant</w:t>
            </w:r>
            <w:r>
              <w:rPr>
                <w:rFonts w:cs="Calibri"/>
                <w:b/>
              </w:rPr>
              <w:t xml:space="preserve"> plus de 2 ETPT</w:t>
            </w:r>
            <w:r>
              <w:rPr>
                <w:rFonts w:cs="Calibri"/>
              </w:rPr>
              <w:t xml:space="preserve"> (qui ne sont pas éligibles à l’aide au fonctionnement).</w:t>
            </w:r>
          </w:p>
        </w:tc>
      </w:tr>
    </w:tbl>
    <w:p w:rsidR="00B702DD" w:rsidRDefault="00B702DD">
      <w:pPr>
        <w:spacing w:after="0" w:line="276" w:lineRule="auto"/>
        <w:rPr>
          <w:rFonts w:cs="Calibri"/>
        </w:rPr>
      </w:pPr>
    </w:p>
    <w:p w:rsidR="00AC26F4" w:rsidRDefault="0002270D" w:rsidP="00AC26F4">
      <w:pPr>
        <w:spacing w:after="0" w:line="240" w:lineRule="auto"/>
        <w:jc w:val="left"/>
        <w:rPr>
          <w:rFonts w:cs="Calibri"/>
          <w:b/>
        </w:rPr>
      </w:pPr>
      <w:r>
        <w:rPr>
          <w:rFonts w:cs="Calibri"/>
          <w:b/>
        </w:rPr>
        <w:t>Description du projet</w:t>
      </w:r>
      <w:r w:rsidR="005B5CEE">
        <w:rPr>
          <w:rFonts w:cs="Calibri"/>
          <w:b/>
        </w:rPr>
        <w:t xml:space="preserve"> d’innovation sociale</w:t>
      </w:r>
      <w:r>
        <w:rPr>
          <w:rFonts w:cs="Calibri"/>
          <w:b/>
        </w:rPr>
        <w:t xml:space="preserve"> : </w:t>
      </w:r>
    </w:p>
    <w:p w:rsidR="0002270D" w:rsidRDefault="00620A66" w:rsidP="0002270D">
      <w:pPr>
        <w:spacing w:after="0" w:line="276" w:lineRule="auto"/>
        <w:jc w:val="left"/>
        <w:rPr>
          <w:rFonts w:cs="Calibri"/>
        </w:rPr>
      </w:pPr>
      <w:r w:rsidRPr="00620A66">
        <w:rPr>
          <w:rFonts w:cs="Calibri"/>
        </w:rPr>
        <w:t xml:space="preserve">L’association s’appuiera sur une analyse du besoin, comprenant une </w:t>
      </w:r>
      <w:r>
        <w:rPr>
          <w:rFonts w:cs="Calibri"/>
        </w:rPr>
        <w:t xml:space="preserve">présentation de la situation de départ :  </w:t>
      </w:r>
    </w:p>
    <w:p w:rsidR="00620A66" w:rsidRPr="00AC26F4" w:rsidRDefault="00620A66" w:rsidP="00AC26F4">
      <w:pPr>
        <w:spacing w:after="0" w:line="276" w:lineRule="auto"/>
        <w:jc w:val="left"/>
        <w:rPr>
          <w:rFonts w:cs="Calibri"/>
        </w:rPr>
      </w:pPr>
      <w:r w:rsidRPr="00AC26F4">
        <w:rPr>
          <w:rFonts w:cs="Calibri"/>
        </w:rPr>
        <w:t>A quels problèmes le projet cherche à apporter une réponse ?</w:t>
      </w:r>
    </w:p>
    <w:p w:rsidR="00620A66" w:rsidRPr="00AC26F4" w:rsidRDefault="00620A66" w:rsidP="00AC26F4">
      <w:pPr>
        <w:spacing w:after="0" w:line="276" w:lineRule="auto"/>
        <w:jc w:val="left"/>
        <w:rPr>
          <w:rFonts w:cs="Calibri"/>
        </w:rPr>
      </w:pPr>
      <w:r w:rsidRPr="00AC26F4">
        <w:rPr>
          <w:rFonts w:cs="Calibri"/>
        </w:rPr>
        <w:t xml:space="preserve">En quoi l’offre existante </w:t>
      </w:r>
      <w:r w:rsidR="00CD3A2D" w:rsidRPr="00AC26F4">
        <w:rPr>
          <w:rFonts w:cs="Calibri"/>
        </w:rPr>
        <w:t>sur le territoire n’y répond pas suffisamment ?</w:t>
      </w:r>
    </w:p>
    <w:p w:rsidR="0002270D" w:rsidRDefault="00CD3A2D" w:rsidP="0002270D">
      <w:pPr>
        <w:spacing w:after="0" w:line="276" w:lineRule="auto"/>
        <w:jc w:val="left"/>
        <w:rPr>
          <w:rFonts w:cs="Calibri"/>
        </w:rPr>
      </w:pPr>
      <w:r w:rsidRPr="00CD3A2D">
        <w:rPr>
          <w:rFonts w:cs="Calibri"/>
        </w:rPr>
        <w:t>Quel est le public et le territoire ciblé ?</w:t>
      </w:r>
    </w:p>
    <w:p w:rsidR="00CD3A2D" w:rsidRDefault="00CD3A2D" w:rsidP="0002270D">
      <w:pPr>
        <w:spacing w:after="0" w:line="276" w:lineRule="auto"/>
        <w:jc w:val="left"/>
        <w:rPr>
          <w:rFonts w:cs="Calibri"/>
        </w:rPr>
      </w:pPr>
      <w:r>
        <w:rPr>
          <w:rFonts w:cs="Calibri"/>
        </w:rPr>
        <w:t xml:space="preserve">Quelles </w:t>
      </w:r>
      <w:r w:rsidR="005B5CEE">
        <w:rPr>
          <w:rFonts w:cs="Calibri"/>
        </w:rPr>
        <w:t>actions sont envisagées sur l’année 2023 ?</w:t>
      </w:r>
    </w:p>
    <w:p w:rsidR="00CD3A2D" w:rsidRDefault="00CD3A2D" w:rsidP="0002270D">
      <w:pPr>
        <w:spacing w:after="0" w:line="276" w:lineRule="auto"/>
        <w:jc w:val="left"/>
        <w:rPr>
          <w:rFonts w:cs="Calibri"/>
        </w:rPr>
      </w:pPr>
      <w:r>
        <w:rPr>
          <w:rFonts w:cs="Calibri"/>
        </w:rPr>
        <w:t>A quelle étape du projet se situe l’association ?</w:t>
      </w:r>
    </w:p>
    <w:p w:rsidR="00CD3A2D" w:rsidRDefault="00CD3A2D" w:rsidP="00CD3A2D">
      <w:pPr>
        <w:pStyle w:val="Paragraphedeliste"/>
        <w:numPr>
          <w:ilvl w:val="0"/>
          <w:numId w:val="31"/>
        </w:numPr>
        <w:spacing w:after="0" w:line="276" w:lineRule="auto"/>
        <w:jc w:val="left"/>
        <w:rPr>
          <w:rFonts w:cs="Calibri"/>
        </w:rPr>
      </w:pPr>
      <w:proofErr w:type="gramStart"/>
      <w:r>
        <w:rPr>
          <w:rFonts w:cs="Calibri"/>
        </w:rPr>
        <w:t>émergence</w:t>
      </w:r>
      <w:proofErr w:type="gramEnd"/>
      <w:r>
        <w:rPr>
          <w:rFonts w:cs="Calibri"/>
        </w:rPr>
        <w:t xml:space="preserve"> du projet et recherche de partenaires</w:t>
      </w:r>
    </w:p>
    <w:p w:rsidR="00CD3A2D" w:rsidRDefault="00CD3A2D" w:rsidP="00CD3A2D">
      <w:pPr>
        <w:pStyle w:val="Paragraphedeliste"/>
        <w:numPr>
          <w:ilvl w:val="0"/>
          <w:numId w:val="31"/>
        </w:numPr>
        <w:spacing w:after="0" w:line="276" w:lineRule="auto"/>
        <w:jc w:val="left"/>
        <w:rPr>
          <w:rFonts w:cs="Calibri"/>
        </w:rPr>
      </w:pPr>
      <w:proofErr w:type="gramStart"/>
      <w:r>
        <w:rPr>
          <w:rFonts w:cs="Calibri"/>
        </w:rPr>
        <w:t>expérimentation</w:t>
      </w:r>
      <w:proofErr w:type="gramEnd"/>
      <w:r>
        <w:rPr>
          <w:rFonts w:cs="Calibri"/>
        </w:rPr>
        <w:t xml:space="preserve"> des premières actions</w:t>
      </w:r>
    </w:p>
    <w:p w:rsidR="00CD3A2D" w:rsidRPr="00CD3A2D" w:rsidRDefault="00CD3A2D" w:rsidP="00CD3A2D">
      <w:pPr>
        <w:pStyle w:val="Paragraphedeliste"/>
        <w:numPr>
          <w:ilvl w:val="0"/>
          <w:numId w:val="31"/>
        </w:numPr>
        <w:spacing w:after="0" w:line="276" w:lineRule="auto"/>
        <w:jc w:val="left"/>
        <w:rPr>
          <w:rFonts w:cs="Calibri"/>
        </w:rPr>
      </w:pPr>
      <w:proofErr w:type="gramStart"/>
      <w:r>
        <w:rPr>
          <w:rFonts w:cs="Calibri"/>
        </w:rPr>
        <w:t>changement</w:t>
      </w:r>
      <w:proofErr w:type="gramEnd"/>
      <w:r>
        <w:rPr>
          <w:rFonts w:cs="Calibri"/>
        </w:rPr>
        <w:t xml:space="preserve"> d’échelle ou essaimage sur un nouveau territoire</w:t>
      </w:r>
    </w:p>
    <w:p w:rsidR="0002270D" w:rsidRDefault="0002270D" w:rsidP="0002270D">
      <w:pPr>
        <w:spacing w:after="0" w:line="276" w:lineRule="auto"/>
        <w:jc w:val="left"/>
        <w:rPr>
          <w:rFonts w:cs="Calibri"/>
          <w:b/>
        </w:rPr>
      </w:pPr>
    </w:p>
    <w:p w:rsidR="005B5CEE" w:rsidRPr="00F5115D" w:rsidRDefault="00F5115D" w:rsidP="00F5115D">
      <w:pPr>
        <w:spacing w:after="0" w:line="276" w:lineRule="auto"/>
        <w:jc w:val="left"/>
        <w:rPr>
          <w:rFonts w:cs="Calibri"/>
        </w:rPr>
      </w:pPr>
      <w:r>
        <w:rPr>
          <w:rFonts w:cs="Calibri"/>
        </w:rPr>
        <w:t>*</w:t>
      </w:r>
      <w:r w:rsidR="005B5CEE" w:rsidRPr="00F5115D">
        <w:rPr>
          <w:rFonts w:cs="Calibri"/>
        </w:rPr>
        <w:t>le même projet d’</w:t>
      </w:r>
      <w:r w:rsidR="00330C35" w:rsidRPr="00F5115D">
        <w:rPr>
          <w:rFonts w:cs="Calibri"/>
        </w:rPr>
        <w:t xml:space="preserve">innovation sociale pourra </w:t>
      </w:r>
      <w:r w:rsidR="005B5CEE" w:rsidRPr="00F5115D">
        <w:rPr>
          <w:rFonts w:cs="Calibri"/>
        </w:rPr>
        <w:t>être soutenu 3 années de suite, sous réserve de déposer chaque année une nouvelle demande et un compte rendu financier.</w:t>
      </w:r>
      <w:r w:rsidR="00330C35" w:rsidRPr="00F5115D">
        <w:rPr>
          <w:rFonts w:cs="Calibri"/>
        </w:rPr>
        <w:t xml:space="preserve"> Au-delà de trois ans, il devra trouver d’autres ressources pour pérenniser l’action.</w:t>
      </w:r>
    </w:p>
    <w:p w:rsidR="005B5CEE" w:rsidRDefault="005B5CEE" w:rsidP="0002270D">
      <w:pPr>
        <w:spacing w:after="0" w:line="276" w:lineRule="auto"/>
        <w:jc w:val="left"/>
        <w:rPr>
          <w:rFonts w:cs="Calibri"/>
          <w:b/>
        </w:rPr>
      </w:pPr>
    </w:p>
    <w:p w:rsidR="00B702DD" w:rsidRDefault="00B702DD" w:rsidP="00B702DD">
      <w:pPr>
        <w:spacing w:after="0" w:line="276" w:lineRule="auto"/>
        <w:jc w:val="center"/>
        <w:rPr>
          <w:rFonts w:cs="Calibri"/>
          <w:b/>
        </w:rPr>
      </w:pPr>
      <w:r w:rsidRPr="00B702DD">
        <w:rPr>
          <w:rFonts w:cs="Calibri"/>
          <w:b/>
        </w:rPr>
        <w:t>Montant de la subvent</w:t>
      </w:r>
      <w:r w:rsidR="00F64A89">
        <w:rPr>
          <w:rFonts w:cs="Calibri"/>
          <w:b/>
        </w:rPr>
        <w:t>ion pouvant être accordée : de 1</w:t>
      </w:r>
      <w:r w:rsidRPr="00B702DD">
        <w:rPr>
          <w:rFonts w:cs="Calibri"/>
          <w:b/>
        </w:rPr>
        <w:t>000 € à 8000 € par association.</w:t>
      </w:r>
    </w:p>
    <w:p w:rsidR="0002270D" w:rsidRPr="00B702DD" w:rsidRDefault="0002270D" w:rsidP="00B702DD">
      <w:pPr>
        <w:spacing w:after="0" w:line="276" w:lineRule="auto"/>
        <w:jc w:val="center"/>
        <w:rPr>
          <w:rFonts w:cs="Calibri"/>
          <w:b/>
        </w:rPr>
      </w:pPr>
      <w:r>
        <w:rPr>
          <w:rFonts w:cs="Calibri"/>
          <w:b/>
        </w:rPr>
        <w:t xml:space="preserve">Chaque </w:t>
      </w:r>
      <w:r w:rsidR="00E6475C">
        <w:rPr>
          <w:rFonts w:cs="Calibri"/>
          <w:b/>
        </w:rPr>
        <w:t>action</w:t>
      </w:r>
      <w:r>
        <w:rPr>
          <w:rFonts w:cs="Calibri"/>
          <w:b/>
        </w:rPr>
        <w:t xml:space="preserve"> présenté</w:t>
      </w:r>
      <w:r w:rsidR="00E6475C">
        <w:rPr>
          <w:rFonts w:cs="Calibri"/>
          <w:b/>
        </w:rPr>
        <w:t>e</w:t>
      </w:r>
      <w:r>
        <w:rPr>
          <w:rFonts w:cs="Calibri"/>
          <w:b/>
        </w:rPr>
        <w:t xml:space="preserve"> justifi</w:t>
      </w:r>
      <w:r w:rsidR="00F64A89">
        <w:rPr>
          <w:rFonts w:cs="Calibri"/>
          <w:b/>
        </w:rPr>
        <w:t>e une demande au moins égale à 1</w:t>
      </w:r>
      <w:r>
        <w:rPr>
          <w:rFonts w:cs="Calibri"/>
          <w:b/>
        </w:rPr>
        <w:t> 000 euros.</w:t>
      </w:r>
    </w:p>
    <w:p w:rsidR="00B702DD" w:rsidRDefault="00B702DD">
      <w:pPr>
        <w:spacing w:after="0" w:line="276" w:lineRule="auto"/>
        <w:rPr>
          <w:rFonts w:cs="Calibri"/>
        </w:rPr>
      </w:pPr>
    </w:p>
    <w:p w:rsidR="00B702DD" w:rsidRDefault="00B702DD">
      <w:pPr>
        <w:spacing w:after="0" w:line="276" w:lineRule="auto"/>
        <w:rPr>
          <w:rFonts w:cs="Calibri"/>
        </w:rPr>
      </w:pPr>
    </w:p>
    <w:p w:rsidR="00330C35" w:rsidRDefault="00330C35">
      <w:pPr>
        <w:spacing w:after="0" w:line="276" w:lineRule="auto"/>
        <w:rPr>
          <w:rFonts w:cs="Calibri"/>
        </w:rPr>
      </w:pPr>
    </w:p>
    <w:p w:rsidR="00330C35" w:rsidRDefault="00330C35">
      <w:pPr>
        <w:spacing w:after="0" w:line="276" w:lineRule="auto"/>
        <w:rPr>
          <w:rFonts w:cs="Calibri"/>
        </w:rPr>
      </w:pPr>
    </w:p>
    <w:p w:rsidR="00330C35" w:rsidRDefault="00330C35">
      <w:pPr>
        <w:spacing w:after="0" w:line="276" w:lineRule="auto"/>
        <w:rPr>
          <w:rFonts w:cs="Calibri"/>
        </w:rPr>
      </w:pPr>
    </w:p>
    <w:tbl>
      <w:tblPr>
        <w:tblStyle w:val="Grilledutableau"/>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700"/>
      </w:tblGrid>
      <w:tr w:rsidR="0078718B">
        <w:tc>
          <w:tcPr>
            <w:tcW w:w="9736" w:type="dxa"/>
            <w:shd w:val="clear" w:color="auto" w:fill="EEECE1" w:themeFill="background2"/>
          </w:tcPr>
          <w:p w:rsidR="0078718B" w:rsidRDefault="00DB6177">
            <w:pPr>
              <w:spacing w:line="276" w:lineRule="auto"/>
              <w:rPr>
                <w:rFonts w:cs="Calibri"/>
                <w:b/>
                <w:color w:val="FF0000"/>
              </w:rPr>
            </w:pPr>
            <w:r>
              <w:rPr>
                <w:rFonts w:eastAsiaTheme="majorEastAsia" w:cs="Calibri"/>
                <w:b/>
                <w:color w:val="FF0000"/>
              </w:rPr>
              <w:t>Informations importantes :</w:t>
            </w:r>
          </w:p>
          <w:p w:rsidR="0078718B" w:rsidRPr="00302C1F" w:rsidRDefault="00DB6177" w:rsidP="00302C1F">
            <w:pPr>
              <w:shd w:val="clear" w:color="auto" w:fill="EEECE1" w:themeFill="background2"/>
              <w:spacing w:line="276" w:lineRule="auto"/>
              <w:rPr>
                <w:rFonts w:cs="Calibri"/>
              </w:rPr>
            </w:pPr>
            <w:r>
              <w:rPr>
                <w:rFonts w:eastAsiaTheme="majorEastAsia" w:cs="Calibri"/>
              </w:rPr>
              <w:t>Tout dossie</w:t>
            </w:r>
            <w:r w:rsidR="00FB1999">
              <w:rPr>
                <w:rFonts w:eastAsiaTheme="majorEastAsia" w:cs="Calibri"/>
              </w:rPr>
              <w:t xml:space="preserve">r incomplet pourra </w:t>
            </w:r>
            <w:r>
              <w:rPr>
                <w:rFonts w:eastAsiaTheme="majorEastAsia" w:cs="Calibri"/>
              </w:rPr>
              <w:t xml:space="preserve">être </w:t>
            </w:r>
            <w:r w:rsidR="0019212F">
              <w:rPr>
                <w:rFonts w:eastAsiaTheme="majorEastAsia" w:cs="Calibri"/>
              </w:rPr>
              <w:t>rejeté.</w:t>
            </w:r>
            <w:r w:rsidR="00302C1F">
              <w:rPr>
                <w:rFonts w:cs="Calibri"/>
              </w:rPr>
              <w:t xml:space="preserve"> </w:t>
            </w:r>
            <w:r>
              <w:rPr>
                <w:rFonts w:eastAsiaTheme="majorEastAsia" w:cs="Calibri"/>
              </w:rPr>
              <w:t>Il est donc primordial d’être le plus précis et complet possible dans votre dossier de demande de subvention et ses pièces obligatoires.</w:t>
            </w:r>
          </w:p>
          <w:p w:rsidR="0078718B" w:rsidRDefault="00DB6177">
            <w:pPr>
              <w:spacing w:line="276" w:lineRule="auto"/>
              <w:rPr>
                <w:rFonts w:eastAsiaTheme="majorEastAsia" w:cs="Calibri"/>
              </w:rPr>
            </w:pPr>
            <w:r>
              <w:rPr>
                <w:rFonts w:eastAsiaTheme="majorEastAsia" w:cs="Calibri"/>
              </w:rPr>
              <w:t xml:space="preserve">L'attribution d'une subvention ne constitue pas un droit. </w:t>
            </w:r>
          </w:p>
          <w:p w:rsidR="0078718B" w:rsidRDefault="00DB6177">
            <w:pPr>
              <w:spacing w:line="276" w:lineRule="auto"/>
              <w:rPr>
                <w:rFonts w:eastAsiaTheme="majorEastAsia" w:cs="Calibri"/>
              </w:rPr>
            </w:pPr>
            <w:r>
              <w:rPr>
                <w:rFonts w:eastAsiaTheme="majorEastAsia" w:cs="Calibri"/>
              </w:rPr>
              <w:t xml:space="preserve">Des choix pourront être opérés entre les dossiers soumis à l'avis de la commission </w:t>
            </w:r>
            <w:r w:rsidR="00FB1999">
              <w:rPr>
                <w:rFonts w:eastAsiaTheme="majorEastAsia" w:cs="Calibri"/>
              </w:rPr>
              <w:t>départementale</w:t>
            </w:r>
            <w:r>
              <w:rPr>
                <w:rFonts w:eastAsiaTheme="majorEastAsia" w:cs="Calibri"/>
              </w:rPr>
              <w:t xml:space="preserve"> consultative. </w:t>
            </w:r>
          </w:p>
          <w:p w:rsidR="0078718B" w:rsidRDefault="00DB6177">
            <w:pPr>
              <w:spacing w:line="276" w:lineRule="auto"/>
              <w:rPr>
                <w:rFonts w:cs="Calibri"/>
              </w:rPr>
            </w:pPr>
            <w:r>
              <w:rPr>
                <w:rFonts w:eastAsiaTheme="majorEastAsia" w:cs="Calibri"/>
              </w:rPr>
              <w:t>Si une association présente deux actions/projets, il est donc impératif, lors de la demande, d'établir un ordre de priorité entre les actions/projets proposés.</w:t>
            </w:r>
          </w:p>
        </w:tc>
      </w:tr>
    </w:tbl>
    <w:p w:rsidR="0078718B" w:rsidRDefault="0078718B">
      <w:pPr>
        <w:spacing w:after="119"/>
        <w:rPr>
          <w:rFonts w:cs="Calibri"/>
        </w:rPr>
      </w:pPr>
    </w:p>
    <w:p w:rsidR="0078718B" w:rsidRDefault="00DB6177">
      <w:pPr>
        <w:pStyle w:val="Titre1"/>
        <w:spacing w:before="85" w:after="0"/>
        <w:jc w:val="left"/>
      </w:pPr>
      <w:bookmarkStart w:id="3" w:name="_Hlk118969711"/>
      <w:r>
        <w:rPr>
          <w:rFonts w:ascii="Calibri" w:eastAsiaTheme="minorEastAsia" w:hAnsi="Calibri" w:cs="Calibri"/>
        </w:rPr>
        <w:t>3 – Quel calendrier pour déposer sa demande et connaître la décision ?</w:t>
      </w:r>
      <w:bookmarkEnd w:id="3"/>
    </w:p>
    <w:p w:rsidR="0078718B" w:rsidRDefault="0078718B">
      <w:pPr>
        <w:spacing w:after="0" w:line="240" w:lineRule="auto"/>
      </w:pPr>
    </w:p>
    <w:tbl>
      <w:tblPr>
        <w:tblStyle w:val="TableauGrille4-Accentuation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256"/>
        <w:gridCol w:w="6480"/>
      </w:tblGrid>
      <w:tr w:rsidR="0078718B" w:rsidTr="0078718B">
        <w:trPr>
          <w:cnfStyle w:val="100000000000" w:firstRow="1" w:lastRow="0" w:firstColumn="0" w:lastColumn="0" w:oddVBand="0" w:evenVBand="0" w:oddHBand="0" w:evenHBand="0" w:firstRowFirstColumn="0" w:firstRowLastColumn="0" w:lastRowFirstColumn="0" w:lastRowLastColumn="0"/>
        </w:trPr>
        <w:tc>
          <w:tcPr>
            <w:tcW w:w="1672" w:type="pct"/>
            <w:tcBorders>
              <w:top w:val="none" w:sz="0" w:space="0" w:color="auto"/>
              <w:left w:val="none" w:sz="0" w:space="0" w:color="auto"/>
              <w:bottom w:val="none" w:sz="0" w:space="0" w:color="auto"/>
              <w:right w:val="none" w:sz="0" w:space="0" w:color="auto"/>
            </w:tcBorders>
            <w:shd w:val="clear" w:color="auto" w:fill="000000" w:themeFill="text1"/>
          </w:tcPr>
          <w:p w:rsidR="0078718B" w:rsidRDefault="00DB6177">
            <w:pPr>
              <w:spacing w:line="276" w:lineRule="auto"/>
              <w:rPr>
                <w:rFonts w:cs="Calibri"/>
              </w:rPr>
            </w:pPr>
            <w:r>
              <w:rPr>
                <w:rFonts w:cs="Calibri"/>
              </w:rPr>
              <w:t>Dates</w:t>
            </w:r>
          </w:p>
        </w:tc>
        <w:tc>
          <w:tcPr>
            <w:tcW w:w="3328" w:type="pct"/>
            <w:tcBorders>
              <w:top w:val="none" w:sz="0" w:space="0" w:color="auto"/>
              <w:left w:val="none" w:sz="0" w:space="0" w:color="auto"/>
              <w:bottom w:val="none" w:sz="0" w:space="0" w:color="auto"/>
              <w:right w:val="none" w:sz="0" w:space="0" w:color="auto"/>
            </w:tcBorders>
            <w:shd w:val="clear" w:color="auto" w:fill="000000" w:themeFill="text1"/>
          </w:tcPr>
          <w:p w:rsidR="0078718B" w:rsidRDefault="0078718B">
            <w:pPr>
              <w:spacing w:line="276" w:lineRule="auto"/>
              <w:rPr>
                <w:rFonts w:cs="Calibri"/>
              </w:rPr>
            </w:pPr>
          </w:p>
        </w:tc>
      </w:tr>
      <w:tr w:rsidR="0078718B" w:rsidTr="0078718B">
        <w:tc>
          <w:tcPr>
            <w:tcW w:w="1672" w:type="pct"/>
          </w:tcPr>
          <w:p w:rsidR="0078718B" w:rsidRDefault="00DB6177">
            <w:pPr>
              <w:spacing w:line="276" w:lineRule="auto"/>
              <w:rPr>
                <w:rFonts w:cs="Calibri"/>
              </w:rPr>
            </w:pPr>
            <w:r>
              <w:rPr>
                <w:rFonts w:cs="Calibri"/>
              </w:rPr>
              <w:t>Lundi 23 janvier 2023</w:t>
            </w:r>
          </w:p>
        </w:tc>
        <w:tc>
          <w:tcPr>
            <w:tcW w:w="3328" w:type="pct"/>
          </w:tcPr>
          <w:p w:rsidR="0078718B" w:rsidRDefault="00DB6177">
            <w:pPr>
              <w:spacing w:line="276" w:lineRule="auto"/>
              <w:rPr>
                <w:rFonts w:cs="Calibri"/>
              </w:rPr>
            </w:pPr>
            <w:r>
              <w:rPr>
                <w:rFonts w:cs="Calibri"/>
              </w:rPr>
              <w:t>Lancement et ouverture du dépôt des demandes</w:t>
            </w:r>
          </w:p>
        </w:tc>
      </w:tr>
      <w:tr w:rsidR="0078718B" w:rsidTr="0078718B">
        <w:tc>
          <w:tcPr>
            <w:tcW w:w="1672" w:type="pct"/>
          </w:tcPr>
          <w:p w:rsidR="0078718B" w:rsidRDefault="00DB6177">
            <w:pPr>
              <w:spacing w:line="276" w:lineRule="auto"/>
              <w:rPr>
                <w:rFonts w:cs="Calibri"/>
                <w:b/>
                <w:color w:val="FF0000"/>
              </w:rPr>
            </w:pPr>
            <w:r>
              <w:rPr>
                <w:rFonts w:cs="Calibri"/>
                <w:b/>
                <w:color w:val="FF0000"/>
              </w:rPr>
              <w:t>Lundi 6 mars 2023 à 12h00 (midi)</w:t>
            </w:r>
          </w:p>
        </w:tc>
        <w:tc>
          <w:tcPr>
            <w:tcW w:w="3328" w:type="pct"/>
          </w:tcPr>
          <w:p w:rsidR="0078718B" w:rsidRDefault="00DB6177">
            <w:pPr>
              <w:spacing w:line="276" w:lineRule="auto"/>
              <w:rPr>
                <w:rFonts w:cs="Calibri"/>
                <w:b/>
                <w:color w:val="FF0000"/>
              </w:rPr>
            </w:pPr>
            <w:r>
              <w:rPr>
                <w:rFonts w:cs="Calibri"/>
                <w:b/>
                <w:color w:val="FF0000"/>
              </w:rPr>
              <w:t>Date limite de dépôt des dossiers de demande de subvention</w:t>
            </w:r>
          </w:p>
        </w:tc>
      </w:tr>
      <w:tr w:rsidR="0078718B" w:rsidTr="0078718B">
        <w:tc>
          <w:tcPr>
            <w:tcW w:w="1672" w:type="pct"/>
          </w:tcPr>
          <w:p w:rsidR="0078718B" w:rsidRDefault="00DB6177">
            <w:pPr>
              <w:spacing w:line="276" w:lineRule="auto"/>
              <w:rPr>
                <w:rFonts w:cs="Calibri"/>
              </w:rPr>
            </w:pPr>
            <w:r>
              <w:rPr>
                <w:rFonts w:cs="Calibri"/>
              </w:rPr>
              <w:t>Jeudi 1</w:t>
            </w:r>
            <w:r>
              <w:rPr>
                <w:rFonts w:cs="Calibri"/>
                <w:vertAlign w:val="superscript"/>
              </w:rPr>
              <w:t>er</w:t>
            </w:r>
            <w:r>
              <w:rPr>
                <w:rFonts w:cs="Calibri"/>
              </w:rPr>
              <w:t xml:space="preserve"> juin 2023</w:t>
            </w:r>
          </w:p>
        </w:tc>
        <w:tc>
          <w:tcPr>
            <w:tcW w:w="3328" w:type="pct"/>
          </w:tcPr>
          <w:p w:rsidR="0078718B" w:rsidRDefault="00DB6177">
            <w:pPr>
              <w:spacing w:line="276" w:lineRule="auto"/>
              <w:rPr>
                <w:rFonts w:cs="Calibri"/>
              </w:rPr>
            </w:pPr>
            <w:r>
              <w:rPr>
                <w:rFonts w:cs="Calibri"/>
              </w:rPr>
              <w:t>Réunion de la CRC pour avis sur les propositions de financement</w:t>
            </w:r>
          </w:p>
        </w:tc>
      </w:tr>
      <w:tr w:rsidR="0078718B" w:rsidTr="0078718B">
        <w:tc>
          <w:tcPr>
            <w:tcW w:w="1672" w:type="pct"/>
          </w:tcPr>
          <w:p w:rsidR="0078718B" w:rsidRDefault="00DB6177">
            <w:pPr>
              <w:spacing w:line="276" w:lineRule="auto"/>
              <w:rPr>
                <w:rFonts w:cs="Calibri"/>
              </w:rPr>
            </w:pPr>
            <w:r>
              <w:rPr>
                <w:rFonts w:cs="Calibri"/>
              </w:rPr>
              <w:t>Au plus tard le lundi 5 juin 2023</w:t>
            </w:r>
          </w:p>
        </w:tc>
        <w:tc>
          <w:tcPr>
            <w:tcW w:w="3328" w:type="pct"/>
          </w:tcPr>
          <w:p w:rsidR="0078718B" w:rsidRDefault="00DB6177">
            <w:pPr>
              <w:spacing w:line="276" w:lineRule="auto"/>
              <w:rPr>
                <w:rFonts w:cs="Calibri"/>
              </w:rPr>
            </w:pPr>
            <w:r>
              <w:rPr>
                <w:rFonts w:cs="Calibri"/>
              </w:rPr>
              <w:t>Publication des décisions</w:t>
            </w:r>
          </w:p>
        </w:tc>
      </w:tr>
      <w:tr w:rsidR="0078718B" w:rsidTr="0078718B">
        <w:tc>
          <w:tcPr>
            <w:tcW w:w="1672" w:type="pct"/>
          </w:tcPr>
          <w:p w:rsidR="0078718B" w:rsidRDefault="00DB6177">
            <w:pPr>
              <w:spacing w:line="276" w:lineRule="auto"/>
              <w:rPr>
                <w:rFonts w:cs="Calibri"/>
              </w:rPr>
            </w:pPr>
            <w:r>
              <w:rPr>
                <w:rFonts w:cs="Calibri"/>
              </w:rPr>
              <w:t>Entre juin et août 2023</w:t>
            </w:r>
          </w:p>
        </w:tc>
        <w:tc>
          <w:tcPr>
            <w:tcW w:w="3328" w:type="pct"/>
          </w:tcPr>
          <w:p w:rsidR="0078718B" w:rsidRDefault="00DB6177">
            <w:pPr>
              <w:spacing w:line="276" w:lineRule="auto"/>
              <w:rPr>
                <w:rFonts w:cs="Calibri"/>
              </w:rPr>
            </w:pPr>
            <w:r>
              <w:rPr>
                <w:rFonts w:cs="Calibri"/>
              </w:rPr>
              <w:t>Notification et versement des subventions</w:t>
            </w:r>
          </w:p>
        </w:tc>
      </w:tr>
    </w:tbl>
    <w:p w:rsidR="0002270D" w:rsidRPr="00B702DD" w:rsidRDefault="0002270D" w:rsidP="00B702DD">
      <w:bookmarkStart w:id="4" w:name="_Hlk118969740"/>
    </w:p>
    <w:p w:rsidR="0078718B" w:rsidRPr="005B5CEE" w:rsidRDefault="00DB6177" w:rsidP="005B5CEE">
      <w:pPr>
        <w:pStyle w:val="Titre1"/>
        <w:spacing w:before="120" w:after="0"/>
        <w:jc w:val="left"/>
        <w:rPr>
          <w:rFonts w:ascii="Calibri" w:hAnsi="Calibri" w:cs="Calibri"/>
        </w:rPr>
      </w:pPr>
      <w:r>
        <w:rPr>
          <w:rFonts w:ascii="Calibri" w:eastAsiaTheme="minorEastAsia" w:hAnsi="Calibri" w:cs="Calibri"/>
        </w:rPr>
        <w:t>4 – Où trouver des informations ?</w:t>
      </w:r>
    </w:p>
    <w:p w:rsidR="0078718B" w:rsidRDefault="00DB6177">
      <w:pPr>
        <w:pStyle w:val="Titre3"/>
        <w:spacing w:before="120"/>
        <w:rPr>
          <w:rFonts w:ascii="Calibri" w:hAnsi="Calibri" w:cs="Calibri"/>
        </w:rPr>
      </w:pPr>
      <w:r>
        <w:rPr>
          <w:rFonts w:ascii="Calibri" w:eastAsiaTheme="minorEastAsia" w:hAnsi="Calibri" w:cs="Calibri"/>
          <w:noProof/>
          <w:lang w:eastAsia="fr-FR"/>
        </w:rPr>
        <w:drawing>
          <wp:inline distT="0" distB="0" distL="0" distR="0">
            <wp:extent cx="238125" cy="238125"/>
            <wp:effectExtent l="0" t="0" r="9525" b="9525"/>
            <wp:docPr id="1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éléchargement (8).png"/>
                    <pic:cNvPicPr>
                      <a:picLocks noChangeAspect="1"/>
                    </pic:cNvPicPr>
                  </pic:nvPicPr>
                  <pic:blipFill>
                    <a:blip r:embed="rId23"/>
                    <a:stretch/>
                  </pic:blipFill>
                  <pic:spPr bwMode="auto">
                    <a:xfrm>
                      <a:off x="0" y="0"/>
                      <a:ext cx="238125" cy="238125"/>
                    </a:xfrm>
                    <a:prstGeom prst="rect">
                      <a:avLst/>
                    </a:prstGeom>
                  </pic:spPr>
                </pic:pic>
              </a:graphicData>
            </a:graphic>
          </wp:inline>
        </w:drawing>
      </w:r>
      <w:r>
        <w:rPr>
          <w:rFonts w:ascii="Calibri" w:eastAsiaTheme="minorEastAsia" w:hAnsi="Calibri" w:cs="Calibri"/>
        </w:rPr>
        <w:t xml:space="preserve"> – Ressources (tutoriels et documents)</w:t>
      </w:r>
    </w:p>
    <w:p w:rsidR="0078718B" w:rsidRDefault="00DB6177">
      <w:pPr>
        <w:spacing w:before="120" w:after="0" w:line="240" w:lineRule="auto"/>
        <w:rPr>
          <w:rFonts w:cs="Calibri"/>
        </w:rPr>
      </w:pPr>
      <w:r>
        <w:rPr>
          <w:rFonts w:cs="Calibri"/>
        </w:rPr>
        <w:t xml:space="preserve">Pour créer votre profil sur le Compte Asso et effectuer les démarches en ligne, vous pouvez visionner les </w:t>
      </w:r>
      <w:r>
        <w:rPr>
          <w:rFonts w:cs="Calibri"/>
          <w:b/>
        </w:rPr>
        <w:t>tutoriels vidéos nationaux</w:t>
      </w:r>
      <w:r>
        <w:rPr>
          <w:rFonts w:cs="Calibri"/>
        </w:rPr>
        <w:t xml:space="preserve"> accessibles sur la page : </w:t>
      </w:r>
      <w:hyperlink r:id="rId24" w:tooltip="http://www.associations.gouv.fr/le-compte-asso.html" w:history="1">
        <w:r>
          <w:rPr>
            <w:rStyle w:val="Lienhypertexte"/>
            <w:rFonts w:cs="Calibri"/>
          </w:rPr>
          <w:t>www.associations.gouv.fr/le-compte-asso.html</w:t>
        </w:r>
      </w:hyperlink>
    </w:p>
    <w:p w:rsidR="0078718B" w:rsidRDefault="00DB6177">
      <w:pPr>
        <w:spacing w:before="120" w:after="0" w:line="240" w:lineRule="auto"/>
        <w:rPr>
          <w:rFonts w:cs="Calibri"/>
        </w:rPr>
      </w:pPr>
      <w:r>
        <w:rPr>
          <w:rFonts w:cs="Calibri"/>
        </w:rPr>
        <w:t xml:space="preserve">Retrouver et consulter tous les </w:t>
      </w:r>
      <w:r>
        <w:rPr>
          <w:rFonts w:cs="Calibri"/>
          <w:b/>
        </w:rPr>
        <w:t>documents utiles</w:t>
      </w:r>
      <w:r>
        <w:rPr>
          <w:rFonts w:cs="Calibri"/>
        </w:rPr>
        <w:t xml:space="preserve"> sur : </w:t>
      </w:r>
      <w:hyperlink r:id="rId25" w:tooltip="https://www.ac-nantes.fr/fonds-pour-le-developpement-de-la-vie-associative-122615" w:history="1">
        <w:r>
          <w:rPr>
            <w:rStyle w:val="Lienhypertexte"/>
            <w:rFonts w:cs="Calibri"/>
          </w:rPr>
          <w:t>https://www.ac-nantes.fr/fonds-pour-le-developpement-de-la-vie-associative-122615</w:t>
        </w:r>
      </w:hyperlink>
    </w:p>
    <w:p w:rsidR="005B5CEE" w:rsidRPr="00330C35" w:rsidRDefault="00330C35" w:rsidP="00330C35">
      <w:pPr>
        <w:pStyle w:val="Titre3"/>
        <w:numPr>
          <w:ilvl w:val="0"/>
          <w:numId w:val="31"/>
        </w:numPr>
        <w:spacing w:before="120"/>
        <w:rPr>
          <w:rFonts w:ascii="Calibri" w:eastAsiaTheme="minorEastAsia" w:hAnsi="Calibri" w:cs="Calibri"/>
          <w:color w:val="FF0000"/>
        </w:rPr>
      </w:pPr>
      <w:r w:rsidRPr="00330C35">
        <w:rPr>
          <w:rFonts w:ascii="Calibri" w:eastAsiaTheme="minorEastAsia" w:hAnsi="Calibri" w:cs="Calibri"/>
          <w:color w:val="FF0000"/>
        </w:rPr>
        <w:t xml:space="preserve">Réunions d’information en Sarthe : </w:t>
      </w:r>
    </w:p>
    <w:p w:rsidR="0019212F" w:rsidRPr="00B76423" w:rsidRDefault="0019212F" w:rsidP="00B76423">
      <w:pPr>
        <w:spacing w:before="120" w:after="0" w:line="240" w:lineRule="auto"/>
        <w:rPr>
          <w:rFonts w:cs="Calibri"/>
        </w:rPr>
      </w:pPr>
      <w:proofErr w:type="gramStart"/>
      <w:r w:rsidRPr="00B76423">
        <w:rPr>
          <w:rFonts w:cs="Calibri"/>
          <w:b/>
        </w:rPr>
        <w:t>lundi</w:t>
      </w:r>
      <w:proofErr w:type="gramEnd"/>
      <w:r w:rsidRPr="00B76423">
        <w:rPr>
          <w:rFonts w:cs="Calibri"/>
          <w:b/>
        </w:rPr>
        <w:t xml:space="preserve"> 30 janvier de 18h00 à 19h30</w:t>
      </w:r>
      <w:r w:rsidRPr="00B76423">
        <w:rPr>
          <w:rFonts w:cs="Calibri"/>
        </w:rPr>
        <w:t xml:space="preserve"> ; </w:t>
      </w:r>
      <w:r w:rsidR="00B76423" w:rsidRPr="00B76423">
        <w:rPr>
          <w:rFonts w:cs="Calibri"/>
          <w:b/>
        </w:rPr>
        <w:t>La Flèche</w:t>
      </w:r>
      <w:r w:rsidR="00B76423">
        <w:rPr>
          <w:rFonts w:cs="Calibri"/>
        </w:rPr>
        <w:t>,</w:t>
      </w:r>
      <w:r w:rsidR="00B76423" w:rsidRPr="00B76423">
        <w:rPr>
          <w:rFonts w:cs="Calibri"/>
        </w:rPr>
        <w:t xml:space="preserve"> au </w:t>
      </w:r>
      <w:r w:rsidRPr="00B76423">
        <w:rPr>
          <w:rFonts w:cs="Calibri"/>
        </w:rPr>
        <w:t xml:space="preserve">centre d' </w:t>
      </w:r>
      <w:r w:rsidR="00B76423">
        <w:rPr>
          <w:rFonts w:cs="Calibri"/>
        </w:rPr>
        <w:t>hébergement les B</w:t>
      </w:r>
      <w:r w:rsidRPr="00B76423">
        <w:rPr>
          <w:rFonts w:cs="Calibri"/>
        </w:rPr>
        <w:t xml:space="preserve">erges de la </w:t>
      </w:r>
      <w:proofErr w:type="spellStart"/>
      <w:r w:rsidRPr="00B76423">
        <w:rPr>
          <w:rFonts w:cs="Calibri"/>
        </w:rPr>
        <w:t>Monnerie</w:t>
      </w:r>
      <w:proofErr w:type="spellEnd"/>
      <w:r w:rsidR="00B76423">
        <w:rPr>
          <w:rFonts w:cs="Calibri"/>
        </w:rPr>
        <w:t>, allée des pouliers</w:t>
      </w:r>
      <w:r w:rsidRPr="00B76423">
        <w:rPr>
          <w:rFonts w:cs="Calibri"/>
        </w:rPr>
        <w:t xml:space="preserve"> </w:t>
      </w:r>
    </w:p>
    <w:p w:rsidR="0019212F" w:rsidRPr="00B76423" w:rsidRDefault="0019212F" w:rsidP="00B76423">
      <w:pPr>
        <w:spacing w:before="120" w:after="0" w:line="240" w:lineRule="auto"/>
        <w:rPr>
          <w:rFonts w:cs="Calibri"/>
        </w:rPr>
      </w:pPr>
      <w:proofErr w:type="gramStart"/>
      <w:r w:rsidRPr="00B76423">
        <w:rPr>
          <w:rFonts w:cs="Calibri"/>
          <w:b/>
        </w:rPr>
        <w:t>mardi</w:t>
      </w:r>
      <w:proofErr w:type="gramEnd"/>
      <w:r w:rsidRPr="00B76423">
        <w:rPr>
          <w:rFonts w:cs="Calibri"/>
          <w:b/>
        </w:rPr>
        <w:t xml:space="preserve"> 31 janvier de 18h00 à 19 h30</w:t>
      </w:r>
      <w:r w:rsidRPr="00B76423">
        <w:rPr>
          <w:rFonts w:cs="Calibri"/>
        </w:rPr>
        <w:t>; webinaire à distance.</w:t>
      </w:r>
      <w:r w:rsidR="00302C1F" w:rsidRPr="00B76423">
        <w:rPr>
          <w:rFonts w:cs="Calibri"/>
        </w:rPr>
        <w:t xml:space="preserve"> Lien </w:t>
      </w:r>
      <w:r w:rsidR="00912359">
        <w:rPr>
          <w:rFonts w:cs="Calibri"/>
        </w:rPr>
        <w:t>d’</w:t>
      </w:r>
      <w:r w:rsidR="00302C1F" w:rsidRPr="00B76423">
        <w:rPr>
          <w:rFonts w:cs="Calibri"/>
        </w:rPr>
        <w:t>inscription</w:t>
      </w:r>
      <w:r w:rsidR="00F66C79">
        <w:rPr>
          <w:rFonts w:cs="Calibri"/>
        </w:rPr>
        <w:t xml:space="preserve"> avant le lundi 30 à 12h</w:t>
      </w:r>
      <w:r w:rsidR="00912359">
        <w:rPr>
          <w:rFonts w:cs="Calibri"/>
        </w:rPr>
        <w:t xml:space="preserve"> : </w:t>
      </w:r>
      <w:hyperlink r:id="rId26" w:history="1">
        <w:r w:rsidR="00CE71D1" w:rsidRPr="00A32723">
          <w:rPr>
            <w:rStyle w:val="Lienhypertexte"/>
            <w:rFonts w:cs="Calibri"/>
          </w:rPr>
          <w:t>https://framaforms.org/fdva-reunion-dinformation-sarthe-2023-1672909643</w:t>
        </w:r>
      </w:hyperlink>
      <w:r w:rsidR="00CE71D1">
        <w:rPr>
          <w:rFonts w:cs="Calibri"/>
        </w:rPr>
        <w:t xml:space="preserve"> </w:t>
      </w:r>
    </w:p>
    <w:p w:rsidR="00B76423" w:rsidRPr="00B76423" w:rsidRDefault="0019212F" w:rsidP="00B76423">
      <w:pPr>
        <w:spacing w:before="120" w:after="0" w:line="240" w:lineRule="auto"/>
        <w:rPr>
          <w:rFonts w:cs="Calibri"/>
        </w:rPr>
      </w:pPr>
      <w:proofErr w:type="gramStart"/>
      <w:r w:rsidRPr="00B76423">
        <w:rPr>
          <w:rFonts w:cs="Calibri"/>
          <w:b/>
        </w:rPr>
        <w:t>jeudi</w:t>
      </w:r>
      <w:proofErr w:type="gramEnd"/>
      <w:r w:rsidRPr="00B76423">
        <w:rPr>
          <w:rFonts w:cs="Calibri"/>
          <w:b/>
        </w:rPr>
        <w:t xml:space="preserve"> 9 février à 18h00 à 19h30</w:t>
      </w:r>
      <w:r w:rsidRPr="00B76423">
        <w:rPr>
          <w:rFonts w:cs="Calibri"/>
        </w:rPr>
        <w:t xml:space="preserve"> ; </w:t>
      </w:r>
      <w:r w:rsidRPr="00B76423">
        <w:rPr>
          <w:rFonts w:cs="Calibri"/>
          <w:b/>
        </w:rPr>
        <w:t>La Ferté Bernard</w:t>
      </w:r>
      <w:r w:rsidRPr="00B76423">
        <w:rPr>
          <w:rFonts w:cs="Calibri"/>
        </w:rPr>
        <w:t xml:space="preserve">, </w:t>
      </w:r>
      <w:r w:rsidR="00B76423" w:rsidRPr="00B76423">
        <w:rPr>
          <w:rFonts w:cs="Calibri"/>
        </w:rPr>
        <w:t>Complexe Culturel Athéna, Salle Panoramique</w:t>
      </w:r>
    </w:p>
    <w:p w:rsidR="005B5CEE" w:rsidRPr="00B76423" w:rsidRDefault="00B76423" w:rsidP="00B76423">
      <w:pPr>
        <w:spacing w:before="120" w:after="0" w:line="240" w:lineRule="auto"/>
        <w:rPr>
          <w:rFonts w:cs="Calibri"/>
        </w:rPr>
      </w:pPr>
      <w:proofErr w:type="gramStart"/>
      <w:r w:rsidRPr="00B76423">
        <w:rPr>
          <w:rFonts w:cs="Calibri"/>
        </w:rPr>
        <w:t>parking</w:t>
      </w:r>
      <w:proofErr w:type="gramEnd"/>
      <w:r w:rsidRPr="00B76423">
        <w:rPr>
          <w:rFonts w:cs="Calibri"/>
        </w:rPr>
        <w:t xml:space="preserve"> du Général de Gaulle</w:t>
      </w:r>
    </w:p>
    <w:p w:rsidR="0078718B" w:rsidRDefault="00DB6177">
      <w:pPr>
        <w:pStyle w:val="Titre3"/>
        <w:spacing w:before="120"/>
        <w:rPr>
          <w:rFonts w:ascii="Calibri" w:hAnsi="Calibri" w:cs="Calibri"/>
        </w:rPr>
      </w:pPr>
      <w:r>
        <w:rPr>
          <w:rFonts w:ascii="Calibri" w:eastAsiaTheme="minorEastAsia" w:hAnsi="Calibri" w:cs="Calibri"/>
          <w:noProof/>
          <w:lang w:eastAsia="fr-FR"/>
        </w:rPr>
        <mc:AlternateContent>
          <mc:Choice Requires="wpg">
            <w:drawing>
              <wp:inline distT="0" distB="0" distL="0" distR="0">
                <wp:extent cx="457200" cy="326897"/>
                <wp:effectExtent l="0" t="0" r="0" b="0"/>
                <wp:docPr id="13"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cone groupe ou association 4.png"/>
                        <pic:cNvPicPr>
                          <a:picLocks noChangeAspect="1"/>
                        </pic:cNvPicPr>
                      </pic:nvPicPr>
                      <pic:blipFill>
                        <a:blip r:embed="rId27">
                          <a:duotone>
                            <a:schemeClr val="accent1">
                              <a:shade val="45000"/>
                              <a:satMod val="135000"/>
                            </a:schemeClr>
                            <a:prstClr val="white"/>
                          </a:duotone>
                        </a:blip>
                        <a:stretch/>
                      </pic:blipFill>
                      <pic:spPr bwMode="auto">
                        <a:xfrm>
                          <a:off x="0" y="0"/>
                          <a:ext cx="470696" cy="336547"/>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2" o:spid="_x0000_s12" type="#_x0000_t75" style="mso-wrap-distance-left:0.0pt;mso-wrap-distance-top:0.0pt;mso-wrap-distance-right:0.0pt;mso-wrap-distance-bottom:0.0pt;width:36.0pt;height:25.7pt;" stroked="false">
                <v:path textboxrect="0,0,0,0"/>
                <v:imagedata r:id="rId30" o:title=""/>
              </v:shape>
            </w:pict>
          </mc:Fallback>
        </mc:AlternateContent>
      </w:r>
      <w:r>
        <w:rPr>
          <w:rFonts w:ascii="Calibri" w:eastAsiaTheme="minorEastAsia" w:hAnsi="Calibri" w:cs="Calibri"/>
        </w:rPr>
        <w:t xml:space="preserve"> – Contacts (services instructeurs)</w:t>
      </w:r>
    </w:p>
    <w:p w:rsidR="0078718B" w:rsidRDefault="0078718B">
      <w:pPr>
        <w:spacing w:after="0" w:line="240" w:lineRule="auto"/>
        <w:rPr>
          <w:rFonts w:cs="Calibri"/>
          <w:b/>
        </w:rPr>
      </w:pPr>
    </w:p>
    <w:tbl>
      <w:tblPr>
        <w:tblStyle w:val="Grilledutableau"/>
        <w:tblW w:w="9680" w:type="dxa"/>
        <w:tblLook w:val="04A0" w:firstRow="1" w:lastRow="0" w:firstColumn="1" w:lastColumn="0" w:noHBand="0" w:noVBand="1"/>
      </w:tblPr>
      <w:tblGrid>
        <w:gridCol w:w="633"/>
        <w:gridCol w:w="4174"/>
        <w:gridCol w:w="519"/>
        <w:gridCol w:w="4354"/>
      </w:tblGrid>
      <w:tr w:rsidR="005B5CEE">
        <w:tc>
          <w:tcPr>
            <w:tcW w:w="633" w:type="dxa"/>
            <w:shd w:val="clear" w:color="auto" w:fill="1F497D" w:themeFill="text2"/>
          </w:tcPr>
          <w:p w:rsidR="005B5CEE" w:rsidRDefault="005B5CEE" w:rsidP="005B5CEE">
            <w:pPr>
              <w:jc w:val="center"/>
              <w:rPr>
                <w:rFonts w:cs="Calibri"/>
                <w:b/>
                <w:bCs/>
                <w:color w:val="FFFFFF"/>
                <w:sz w:val="20"/>
                <w:szCs w:val="20"/>
              </w:rPr>
            </w:pPr>
            <w:r>
              <w:rPr>
                <w:rFonts w:cs="Calibri"/>
                <w:b/>
                <w:bCs/>
                <w:color w:val="FFFFFF" w:themeColor="background1"/>
                <w:sz w:val="20"/>
                <w:szCs w:val="20"/>
              </w:rPr>
              <w:t>PDL</w:t>
            </w:r>
          </w:p>
        </w:tc>
        <w:tc>
          <w:tcPr>
            <w:tcW w:w="4174" w:type="dxa"/>
          </w:tcPr>
          <w:p w:rsidR="005B5CEE" w:rsidRDefault="005B5CEE" w:rsidP="005B5CEE">
            <w:pPr>
              <w:rPr>
                <w:rFonts w:cs="Calibri"/>
                <w:b/>
                <w:color w:val="000000"/>
                <w:sz w:val="20"/>
                <w:szCs w:val="20"/>
              </w:rPr>
            </w:pPr>
            <w:r>
              <w:rPr>
                <w:rFonts w:cs="Calibri"/>
                <w:b/>
                <w:bCs/>
                <w:color w:val="000000"/>
                <w:sz w:val="20"/>
                <w:szCs w:val="20"/>
              </w:rPr>
              <w:t>Délégation régionale académique à la jeunesse, l’engagement et aux sports (DRAJES)</w:t>
            </w:r>
          </w:p>
          <w:p w:rsidR="005B5CEE" w:rsidRDefault="005B5CEE" w:rsidP="005B5CEE">
            <w:pPr>
              <w:pStyle w:val="NormalWeb"/>
              <w:spacing w:before="0" w:beforeAutospacing="0" w:after="0" w:afterAutospacing="0" w:line="276" w:lineRule="auto"/>
              <w:jc w:val="both"/>
              <w:rPr>
                <w:rFonts w:ascii="Calibri" w:hAnsi="Calibri" w:cs="Calibri"/>
                <w:sz w:val="20"/>
                <w:szCs w:val="20"/>
              </w:rPr>
            </w:pPr>
            <w:r>
              <w:rPr>
                <w:rFonts w:ascii="Calibri" w:eastAsiaTheme="minorEastAsia" w:hAnsi="Calibri" w:cs="Calibri"/>
                <w:color w:val="000000"/>
                <w:sz w:val="20"/>
                <w:szCs w:val="20"/>
              </w:rPr>
              <w:t>Valérie DAO-DUY (suivi pédagogique) –</w:t>
            </w:r>
            <w:r>
              <w:rPr>
                <w:rFonts w:ascii="Calibri" w:eastAsiaTheme="minorEastAsia" w:hAnsi="Calibri" w:cs="Calibri"/>
                <w:b/>
                <w:bCs/>
                <w:color w:val="000000"/>
                <w:sz w:val="20"/>
                <w:szCs w:val="20"/>
              </w:rPr>
              <w:t> </w:t>
            </w:r>
            <w:r>
              <w:rPr>
                <w:rFonts w:ascii="Calibri" w:eastAsiaTheme="minorEastAsia" w:hAnsi="Calibri" w:cs="Calibri"/>
                <w:color w:val="000000"/>
                <w:sz w:val="20"/>
                <w:szCs w:val="20"/>
              </w:rPr>
              <w:t>Tél : 02 40 12 85 99</w:t>
            </w:r>
          </w:p>
          <w:p w:rsidR="005B5CEE" w:rsidRDefault="005B5CEE" w:rsidP="005B5CEE">
            <w:pPr>
              <w:pStyle w:val="NormalWeb"/>
              <w:spacing w:before="0" w:beforeAutospacing="0" w:after="0" w:afterAutospacing="0" w:line="276" w:lineRule="auto"/>
              <w:jc w:val="both"/>
              <w:rPr>
                <w:rFonts w:ascii="Calibri" w:hAnsi="Calibri" w:cs="Calibri"/>
                <w:sz w:val="20"/>
                <w:szCs w:val="20"/>
              </w:rPr>
            </w:pPr>
            <w:r>
              <w:rPr>
                <w:rFonts w:ascii="Calibri" w:eastAsiaTheme="minorEastAsia" w:hAnsi="Calibri" w:cs="Calibri"/>
                <w:color w:val="000000"/>
                <w:sz w:val="20"/>
                <w:szCs w:val="20"/>
              </w:rPr>
              <w:t>Anaëlle BEZIE (suivi administratif du FDVA1) – Tél : 02 40 12 87 20</w:t>
            </w:r>
          </w:p>
          <w:p w:rsidR="005B5CEE" w:rsidRDefault="005B5CEE" w:rsidP="005B5CEE">
            <w:pPr>
              <w:pStyle w:val="NormalWeb"/>
              <w:spacing w:before="0" w:beforeAutospacing="0" w:after="0" w:afterAutospacing="0" w:line="276" w:lineRule="auto"/>
              <w:jc w:val="both"/>
              <w:rPr>
                <w:rFonts w:ascii="Calibri" w:hAnsi="Calibri" w:cs="Calibri"/>
                <w:sz w:val="20"/>
                <w:szCs w:val="20"/>
              </w:rPr>
            </w:pPr>
            <w:r>
              <w:rPr>
                <w:rFonts w:ascii="Calibri" w:eastAsiaTheme="minorEastAsia" w:hAnsi="Calibri" w:cs="Calibri"/>
                <w:color w:val="000000"/>
                <w:sz w:val="20"/>
                <w:szCs w:val="20"/>
              </w:rPr>
              <w:t>Claire MULLOT (suivi administratif du FDVA2) – Tél : 02 40 12 87 13</w:t>
            </w:r>
          </w:p>
          <w:p w:rsidR="005B5CEE" w:rsidRDefault="000456F4" w:rsidP="005B5CEE">
            <w:pPr>
              <w:pStyle w:val="NormalWeb"/>
              <w:spacing w:before="0" w:beforeAutospacing="0" w:after="0" w:afterAutospacing="0" w:line="276" w:lineRule="auto"/>
              <w:jc w:val="both"/>
              <w:rPr>
                <w:rFonts w:ascii="Calibri" w:hAnsi="Calibri" w:cs="Calibri"/>
                <w:b/>
                <w:sz w:val="20"/>
                <w:szCs w:val="20"/>
              </w:rPr>
            </w:pPr>
            <w:hyperlink r:id="rId31" w:tooltip="mailto:ce.vieasso-drajes@ac-nantes.fr" w:history="1">
              <w:r w:rsidR="005B5CEE">
                <w:rPr>
                  <w:rStyle w:val="Lienhypertexte"/>
                  <w:rFonts w:ascii="Calibri" w:eastAsiaTheme="majorEastAsia" w:hAnsi="Calibri" w:cs="Calibri"/>
                  <w:sz w:val="20"/>
                  <w:szCs w:val="20"/>
                  <w:shd w:val="clear" w:color="auto" w:fill="FFFFFF"/>
                </w:rPr>
                <w:t>ce.vieasso-drajes@ac-nantes.fr</w:t>
              </w:r>
            </w:hyperlink>
          </w:p>
        </w:tc>
        <w:tc>
          <w:tcPr>
            <w:tcW w:w="519" w:type="dxa"/>
            <w:shd w:val="clear" w:color="auto" w:fill="1F497D" w:themeFill="text2"/>
          </w:tcPr>
          <w:p w:rsidR="005B5CEE" w:rsidRDefault="005B5CEE" w:rsidP="005B5CEE">
            <w:pPr>
              <w:spacing w:line="276" w:lineRule="auto"/>
              <w:jc w:val="center"/>
              <w:rPr>
                <w:rFonts w:eastAsiaTheme="majorEastAsia" w:cs="Calibri"/>
                <w:b/>
                <w:color w:val="FFFFFF"/>
                <w:sz w:val="20"/>
                <w:szCs w:val="20"/>
              </w:rPr>
            </w:pPr>
            <w:r>
              <w:rPr>
                <w:rFonts w:eastAsiaTheme="majorEastAsia" w:cs="Calibri"/>
                <w:b/>
                <w:color w:val="FFFFFF" w:themeColor="background1"/>
                <w:sz w:val="20"/>
                <w:szCs w:val="20"/>
              </w:rPr>
              <w:t>72</w:t>
            </w:r>
          </w:p>
        </w:tc>
        <w:tc>
          <w:tcPr>
            <w:tcW w:w="4354" w:type="dxa"/>
          </w:tcPr>
          <w:p w:rsidR="005B5CEE" w:rsidRDefault="005B5CEE" w:rsidP="005B5CEE">
            <w:pPr>
              <w:spacing w:line="276" w:lineRule="auto"/>
              <w:rPr>
                <w:rFonts w:cs="Calibri"/>
                <w:b/>
                <w:sz w:val="20"/>
                <w:szCs w:val="20"/>
              </w:rPr>
            </w:pPr>
            <w:r>
              <w:rPr>
                <w:rFonts w:eastAsiaTheme="majorEastAsia" w:cs="Calibri"/>
                <w:b/>
                <w:sz w:val="20"/>
                <w:szCs w:val="20"/>
              </w:rPr>
              <w:t>Service départemental à la jeunesse, à l’engagement et aux sports de la Sarthe</w:t>
            </w:r>
          </w:p>
          <w:p w:rsidR="005B5CEE" w:rsidRDefault="005B5CEE" w:rsidP="005B5CEE">
            <w:pPr>
              <w:spacing w:line="276" w:lineRule="auto"/>
              <w:rPr>
                <w:rFonts w:cs="Calibri"/>
                <w:sz w:val="20"/>
                <w:szCs w:val="20"/>
              </w:rPr>
            </w:pPr>
            <w:r>
              <w:rPr>
                <w:rFonts w:eastAsiaTheme="majorEastAsia" w:cs="Calibri"/>
                <w:sz w:val="20"/>
                <w:szCs w:val="20"/>
              </w:rPr>
              <w:t>Benoit DORÉ – délégué départemental à la vie associative – Tél : 02 43 61 76 74</w:t>
            </w:r>
          </w:p>
          <w:p w:rsidR="005B5CEE" w:rsidRDefault="005B5CEE" w:rsidP="005B5CEE">
            <w:pPr>
              <w:spacing w:line="276" w:lineRule="auto"/>
              <w:rPr>
                <w:rFonts w:cs="Calibri"/>
                <w:sz w:val="20"/>
                <w:szCs w:val="20"/>
              </w:rPr>
            </w:pPr>
            <w:r>
              <w:rPr>
                <w:rFonts w:eastAsiaTheme="majorEastAsia" w:cs="Calibri"/>
                <w:sz w:val="20"/>
                <w:szCs w:val="20"/>
              </w:rPr>
              <w:t>Mme Jocelyne LECOMTE (suivi administratif) – Tél. : 02 43 61 76 76</w:t>
            </w:r>
          </w:p>
          <w:p w:rsidR="005B5CEE" w:rsidRDefault="005B5CEE" w:rsidP="005B5CEE">
            <w:pPr>
              <w:spacing w:line="276" w:lineRule="auto"/>
              <w:rPr>
                <w:rFonts w:cs="Calibri"/>
                <w:sz w:val="20"/>
                <w:szCs w:val="20"/>
              </w:rPr>
            </w:pPr>
            <w:r>
              <w:rPr>
                <w:rFonts w:eastAsiaTheme="majorEastAsia" w:cs="Calibri"/>
                <w:sz w:val="20"/>
                <w:szCs w:val="20"/>
              </w:rPr>
              <w:t>Mme Corinne EDET (suivi administratif) – Tél. : 02 43 61 76 78</w:t>
            </w:r>
          </w:p>
          <w:p w:rsidR="005B5CEE" w:rsidRDefault="000456F4" w:rsidP="005B5CEE">
            <w:pPr>
              <w:spacing w:line="276" w:lineRule="auto"/>
              <w:rPr>
                <w:rFonts w:cs="Calibri"/>
                <w:b/>
                <w:sz w:val="20"/>
                <w:szCs w:val="20"/>
              </w:rPr>
            </w:pPr>
            <w:hyperlink r:id="rId32" w:tooltip="mailto:fdva72@ac-nantes.fr" w:history="1">
              <w:r w:rsidR="005B5CEE">
                <w:rPr>
                  <w:rStyle w:val="Lienhypertexte"/>
                  <w:rFonts w:eastAsiaTheme="majorEastAsia" w:cs="Calibri"/>
                  <w:sz w:val="20"/>
                  <w:szCs w:val="20"/>
                </w:rPr>
                <w:t>fdva72@ac-nantes.fr</w:t>
              </w:r>
            </w:hyperlink>
            <w:r w:rsidR="005B5CEE">
              <w:rPr>
                <w:rFonts w:eastAsiaTheme="majorEastAsia" w:cs="Calibri"/>
                <w:sz w:val="20"/>
                <w:szCs w:val="20"/>
              </w:rPr>
              <w:t xml:space="preserve"> </w:t>
            </w:r>
          </w:p>
        </w:tc>
      </w:tr>
    </w:tbl>
    <w:p w:rsidR="0078718B" w:rsidRDefault="00DB6177">
      <w:pPr>
        <w:pStyle w:val="Titre1"/>
        <w:spacing w:before="120" w:after="0"/>
        <w:jc w:val="left"/>
        <w:rPr>
          <w:rFonts w:ascii="Calibri" w:hAnsi="Calibri" w:cs="Calibri"/>
        </w:rPr>
      </w:pPr>
      <w:bookmarkStart w:id="5" w:name="0.2.1"/>
      <w:bookmarkStart w:id="6" w:name="0.4.1"/>
      <w:bookmarkStart w:id="7" w:name="_Toc534970302"/>
      <w:bookmarkStart w:id="8" w:name="_Hlk118969768"/>
      <w:bookmarkEnd w:id="5"/>
      <w:bookmarkEnd w:id="6"/>
      <w:bookmarkEnd w:id="4"/>
      <w:r>
        <w:rPr>
          <w:rFonts w:ascii="Calibri" w:hAnsi="Calibri" w:cs="Calibri"/>
        </w:rPr>
        <w:t xml:space="preserve">5 – </w:t>
      </w:r>
      <w:bookmarkEnd w:id="7"/>
      <w:r>
        <w:rPr>
          <w:rFonts w:ascii="Calibri" w:hAnsi="Calibri" w:cs="Calibri"/>
        </w:rPr>
        <w:t>N’ai-je rien oublié ?</w:t>
      </w:r>
      <w:bookmarkEnd w:id="8"/>
    </w:p>
    <w:p w:rsidR="0078718B" w:rsidRDefault="0078718B">
      <w:pPr>
        <w:spacing w:after="0" w:line="240" w:lineRule="auto"/>
        <w:rPr>
          <w:rFonts w:cs="Calibri"/>
        </w:rPr>
      </w:pPr>
    </w:p>
    <w:tbl>
      <w:tblPr>
        <w:tblStyle w:val="Grilledutableau"/>
        <w:tblW w:w="0" w:type="auto"/>
        <w:tblLayout w:type="fixed"/>
        <w:tblLook w:val="04A0" w:firstRow="1" w:lastRow="0" w:firstColumn="1" w:lastColumn="0" w:noHBand="0" w:noVBand="1"/>
      </w:tblPr>
      <w:tblGrid>
        <w:gridCol w:w="2180"/>
        <w:gridCol w:w="7556"/>
      </w:tblGrid>
      <w:tr w:rsidR="0078718B">
        <w:tc>
          <w:tcPr>
            <w:tcW w:w="2180" w:type="dxa"/>
            <w:shd w:val="clear" w:color="auto" w:fill="000000" w:themeFill="text1"/>
          </w:tcPr>
          <w:p w:rsidR="0078718B" w:rsidRDefault="00DB6177">
            <w:pPr>
              <w:jc w:val="center"/>
              <w:rPr>
                <w:rFonts w:cs="Calibri"/>
                <w:b/>
                <w:color w:val="FFFFFF"/>
                <w:sz w:val="20"/>
              </w:rPr>
            </w:pPr>
            <w:r>
              <w:rPr>
                <w:rFonts w:cs="Calibri"/>
                <w:b/>
                <w:color w:val="FFFFFF" w:themeColor="background1"/>
                <w:sz w:val="20"/>
              </w:rPr>
              <w:t>ÉTAPE</w:t>
            </w:r>
          </w:p>
        </w:tc>
        <w:tc>
          <w:tcPr>
            <w:tcW w:w="7556" w:type="dxa"/>
            <w:shd w:val="clear" w:color="auto" w:fill="000000" w:themeFill="text1"/>
          </w:tcPr>
          <w:p w:rsidR="0078718B" w:rsidRDefault="00DB6177">
            <w:pPr>
              <w:jc w:val="center"/>
              <w:rPr>
                <w:rFonts w:cs="Calibri"/>
                <w:b/>
                <w:color w:val="FFFFFF"/>
                <w:sz w:val="20"/>
              </w:rPr>
            </w:pPr>
            <w:r>
              <w:rPr>
                <w:rFonts w:cs="Calibri"/>
                <w:b/>
                <w:color w:val="FFFFFF" w:themeColor="background1"/>
                <w:sz w:val="20"/>
              </w:rPr>
              <w:t>CHECK LISTE</w:t>
            </w:r>
          </w:p>
        </w:tc>
      </w:tr>
      <w:tr w:rsidR="0078718B">
        <w:tc>
          <w:tcPr>
            <w:tcW w:w="2180" w:type="dxa"/>
          </w:tcPr>
          <w:p w:rsidR="0078718B" w:rsidRDefault="00DB6177">
            <w:pPr>
              <w:rPr>
                <w:rFonts w:cs="Calibri"/>
                <w:b/>
                <w:sz w:val="20"/>
              </w:rPr>
            </w:pPr>
            <w:r>
              <w:rPr>
                <w:rFonts w:cs="Calibri"/>
                <w:b/>
                <w:sz w:val="20"/>
              </w:rPr>
              <w:t>Lisez bien la note d’orientation !</w:t>
            </w:r>
          </w:p>
        </w:tc>
        <w:tc>
          <w:tcPr>
            <w:tcW w:w="7556" w:type="dxa"/>
          </w:tcPr>
          <w:p w:rsidR="0078718B" w:rsidRDefault="00DB6177">
            <w:pPr>
              <w:pStyle w:val="Paragraphedeliste"/>
              <w:numPr>
                <w:ilvl w:val="0"/>
                <w:numId w:val="19"/>
              </w:numPr>
              <w:rPr>
                <w:rFonts w:cs="Calibri"/>
                <w:sz w:val="20"/>
              </w:rPr>
            </w:pPr>
            <w:r>
              <w:rPr>
                <w:rFonts w:cs="Calibri"/>
                <w:sz w:val="20"/>
              </w:rPr>
              <w:t>Regardez et vérifiez les conditions d’éligibilité et les critères pour voir si votre demande a des chances de pouvoir être retenue</w:t>
            </w:r>
          </w:p>
        </w:tc>
      </w:tr>
      <w:tr w:rsidR="0078718B">
        <w:tc>
          <w:tcPr>
            <w:tcW w:w="2180" w:type="dxa"/>
          </w:tcPr>
          <w:p w:rsidR="0078718B" w:rsidRDefault="00DB6177">
            <w:pPr>
              <w:rPr>
                <w:rFonts w:cs="Calibri"/>
                <w:b/>
                <w:sz w:val="20"/>
              </w:rPr>
            </w:pPr>
            <w:r>
              <w:rPr>
                <w:rFonts w:cs="Calibri"/>
                <w:b/>
                <w:sz w:val="20"/>
              </w:rPr>
              <w:t>Rassemblez vos informations</w:t>
            </w:r>
          </w:p>
        </w:tc>
        <w:tc>
          <w:tcPr>
            <w:tcW w:w="7556" w:type="dxa"/>
          </w:tcPr>
          <w:p w:rsidR="0078718B" w:rsidRDefault="00DB6177">
            <w:pPr>
              <w:pStyle w:val="Paragraphedeliste"/>
              <w:numPr>
                <w:ilvl w:val="0"/>
                <w:numId w:val="19"/>
              </w:numPr>
              <w:rPr>
                <w:rFonts w:cs="Calibri"/>
                <w:sz w:val="20"/>
              </w:rPr>
            </w:pPr>
            <w:r>
              <w:rPr>
                <w:rFonts w:cs="Calibri"/>
                <w:sz w:val="20"/>
              </w:rPr>
              <w:t>Nom exact de l’association tel que déclaré en préfecture</w:t>
            </w:r>
          </w:p>
          <w:p w:rsidR="0078718B" w:rsidRDefault="00DB6177">
            <w:pPr>
              <w:pStyle w:val="Paragraphedeliste"/>
              <w:numPr>
                <w:ilvl w:val="0"/>
                <w:numId w:val="19"/>
              </w:numPr>
              <w:rPr>
                <w:rFonts w:cs="Calibri"/>
                <w:sz w:val="20"/>
              </w:rPr>
            </w:pPr>
            <w:r>
              <w:rPr>
                <w:rFonts w:cs="Calibri"/>
                <w:sz w:val="20"/>
              </w:rPr>
              <w:t>N° SIRET (14 chiffres)</w:t>
            </w:r>
          </w:p>
          <w:p w:rsidR="0078718B" w:rsidRDefault="00DB6177">
            <w:pPr>
              <w:pStyle w:val="Paragraphedeliste"/>
              <w:numPr>
                <w:ilvl w:val="0"/>
                <w:numId w:val="19"/>
              </w:numPr>
              <w:rPr>
                <w:rFonts w:cs="Calibri"/>
                <w:sz w:val="20"/>
              </w:rPr>
            </w:pPr>
            <w:r>
              <w:rPr>
                <w:rFonts w:cs="Calibri"/>
                <w:sz w:val="20"/>
              </w:rPr>
              <w:t>N° SIREN (9 premiers chiffres du SIRET)</w:t>
            </w:r>
          </w:p>
          <w:p w:rsidR="0078718B" w:rsidRDefault="00DB6177">
            <w:pPr>
              <w:pStyle w:val="Paragraphedeliste"/>
              <w:numPr>
                <w:ilvl w:val="0"/>
                <w:numId w:val="19"/>
              </w:numPr>
              <w:rPr>
                <w:rFonts w:cs="Calibri"/>
                <w:sz w:val="20"/>
              </w:rPr>
            </w:pPr>
            <w:r>
              <w:rPr>
                <w:rFonts w:cs="Calibri"/>
                <w:sz w:val="20"/>
              </w:rPr>
              <w:t>N° RNA (W suivi de 9 chiffres)</w:t>
            </w:r>
          </w:p>
          <w:p w:rsidR="0078718B" w:rsidRDefault="00DB6177">
            <w:pPr>
              <w:pStyle w:val="Paragraphedeliste"/>
              <w:numPr>
                <w:ilvl w:val="0"/>
                <w:numId w:val="19"/>
              </w:numPr>
              <w:rPr>
                <w:rFonts w:cs="Calibri"/>
                <w:sz w:val="20"/>
              </w:rPr>
            </w:pPr>
            <w:r>
              <w:rPr>
                <w:rFonts w:cs="Calibri"/>
                <w:sz w:val="20"/>
              </w:rPr>
              <w:t>L’intégralité de vos documents en format .</w:t>
            </w:r>
            <w:proofErr w:type="spellStart"/>
            <w:r>
              <w:rPr>
                <w:rFonts w:cs="Calibri"/>
                <w:sz w:val="20"/>
              </w:rPr>
              <w:t>pdf</w:t>
            </w:r>
            <w:proofErr w:type="spellEnd"/>
          </w:p>
        </w:tc>
      </w:tr>
      <w:tr w:rsidR="0078718B">
        <w:tc>
          <w:tcPr>
            <w:tcW w:w="2180" w:type="dxa"/>
          </w:tcPr>
          <w:p w:rsidR="0078718B" w:rsidRDefault="00DB6177">
            <w:pPr>
              <w:rPr>
                <w:rFonts w:cs="Calibri"/>
                <w:b/>
                <w:sz w:val="20"/>
              </w:rPr>
            </w:pPr>
            <w:r>
              <w:rPr>
                <w:rFonts w:cs="Calibri"/>
                <w:b/>
                <w:sz w:val="20"/>
              </w:rPr>
              <w:t>Vérifiez la concordance de vos informations</w:t>
            </w:r>
          </w:p>
          <w:p w:rsidR="0078718B" w:rsidRDefault="0078718B">
            <w:pPr>
              <w:rPr>
                <w:rFonts w:cs="Calibri"/>
                <w:b/>
                <w:sz w:val="20"/>
              </w:rPr>
            </w:pPr>
          </w:p>
          <w:p w:rsidR="0078718B" w:rsidRDefault="00DB6177">
            <w:pPr>
              <w:jc w:val="center"/>
              <w:rPr>
                <w:rFonts w:cs="Calibri"/>
                <w:b/>
                <w:sz w:val="20"/>
              </w:rPr>
            </w:pPr>
            <w:r>
              <w:rPr>
                <w:rFonts w:cs="Calibri"/>
                <w:b/>
                <w:noProof/>
                <w:sz w:val="20"/>
                <w:lang w:eastAsia="fr-FR"/>
              </w:rPr>
              <mc:AlternateContent>
                <mc:Choice Requires="wpg">
                  <w:drawing>
                    <wp:inline distT="0" distB="0" distL="0" distR="0">
                      <wp:extent cx="647700" cy="647700"/>
                      <wp:effectExtent l="0" t="0" r="0" b="0"/>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éléchargement (9).png"/>
                              <pic:cNvPicPr>
                                <a:picLocks noChangeAspect="1"/>
                              </pic:cNvPicPr>
                            </pic:nvPicPr>
                            <pic:blipFill>
                              <a:blip r:embed="rId21">
                                <a:duotone>
                                  <a:schemeClr val="accent2">
                                    <a:shade val="45000"/>
                                    <a:satMod val="135000"/>
                                  </a:schemeClr>
                                  <a:prstClr val="white"/>
                                </a:duotone>
                              </a:blip>
                              <a:stretch/>
                            </pic:blipFill>
                            <pic:spPr bwMode="auto">
                              <a:xfrm>
                                <a:off x="0" y="0"/>
                                <a:ext cx="647700" cy="6477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3" o:spid="_x0000_s13" type="#_x0000_t75" style="mso-wrap-distance-left:0.0pt;mso-wrap-distance-top:0.0pt;mso-wrap-distance-right:0.0pt;mso-wrap-distance-bottom:0.0pt;width:51.0pt;height:51.0pt;" stroked="false">
                      <v:path textboxrect="0,0,0,0"/>
                      <v:imagedata r:id="rId42" o:title=""/>
                    </v:shape>
                  </w:pict>
                </mc:Fallback>
              </mc:AlternateContent>
            </w:r>
          </w:p>
        </w:tc>
        <w:tc>
          <w:tcPr>
            <w:tcW w:w="7556" w:type="dxa"/>
          </w:tcPr>
          <w:p w:rsidR="0078718B" w:rsidRDefault="00DB6177">
            <w:pPr>
              <w:rPr>
                <w:rFonts w:cs="Calibri"/>
                <w:sz w:val="20"/>
              </w:rPr>
            </w:pPr>
            <w:r>
              <w:rPr>
                <w:rFonts w:cs="Calibri"/>
                <w:sz w:val="20"/>
              </w:rPr>
              <w:t>Votre déclaration au répertoire national des associations (RNA) auprès du greffe est la mère des formalités et doit être à jour.</w:t>
            </w:r>
          </w:p>
          <w:p w:rsidR="0078718B" w:rsidRDefault="00DB6177">
            <w:pPr>
              <w:rPr>
                <w:rFonts w:cs="Calibri"/>
                <w:sz w:val="20"/>
              </w:rPr>
            </w:pPr>
            <w:r>
              <w:rPr>
                <w:rFonts w:cs="Calibri"/>
                <w:sz w:val="20"/>
              </w:rPr>
              <w:t>Vos informations SIRET et votre RIB, nom et adresse mentionnées, doivent être strictement identiques à celles déclarées auprès du greffe (RNA), sans quoi la subvention ne pourra pas vous être versée même si vous recevez un avis favorable.</w:t>
            </w:r>
          </w:p>
          <w:p w:rsidR="0078718B" w:rsidRDefault="00DB6177">
            <w:pPr>
              <w:pStyle w:val="Paragraphedeliste"/>
              <w:numPr>
                <w:ilvl w:val="0"/>
                <w:numId w:val="20"/>
              </w:numPr>
              <w:rPr>
                <w:rFonts w:cs="Calibri"/>
                <w:sz w:val="20"/>
              </w:rPr>
            </w:pPr>
            <w:r>
              <w:rPr>
                <w:rFonts w:cs="Calibri"/>
                <w:sz w:val="20"/>
              </w:rPr>
              <w:t>Faites le nécessaire sans attendre si vous constatez un écart entre vos déclarations auprès du RNA, de l’INSEE (SIRET) et de votre banque en vous servant des informations déclarées au RNA.</w:t>
            </w:r>
          </w:p>
          <w:p w:rsidR="0078718B" w:rsidRDefault="00DB6177">
            <w:pPr>
              <w:pStyle w:val="Paragraphedeliste"/>
              <w:numPr>
                <w:ilvl w:val="0"/>
                <w:numId w:val="20"/>
              </w:numPr>
              <w:rPr>
                <w:rFonts w:cs="Calibri"/>
                <w:sz w:val="20"/>
              </w:rPr>
            </w:pPr>
            <w:r>
              <w:rPr>
                <w:rFonts w:cs="Calibri"/>
                <w:sz w:val="20"/>
              </w:rPr>
              <w:t>Si vous avez changé d’adresse ou de nom auprès du RNA, informez sans tarder l’INSEE et votre banque pour vous assurer d’avoir des informations cohérentes entre elles.</w:t>
            </w:r>
          </w:p>
        </w:tc>
      </w:tr>
      <w:tr w:rsidR="0078718B">
        <w:tc>
          <w:tcPr>
            <w:tcW w:w="2180" w:type="dxa"/>
          </w:tcPr>
          <w:p w:rsidR="0078718B" w:rsidRDefault="00DB6177">
            <w:pPr>
              <w:rPr>
                <w:rFonts w:cs="Calibri"/>
                <w:b/>
                <w:sz w:val="20"/>
              </w:rPr>
            </w:pPr>
            <w:r>
              <w:rPr>
                <w:rFonts w:cs="Calibri"/>
                <w:b/>
                <w:sz w:val="20"/>
              </w:rPr>
              <w:t>Créez ou actualisez votre compte sur Le Compte Asso</w:t>
            </w:r>
          </w:p>
        </w:tc>
        <w:tc>
          <w:tcPr>
            <w:tcW w:w="7556" w:type="dxa"/>
          </w:tcPr>
          <w:p w:rsidR="0078718B" w:rsidRDefault="00DB6177">
            <w:pPr>
              <w:pStyle w:val="Paragraphedeliste"/>
              <w:numPr>
                <w:ilvl w:val="0"/>
                <w:numId w:val="21"/>
              </w:numPr>
              <w:rPr>
                <w:rFonts w:cs="Calibri"/>
                <w:sz w:val="20"/>
              </w:rPr>
            </w:pPr>
            <w:r>
              <w:rPr>
                <w:rFonts w:cs="Calibri"/>
                <w:sz w:val="20"/>
              </w:rPr>
              <w:t xml:space="preserve">Allez sur </w:t>
            </w:r>
            <w:hyperlink r:id="rId43" w:tooltip="https://lecompteasso.associations.gouv.fr/" w:history="1">
              <w:r>
                <w:rPr>
                  <w:rStyle w:val="Lienhypertexte"/>
                  <w:rFonts w:cs="Calibri"/>
                  <w:sz w:val="20"/>
                </w:rPr>
                <w:t>https://lecompteasso.associations.gouv.fr/</w:t>
              </w:r>
            </w:hyperlink>
          </w:p>
          <w:p w:rsidR="0078718B" w:rsidRDefault="00DB6177">
            <w:pPr>
              <w:pStyle w:val="Paragraphedeliste"/>
              <w:numPr>
                <w:ilvl w:val="0"/>
                <w:numId w:val="21"/>
              </w:numPr>
              <w:rPr>
                <w:rFonts w:cs="Calibri"/>
                <w:sz w:val="20"/>
              </w:rPr>
            </w:pPr>
            <w:r>
              <w:rPr>
                <w:rFonts w:cs="Calibri"/>
                <w:sz w:val="20"/>
              </w:rPr>
              <w:t>Si création : créez et validez votre profil puis ajoutez votre association à votre profil</w:t>
            </w:r>
          </w:p>
          <w:p w:rsidR="0078718B" w:rsidRDefault="00DB6177">
            <w:pPr>
              <w:pStyle w:val="Paragraphedeliste"/>
              <w:numPr>
                <w:ilvl w:val="0"/>
                <w:numId w:val="21"/>
              </w:numPr>
              <w:rPr>
                <w:rFonts w:cs="Calibri"/>
                <w:sz w:val="20"/>
              </w:rPr>
            </w:pPr>
            <w:r>
              <w:rPr>
                <w:rFonts w:cs="Calibri"/>
                <w:sz w:val="20"/>
              </w:rPr>
              <w:t>Si déjà créé : vérifiez et complétez les informations administratives puis mettez à jour vos documents (rapport d’activité, comptes annuels approuvés…)</w:t>
            </w:r>
          </w:p>
        </w:tc>
      </w:tr>
      <w:tr w:rsidR="0078718B">
        <w:tc>
          <w:tcPr>
            <w:tcW w:w="2180" w:type="dxa"/>
          </w:tcPr>
          <w:p w:rsidR="0078718B" w:rsidRDefault="00DB6177">
            <w:pPr>
              <w:rPr>
                <w:rFonts w:cs="Calibri"/>
                <w:b/>
                <w:sz w:val="20"/>
              </w:rPr>
            </w:pPr>
            <w:r>
              <w:rPr>
                <w:rFonts w:cs="Calibri"/>
                <w:b/>
                <w:sz w:val="20"/>
              </w:rPr>
              <w:t>Saisissez votre demande de subvention et présentez le plus complètement l’objet de celle-ci</w:t>
            </w:r>
          </w:p>
        </w:tc>
        <w:tc>
          <w:tcPr>
            <w:tcW w:w="7556" w:type="dxa"/>
          </w:tcPr>
          <w:p w:rsidR="0078718B" w:rsidRDefault="00DB6177">
            <w:pPr>
              <w:pStyle w:val="Paragraphedeliste"/>
              <w:numPr>
                <w:ilvl w:val="0"/>
                <w:numId w:val="22"/>
              </w:numPr>
              <w:jc w:val="left"/>
              <w:rPr>
                <w:rFonts w:cs="Calibri"/>
                <w:b/>
                <w:sz w:val="20"/>
              </w:rPr>
            </w:pPr>
            <w:r>
              <w:rPr>
                <w:rFonts w:cs="Calibri"/>
                <w:sz w:val="20"/>
              </w:rPr>
              <w:t xml:space="preserve">Recherchez le type de subvention à l’aide des champs de recherche proposés et sélectionnez la subvention dans la liste : </w:t>
            </w:r>
          </w:p>
          <w:p w:rsidR="0078718B" w:rsidRDefault="00DB6177">
            <w:pPr>
              <w:pStyle w:val="Paragraphedeliste"/>
              <w:numPr>
                <w:ilvl w:val="1"/>
                <w:numId w:val="22"/>
              </w:numPr>
              <w:jc w:val="left"/>
              <w:rPr>
                <w:rFonts w:cs="Calibri"/>
                <w:b/>
                <w:sz w:val="20"/>
              </w:rPr>
            </w:pPr>
            <w:r>
              <w:rPr>
                <w:rFonts w:cs="Calibri"/>
                <w:b/>
                <w:sz w:val="20"/>
              </w:rPr>
              <w:t>44 : code 501</w:t>
            </w:r>
          </w:p>
          <w:p w:rsidR="0078718B" w:rsidRDefault="00DB6177">
            <w:pPr>
              <w:pStyle w:val="Paragraphedeliste"/>
              <w:numPr>
                <w:ilvl w:val="1"/>
                <w:numId w:val="22"/>
              </w:numPr>
              <w:jc w:val="left"/>
              <w:rPr>
                <w:rFonts w:cs="Calibri"/>
                <w:b/>
                <w:sz w:val="20"/>
              </w:rPr>
            </w:pPr>
            <w:r>
              <w:rPr>
                <w:rFonts w:cs="Calibri"/>
                <w:b/>
                <w:sz w:val="20"/>
              </w:rPr>
              <w:t>49 : code 354</w:t>
            </w:r>
          </w:p>
          <w:p w:rsidR="0078718B" w:rsidRDefault="00DB6177">
            <w:pPr>
              <w:pStyle w:val="Paragraphedeliste"/>
              <w:numPr>
                <w:ilvl w:val="1"/>
                <w:numId w:val="22"/>
              </w:numPr>
              <w:jc w:val="left"/>
              <w:rPr>
                <w:rFonts w:cs="Calibri"/>
                <w:b/>
                <w:sz w:val="20"/>
              </w:rPr>
            </w:pPr>
            <w:r>
              <w:rPr>
                <w:rFonts w:cs="Calibri"/>
                <w:b/>
                <w:sz w:val="20"/>
              </w:rPr>
              <w:t>53 : code 545</w:t>
            </w:r>
          </w:p>
          <w:p w:rsidR="0078718B" w:rsidRDefault="00DB6177">
            <w:pPr>
              <w:pStyle w:val="Paragraphedeliste"/>
              <w:numPr>
                <w:ilvl w:val="1"/>
                <w:numId w:val="22"/>
              </w:numPr>
              <w:jc w:val="left"/>
              <w:rPr>
                <w:rFonts w:cs="Calibri"/>
                <w:b/>
                <w:sz w:val="20"/>
              </w:rPr>
            </w:pPr>
            <w:r>
              <w:rPr>
                <w:rFonts w:cs="Calibri"/>
                <w:b/>
                <w:sz w:val="20"/>
              </w:rPr>
              <w:t>72 : code 503</w:t>
            </w:r>
          </w:p>
          <w:p w:rsidR="0078718B" w:rsidRDefault="00DB6177">
            <w:pPr>
              <w:pStyle w:val="Paragraphedeliste"/>
              <w:numPr>
                <w:ilvl w:val="1"/>
                <w:numId w:val="22"/>
              </w:numPr>
              <w:jc w:val="left"/>
              <w:rPr>
                <w:rFonts w:cs="Calibri"/>
                <w:b/>
                <w:sz w:val="20"/>
              </w:rPr>
            </w:pPr>
            <w:r>
              <w:rPr>
                <w:rFonts w:cs="Calibri"/>
                <w:b/>
                <w:sz w:val="20"/>
              </w:rPr>
              <w:t>85 : code 535</w:t>
            </w:r>
          </w:p>
          <w:p w:rsidR="0078718B" w:rsidRDefault="00DB6177">
            <w:pPr>
              <w:pStyle w:val="Paragraphedeliste"/>
              <w:numPr>
                <w:ilvl w:val="1"/>
                <w:numId w:val="22"/>
              </w:numPr>
              <w:jc w:val="left"/>
              <w:rPr>
                <w:rFonts w:cs="Calibri"/>
                <w:b/>
                <w:sz w:val="20"/>
              </w:rPr>
            </w:pPr>
            <w:proofErr w:type="gramStart"/>
            <w:r>
              <w:rPr>
                <w:rFonts w:cs="Calibri"/>
                <w:b/>
                <w:sz w:val="20"/>
              </w:rPr>
              <w:t>uniquement</w:t>
            </w:r>
            <w:proofErr w:type="gramEnd"/>
            <w:r>
              <w:rPr>
                <w:rFonts w:cs="Calibri"/>
                <w:b/>
                <w:sz w:val="20"/>
              </w:rPr>
              <w:t xml:space="preserve"> pour les demandes régionales ou interdépartementales : code 353</w:t>
            </w:r>
          </w:p>
          <w:p w:rsidR="0078718B" w:rsidRDefault="00DB6177">
            <w:pPr>
              <w:pStyle w:val="Paragraphedeliste"/>
              <w:numPr>
                <w:ilvl w:val="0"/>
                <w:numId w:val="22"/>
              </w:numPr>
              <w:rPr>
                <w:rFonts w:cs="Calibri"/>
                <w:sz w:val="20"/>
              </w:rPr>
            </w:pPr>
            <w:r>
              <w:rPr>
                <w:rFonts w:cs="Calibri"/>
                <w:sz w:val="20"/>
              </w:rPr>
              <w:t>Complétez tous les champs</w:t>
            </w:r>
          </w:p>
          <w:p w:rsidR="0078718B" w:rsidRDefault="00DB6177">
            <w:pPr>
              <w:pStyle w:val="Paragraphedeliste"/>
              <w:numPr>
                <w:ilvl w:val="0"/>
                <w:numId w:val="22"/>
              </w:numPr>
              <w:rPr>
                <w:rFonts w:cs="Calibri"/>
                <w:sz w:val="20"/>
              </w:rPr>
            </w:pPr>
            <w:r>
              <w:rPr>
                <w:rFonts w:cs="Calibri"/>
                <w:sz w:val="20"/>
              </w:rPr>
              <w:t xml:space="preserve">Territoire(s) de réalisation : </w:t>
            </w:r>
            <w:proofErr w:type="gramStart"/>
            <w:r>
              <w:rPr>
                <w:rFonts w:cs="Calibri"/>
                <w:sz w:val="20"/>
              </w:rPr>
              <w:t>précisez le</w:t>
            </w:r>
            <w:proofErr w:type="gramEnd"/>
            <w:r>
              <w:rPr>
                <w:rFonts w:cs="Calibri"/>
                <w:sz w:val="20"/>
              </w:rPr>
              <w:t>(s) lieu(x) exact(s)</w:t>
            </w:r>
          </w:p>
          <w:p w:rsidR="0078718B" w:rsidRDefault="00DB6177">
            <w:pPr>
              <w:pStyle w:val="Paragraphedeliste"/>
              <w:numPr>
                <w:ilvl w:val="0"/>
                <w:numId w:val="22"/>
              </w:numPr>
              <w:rPr>
                <w:rFonts w:cs="Calibri"/>
                <w:sz w:val="20"/>
              </w:rPr>
            </w:pPr>
            <w:r>
              <w:rPr>
                <w:rFonts w:cs="Calibri"/>
                <w:sz w:val="20"/>
              </w:rPr>
              <w:t xml:space="preserve">Description du projet et Budget de l’action : </w:t>
            </w:r>
          </w:p>
          <w:p w:rsidR="0078718B" w:rsidRDefault="00DB6177">
            <w:pPr>
              <w:pStyle w:val="Paragraphedeliste"/>
              <w:numPr>
                <w:ilvl w:val="1"/>
                <w:numId w:val="22"/>
              </w:numPr>
              <w:rPr>
                <w:rFonts w:cs="Calibri"/>
                <w:sz w:val="20"/>
              </w:rPr>
            </w:pPr>
            <w:r>
              <w:rPr>
                <w:rFonts w:cs="Calibri"/>
                <w:sz w:val="20"/>
              </w:rPr>
              <w:t>Renseignez autant de « descriptions des projets » que d’actions ou projets présentés (en cliquant sur le bouton « + »)</w:t>
            </w:r>
          </w:p>
          <w:p w:rsidR="0078718B" w:rsidRDefault="00DB6177">
            <w:pPr>
              <w:pStyle w:val="Paragraphedeliste"/>
              <w:numPr>
                <w:ilvl w:val="1"/>
                <w:numId w:val="22"/>
              </w:numPr>
              <w:rPr>
                <w:rFonts w:cs="Calibri"/>
                <w:sz w:val="20"/>
              </w:rPr>
            </w:pPr>
            <w:r>
              <w:rPr>
                <w:rFonts w:cs="Calibri"/>
                <w:sz w:val="20"/>
              </w:rPr>
              <w:t>Renseignez autant de budgets que d’actions présentées (1 budget par action) et présentez précisément les autres aides publiques</w:t>
            </w:r>
          </w:p>
          <w:p w:rsidR="0078718B" w:rsidRDefault="00DB6177">
            <w:pPr>
              <w:pStyle w:val="Paragraphedeliste"/>
              <w:numPr>
                <w:ilvl w:val="0"/>
                <w:numId w:val="22"/>
              </w:numPr>
              <w:rPr>
                <w:rFonts w:cs="Calibri"/>
                <w:sz w:val="20"/>
              </w:rPr>
            </w:pPr>
            <w:r>
              <w:rPr>
                <w:rFonts w:cs="Calibri"/>
                <w:sz w:val="20"/>
              </w:rPr>
              <w:t>Complétez impérativement le budget prévisionnel global de l’association pour l’année en cours en intégrant notamment toutes les subventions demandées auprès des pouvoirs publics, dont celle qui fait l’objet de la demande FDVA</w:t>
            </w:r>
          </w:p>
        </w:tc>
      </w:tr>
      <w:tr w:rsidR="0078718B">
        <w:tc>
          <w:tcPr>
            <w:tcW w:w="2180" w:type="dxa"/>
          </w:tcPr>
          <w:p w:rsidR="0078718B" w:rsidRDefault="00DB6177">
            <w:pPr>
              <w:rPr>
                <w:rFonts w:cs="Calibri"/>
                <w:b/>
                <w:sz w:val="20"/>
              </w:rPr>
            </w:pPr>
            <w:r>
              <w:rPr>
                <w:rFonts w:cs="Calibri"/>
                <w:b/>
                <w:sz w:val="20"/>
              </w:rPr>
              <w:t>Transmettez votre demande au service instructeur</w:t>
            </w:r>
          </w:p>
        </w:tc>
        <w:tc>
          <w:tcPr>
            <w:tcW w:w="7556" w:type="dxa"/>
          </w:tcPr>
          <w:p w:rsidR="0078718B" w:rsidRDefault="00DB6177">
            <w:pPr>
              <w:pStyle w:val="Paragraphedeliste"/>
              <w:numPr>
                <w:ilvl w:val="0"/>
                <w:numId w:val="22"/>
              </w:numPr>
              <w:rPr>
                <w:rFonts w:cs="Calibri"/>
                <w:sz w:val="20"/>
              </w:rPr>
            </w:pPr>
            <w:r>
              <w:rPr>
                <w:rFonts w:cs="Calibri"/>
                <w:sz w:val="20"/>
              </w:rPr>
              <w:t>Cochez les cases correspondantes</w:t>
            </w:r>
          </w:p>
          <w:p w:rsidR="0078718B" w:rsidRDefault="00DB6177">
            <w:pPr>
              <w:pStyle w:val="Paragraphedeliste"/>
              <w:numPr>
                <w:ilvl w:val="0"/>
                <w:numId w:val="22"/>
              </w:numPr>
              <w:rPr>
                <w:rFonts w:cs="Calibri"/>
                <w:sz w:val="20"/>
              </w:rPr>
            </w:pPr>
            <w:r>
              <w:rPr>
                <w:rFonts w:cs="Calibri"/>
                <w:sz w:val="20"/>
              </w:rPr>
              <w:t>Allez jusqu’au bout de la démarche afin de confirmer que vous transmettez le dossier de demande de subvention au service instructeur</w:t>
            </w:r>
          </w:p>
          <w:p w:rsidR="0078718B" w:rsidRDefault="00DB6177">
            <w:pPr>
              <w:pStyle w:val="Paragraphedeliste"/>
              <w:numPr>
                <w:ilvl w:val="0"/>
                <w:numId w:val="22"/>
              </w:numPr>
              <w:rPr>
                <w:rFonts w:cs="Calibri"/>
                <w:sz w:val="20"/>
              </w:rPr>
            </w:pPr>
            <w:r>
              <w:rPr>
                <w:rFonts w:cs="Calibri"/>
                <w:sz w:val="20"/>
              </w:rPr>
              <w:t>Sauvegardez le dossier en format .</w:t>
            </w:r>
            <w:proofErr w:type="spellStart"/>
            <w:r>
              <w:rPr>
                <w:rFonts w:cs="Calibri"/>
                <w:sz w:val="20"/>
              </w:rPr>
              <w:t>pdf</w:t>
            </w:r>
            <w:proofErr w:type="spellEnd"/>
          </w:p>
        </w:tc>
      </w:tr>
      <w:tr w:rsidR="0078718B">
        <w:tc>
          <w:tcPr>
            <w:tcW w:w="2180" w:type="dxa"/>
          </w:tcPr>
          <w:p w:rsidR="0078718B" w:rsidRDefault="00DB6177">
            <w:pPr>
              <w:rPr>
                <w:rFonts w:cs="Calibri"/>
                <w:b/>
                <w:sz w:val="20"/>
              </w:rPr>
            </w:pPr>
            <w:r>
              <w:rPr>
                <w:rFonts w:cs="Calibri"/>
                <w:b/>
                <w:sz w:val="20"/>
              </w:rPr>
              <w:t>Transmettez votre bilan si vous avez reçu une subvention l’année passée</w:t>
            </w:r>
          </w:p>
        </w:tc>
        <w:tc>
          <w:tcPr>
            <w:tcW w:w="7556" w:type="dxa"/>
          </w:tcPr>
          <w:p w:rsidR="0078718B" w:rsidRDefault="00DB6177">
            <w:pPr>
              <w:pStyle w:val="Paragraphedeliste"/>
              <w:numPr>
                <w:ilvl w:val="0"/>
                <w:numId w:val="23"/>
              </w:numPr>
              <w:rPr>
                <w:rFonts w:cs="Calibri"/>
                <w:sz w:val="20"/>
              </w:rPr>
            </w:pPr>
            <w:r>
              <w:rPr>
                <w:rFonts w:cs="Calibri"/>
                <w:sz w:val="20"/>
              </w:rPr>
              <w:t xml:space="preserve">Les bilans et </w:t>
            </w:r>
            <w:proofErr w:type="spellStart"/>
            <w:r>
              <w:rPr>
                <w:rFonts w:cs="Calibri"/>
                <w:sz w:val="20"/>
              </w:rPr>
              <w:t>comptes-rendus</w:t>
            </w:r>
            <w:proofErr w:type="spellEnd"/>
            <w:r>
              <w:rPr>
                <w:rFonts w:cs="Calibri"/>
                <w:sz w:val="20"/>
              </w:rPr>
              <w:t xml:space="preserve"> financiers justifiant la subvention obtenue l’année précédente doivent être complétés et transmis sur Le Compte Asso au moment du dépôt de la nouvelle demande</w:t>
            </w:r>
          </w:p>
        </w:tc>
      </w:tr>
      <w:tr w:rsidR="0078718B">
        <w:tc>
          <w:tcPr>
            <w:tcW w:w="2180" w:type="dxa"/>
          </w:tcPr>
          <w:p w:rsidR="0078718B" w:rsidRDefault="00DB6177">
            <w:pPr>
              <w:rPr>
                <w:rFonts w:cs="Calibri"/>
                <w:b/>
                <w:sz w:val="20"/>
              </w:rPr>
            </w:pPr>
            <w:r>
              <w:rPr>
                <w:rFonts w:cs="Calibri"/>
                <w:b/>
                <w:sz w:val="20"/>
              </w:rPr>
              <w:t>Joignez vos justificatifs</w:t>
            </w:r>
          </w:p>
        </w:tc>
        <w:tc>
          <w:tcPr>
            <w:tcW w:w="7556" w:type="dxa"/>
          </w:tcPr>
          <w:p w:rsidR="0078718B" w:rsidRDefault="00DB6177">
            <w:pPr>
              <w:pStyle w:val="Paragraphedeliste"/>
              <w:numPr>
                <w:ilvl w:val="0"/>
                <w:numId w:val="23"/>
              </w:numPr>
              <w:rPr>
                <w:rFonts w:cs="Calibri"/>
                <w:sz w:val="20"/>
              </w:rPr>
            </w:pPr>
            <w:proofErr w:type="spellStart"/>
            <w:r>
              <w:rPr>
                <w:rFonts w:cs="Calibri"/>
                <w:sz w:val="20"/>
              </w:rPr>
              <w:t>Téléversez</w:t>
            </w:r>
            <w:proofErr w:type="spellEnd"/>
            <w:r>
              <w:rPr>
                <w:rFonts w:cs="Calibri"/>
                <w:sz w:val="20"/>
              </w:rPr>
              <w:t xml:space="preserve"> vos pièces en format .</w:t>
            </w:r>
            <w:proofErr w:type="spellStart"/>
            <w:r>
              <w:rPr>
                <w:rFonts w:cs="Calibri"/>
                <w:sz w:val="20"/>
              </w:rPr>
              <w:t>pdf</w:t>
            </w:r>
            <w:proofErr w:type="spellEnd"/>
            <w:r>
              <w:rPr>
                <w:rFonts w:cs="Calibri"/>
                <w:sz w:val="20"/>
              </w:rPr>
              <w:t xml:space="preserve"> (rapport d’activité, comptes annuels, pouvoir, RIB…)</w:t>
            </w:r>
          </w:p>
        </w:tc>
      </w:tr>
      <w:tr w:rsidR="0078718B">
        <w:tc>
          <w:tcPr>
            <w:tcW w:w="2180" w:type="dxa"/>
          </w:tcPr>
          <w:p w:rsidR="0078718B" w:rsidRDefault="00DB6177">
            <w:pPr>
              <w:rPr>
                <w:rFonts w:cs="Calibri"/>
                <w:b/>
                <w:sz w:val="20"/>
              </w:rPr>
            </w:pPr>
            <w:r>
              <w:rPr>
                <w:rFonts w:cs="Calibri"/>
                <w:b/>
                <w:sz w:val="20"/>
              </w:rPr>
              <w:t>Suivez votre demande</w:t>
            </w:r>
          </w:p>
        </w:tc>
        <w:tc>
          <w:tcPr>
            <w:tcW w:w="7556" w:type="dxa"/>
          </w:tcPr>
          <w:p w:rsidR="0078718B" w:rsidRDefault="00DB6177">
            <w:pPr>
              <w:rPr>
                <w:rFonts w:cs="Calibri"/>
                <w:sz w:val="20"/>
              </w:rPr>
            </w:pPr>
            <w:r>
              <w:rPr>
                <w:rFonts w:cs="Calibri"/>
                <w:sz w:val="20"/>
              </w:rPr>
              <w:t xml:space="preserve">Connectez-vous à votre profil pour prendre connaissance de l’avancement du traitement de votre demande. </w:t>
            </w:r>
          </w:p>
          <w:p w:rsidR="0078718B" w:rsidRDefault="00DB6177">
            <w:pPr>
              <w:rPr>
                <w:rFonts w:cs="Calibri"/>
                <w:sz w:val="20"/>
              </w:rPr>
            </w:pPr>
            <w:r>
              <w:rPr>
                <w:rFonts w:cs="Calibri"/>
                <w:sz w:val="20"/>
              </w:rPr>
              <w:t>Les notifications et arrêtés d’attribution y seront transmis par les services de l’État.</w:t>
            </w:r>
          </w:p>
        </w:tc>
      </w:tr>
    </w:tbl>
    <w:p w:rsidR="0078718B" w:rsidRDefault="0078718B">
      <w:pPr>
        <w:spacing w:after="0" w:line="240" w:lineRule="auto"/>
        <w:rPr>
          <w:rFonts w:cs="Calibri"/>
        </w:rPr>
      </w:pPr>
    </w:p>
    <w:sectPr w:rsidR="0078718B">
      <w:headerReference w:type="even" r:id="rId44"/>
      <w:headerReference w:type="default" r:id="rId45"/>
      <w:footerReference w:type="even" r:id="rId46"/>
      <w:footerReference w:type="default" r:id="rId47"/>
      <w:headerReference w:type="first" r:id="rId48"/>
      <w:footerReference w:type="first" r:id="rId49"/>
      <w:pgSz w:w="11906" w:h="16838"/>
      <w:pgMar w:top="993" w:right="1080" w:bottom="124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8B" w:rsidRDefault="00DB6177">
      <w:pPr>
        <w:spacing w:after="0" w:line="240" w:lineRule="auto"/>
      </w:pPr>
      <w:r>
        <w:separator/>
      </w:r>
    </w:p>
  </w:endnote>
  <w:endnote w:type="continuationSeparator" w:id="0">
    <w:p w:rsidR="0078718B" w:rsidRDefault="00DB6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8B" w:rsidRDefault="0078718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88576"/>
      <w:docPartObj>
        <w:docPartGallery w:val="Page Numbers (Bottom of Page)"/>
        <w:docPartUnique/>
      </w:docPartObj>
    </w:sdtPr>
    <w:sdtEndPr/>
    <w:sdtContent>
      <w:sdt>
        <w:sdtPr>
          <w:id w:val="123787606"/>
          <w:docPartObj>
            <w:docPartGallery w:val="Page Numbers (Top of Page)"/>
            <w:docPartUnique/>
          </w:docPartObj>
        </w:sdtPr>
        <w:sdtEndPr/>
        <w:sdtContent>
          <w:p w:rsidR="0078718B" w:rsidRDefault="00DB6177">
            <w:pPr>
              <w:pStyle w:val="Pieddepage"/>
              <w:jc w:val="right"/>
              <w:rPr>
                <w:sz w:val="16"/>
              </w:rPr>
            </w:pPr>
            <w:r>
              <w:rPr>
                <w:sz w:val="16"/>
              </w:rPr>
              <w:t xml:space="preserve">Page </w:t>
            </w:r>
            <w:r>
              <w:rPr>
                <w:b/>
                <w:sz w:val="16"/>
                <w:szCs w:val="24"/>
              </w:rPr>
              <w:fldChar w:fldCharType="begin"/>
            </w:r>
            <w:r>
              <w:rPr>
                <w:b/>
                <w:sz w:val="16"/>
              </w:rPr>
              <w:instrText>PAGE</w:instrText>
            </w:r>
            <w:r>
              <w:rPr>
                <w:b/>
                <w:sz w:val="16"/>
                <w:szCs w:val="24"/>
              </w:rPr>
              <w:fldChar w:fldCharType="separate"/>
            </w:r>
            <w:r w:rsidR="000456F4">
              <w:rPr>
                <w:b/>
                <w:noProof/>
                <w:sz w:val="16"/>
              </w:rPr>
              <w:t>6</w:t>
            </w:r>
            <w:r>
              <w:rPr>
                <w:b/>
                <w:sz w:val="16"/>
                <w:szCs w:val="24"/>
              </w:rPr>
              <w:fldChar w:fldCharType="end"/>
            </w:r>
            <w:r>
              <w:rPr>
                <w:sz w:val="16"/>
              </w:rPr>
              <w:t xml:space="preserve"> sur </w:t>
            </w:r>
            <w:r>
              <w:rPr>
                <w:b/>
                <w:sz w:val="16"/>
                <w:szCs w:val="24"/>
              </w:rPr>
              <w:fldChar w:fldCharType="begin"/>
            </w:r>
            <w:r>
              <w:rPr>
                <w:b/>
                <w:sz w:val="16"/>
              </w:rPr>
              <w:instrText>NUMPAGES</w:instrText>
            </w:r>
            <w:r>
              <w:rPr>
                <w:b/>
                <w:sz w:val="16"/>
                <w:szCs w:val="24"/>
              </w:rPr>
              <w:fldChar w:fldCharType="separate"/>
            </w:r>
            <w:r w:rsidR="000456F4">
              <w:rPr>
                <w:b/>
                <w:noProof/>
                <w:sz w:val="16"/>
              </w:rPr>
              <w:t>6</w:t>
            </w:r>
            <w:r>
              <w:rPr>
                <w:b/>
                <w:sz w:val="16"/>
                <w:szCs w:val="24"/>
              </w:rPr>
              <w:fldChar w:fldCharType="end"/>
            </w:r>
          </w:p>
        </w:sdtContent>
      </w:sdt>
    </w:sdtContent>
  </w:sdt>
  <w:p w:rsidR="0078718B" w:rsidRDefault="0078718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8B" w:rsidRDefault="007871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8B" w:rsidRDefault="00DB6177">
      <w:pPr>
        <w:spacing w:after="0" w:line="240" w:lineRule="auto"/>
      </w:pPr>
      <w:r>
        <w:separator/>
      </w:r>
    </w:p>
  </w:footnote>
  <w:footnote w:type="continuationSeparator" w:id="0">
    <w:p w:rsidR="0078718B" w:rsidRDefault="00DB6177">
      <w:pPr>
        <w:spacing w:after="0" w:line="240" w:lineRule="auto"/>
      </w:pPr>
      <w:r>
        <w:continuationSeparator/>
      </w:r>
    </w:p>
  </w:footnote>
  <w:footnote w:id="1">
    <w:p w:rsidR="00282BD6" w:rsidRDefault="00282BD6">
      <w:pPr>
        <w:pStyle w:val="Notedebasdepage"/>
        <w:rPr>
          <w:rFonts w:cs="Calibri"/>
        </w:rPr>
      </w:pPr>
      <w:r>
        <w:rPr>
          <w:rStyle w:val="Appelnotedebasdep"/>
        </w:rPr>
        <w:footnoteRef/>
      </w:r>
      <w:r>
        <w:t xml:space="preserve"> </w:t>
      </w:r>
      <w:r>
        <w:rPr>
          <w:rFonts w:cs="Calibri"/>
        </w:rPr>
        <w:t>Sur la définition et le mode de calcul des ETPT, voir la FAQ FDVA</w:t>
      </w:r>
      <w:r w:rsidR="00F5115D">
        <w:rPr>
          <w:rFonts w:cs="Calibri"/>
        </w:rPr>
        <w:t xml:space="preserve"> sur : </w:t>
      </w:r>
      <w:hyperlink r:id="rId1" w:tooltip="https://www.ac-nantes.fr/fonds-pour-le-developpement-de-la-vie-associative-122615" w:history="1">
        <w:r w:rsidR="00F5115D">
          <w:rPr>
            <w:rStyle w:val="Lienhypertexte"/>
            <w:rFonts w:cs="Calibri"/>
          </w:rPr>
          <w:t>https://www.ac-nantes.fr/fonds-pour-le-developpement-de-la-vie-associative-122615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8B" w:rsidRDefault="0078718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8B" w:rsidRDefault="0078718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8B" w:rsidRDefault="0078718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814"/>
    <w:multiLevelType w:val="hybridMultilevel"/>
    <w:tmpl w:val="93269B7C"/>
    <w:lvl w:ilvl="0" w:tplc="A544BB8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3B2ACA"/>
    <w:multiLevelType w:val="hybridMultilevel"/>
    <w:tmpl w:val="93C6A90E"/>
    <w:lvl w:ilvl="0" w:tplc="F6886B6A">
      <w:start w:val="1"/>
      <w:numFmt w:val="bullet"/>
      <w:lvlText w:val=""/>
      <w:lvlJc w:val="left"/>
      <w:pPr>
        <w:ind w:left="360" w:hanging="360"/>
      </w:pPr>
      <w:rPr>
        <w:rFonts w:ascii="Wingdings 2" w:hAnsi="Wingdings 2" w:hint="default"/>
      </w:rPr>
    </w:lvl>
    <w:lvl w:ilvl="1" w:tplc="2270700A">
      <w:start w:val="1"/>
      <w:numFmt w:val="bullet"/>
      <w:lvlText w:val="o"/>
      <w:lvlJc w:val="left"/>
      <w:pPr>
        <w:ind w:left="1080" w:hanging="360"/>
      </w:pPr>
      <w:rPr>
        <w:rFonts w:ascii="Courier New" w:hAnsi="Courier New" w:cs="Courier New" w:hint="default"/>
      </w:rPr>
    </w:lvl>
    <w:lvl w:ilvl="2" w:tplc="9A2ABFCA">
      <w:start w:val="1"/>
      <w:numFmt w:val="bullet"/>
      <w:lvlText w:val=""/>
      <w:lvlJc w:val="left"/>
      <w:pPr>
        <w:ind w:left="1800" w:hanging="360"/>
      </w:pPr>
      <w:rPr>
        <w:rFonts w:ascii="Wingdings" w:hAnsi="Wingdings" w:hint="default"/>
      </w:rPr>
    </w:lvl>
    <w:lvl w:ilvl="3" w:tplc="2A5A111A">
      <w:start w:val="1"/>
      <w:numFmt w:val="bullet"/>
      <w:lvlText w:val=""/>
      <w:lvlJc w:val="left"/>
      <w:pPr>
        <w:ind w:left="2520" w:hanging="360"/>
      </w:pPr>
      <w:rPr>
        <w:rFonts w:ascii="Symbol" w:hAnsi="Symbol" w:hint="default"/>
      </w:rPr>
    </w:lvl>
    <w:lvl w:ilvl="4" w:tplc="88A4A5E6">
      <w:start w:val="1"/>
      <w:numFmt w:val="bullet"/>
      <w:lvlText w:val="o"/>
      <w:lvlJc w:val="left"/>
      <w:pPr>
        <w:ind w:left="3240" w:hanging="360"/>
      </w:pPr>
      <w:rPr>
        <w:rFonts w:ascii="Courier New" w:hAnsi="Courier New" w:cs="Courier New" w:hint="default"/>
      </w:rPr>
    </w:lvl>
    <w:lvl w:ilvl="5" w:tplc="D30AA204">
      <w:start w:val="1"/>
      <w:numFmt w:val="bullet"/>
      <w:lvlText w:val=""/>
      <w:lvlJc w:val="left"/>
      <w:pPr>
        <w:ind w:left="3960" w:hanging="360"/>
      </w:pPr>
      <w:rPr>
        <w:rFonts w:ascii="Wingdings" w:hAnsi="Wingdings" w:hint="default"/>
      </w:rPr>
    </w:lvl>
    <w:lvl w:ilvl="6" w:tplc="E3862612">
      <w:start w:val="1"/>
      <w:numFmt w:val="bullet"/>
      <w:lvlText w:val=""/>
      <w:lvlJc w:val="left"/>
      <w:pPr>
        <w:ind w:left="4680" w:hanging="360"/>
      </w:pPr>
      <w:rPr>
        <w:rFonts w:ascii="Symbol" w:hAnsi="Symbol" w:hint="default"/>
      </w:rPr>
    </w:lvl>
    <w:lvl w:ilvl="7" w:tplc="EDFC9088">
      <w:start w:val="1"/>
      <w:numFmt w:val="bullet"/>
      <w:lvlText w:val="o"/>
      <w:lvlJc w:val="left"/>
      <w:pPr>
        <w:ind w:left="5400" w:hanging="360"/>
      </w:pPr>
      <w:rPr>
        <w:rFonts w:ascii="Courier New" w:hAnsi="Courier New" w:cs="Courier New" w:hint="default"/>
      </w:rPr>
    </w:lvl>
    <w:lvl w:ilvl="8" w:tplc="27321FF4">
      <w:start w:val="1"/>
      <w:numFmt w:val="bullet"/>
      <w:lvlText w:val=""/>
      <w:lvlJc w:val="left"/>
      <w:pPr>
        <w:ind w:left="6120" w:hanging="360"/>
      </w:pPr>
      <w:rPr>
        <w:rFonts w:ascii="Wingdings" w:hAnsi="Wingdings" w:hint="default"/>
      </w:rPr>
    </w:lvl>
  </w:abstractNum>
  <w:abstractNum w:abstractNumId="2" w15:restartNumberingAfterBreak="0">
    <w:nsid w:val="058858AC"/>
    <w:multiLevelType w:val="hybridMultilevel"/>
    <w:tmpl w:val="3260F61A"/>
    <w:lvl w:ilvl="0" w:tplc="D8FA9C08">
      <w:start w:val="1"/>
      <w:numFmt w:val="bullet"/>
      <w:lvlText w:val=""/>
      <w:lvlJc w:val="left"/>
      <w:pPr>
        <w:ind w:left="720" w:hanging="360"/>
      </w:pPr>
      <w:rPr>
        <w:rFonts w:ascii="Symbol" w:hAnsi="Symbol" w:hint="default"/>
        <w:color w:val="4BACC6" w:themeColor="accent5"/>
      </w:rPr>
    </w:lvl>
    <w:lvl w:ilvl="1" w:tplc="8A16ED56">
      <w:start w:val="1"/>
      <w:numFmt w:val="bullet"/>
      <w:lvlText w:val="o"/>
      <w:lvlJc w:val="left"/>
      <w:pPr>
        <w:ind w:left="1440" w:hanging="360"/>
      </w:pPr>
      <w:rPr>
        <w:rFonts w:ascii="Courier New" w:hAnsi="Courier New" w:cs="Courier New" w:hint="default"/>
      </w:rPr>
    </w:lvl>
    <w:lvl w:ilvl="2" w:tplc="8E5A9298">
      <w:start w:val="1"/>
      <w:numFmt w:val="bullet"/>
      <w:lvlText w:val=""/>
      <w:lvlJc w:val="left"/>
      <w:pPr>
        <w:ind w:left="2160" w:hanging="360"/>
      </w:pPr>
      <w:rPr>
        <w:rFonts w:ascii="Wingdings" w:hAnsi="Wingdings" w:hint="default"/>
      </w:rPr>
    </w:lvl>
    <w:lvl w:ilvl="3" w:tplc="39A86336">
      <w:start w:val="1"/>
      <w:numFmt w:val="bullet"/>
      <w:lvlText w:val=""/>
      <w:lvlJc w:val="left"/>
      <w:pPr>
        <w:ind w:left="2880" w:hanging="360"/>
      </w:pPr>
      <w:rPr>
        <w:rFonts w:ascii="Symbol" w:hAnsi="Symbol" w:hint="default"/>
      </w:rPr>
    </w:lvl>
    <w:lvl w:ilvl="4" w:tplc="A1A0E386">
      <w:start w:val="1"/>
      <w:numFmt w:val="bullet"/>
      <w:lvlText w:val="o"/>
      <w:lvlJc w:val="left"/>
      <w:pPr>
        <w:ind w:left="3600" w:hanging="360"/>
      </w:pPr>
      <w:rPr>
        <w:rFonts w:ascii="Courier New" w:hAnsi="Courier New" w:cs="Courier New" w:hint="default"/>
      </w:rPr>
    </w:lvl>
    <w:lvl w:ilvl="5" w:tplc="33525E70">
      <w:start w:val="1"/>
      <w:numFmt w:val="bullet"/>
      <w:lvlText w:val=""/>
      <w:lvlJc w:val="left"/>
      <w:pPr>
        <w:ind w:left="4320" w:hanging="360"/>
      </w:pPr>
      <w:rPr>
        <w:rFonts w:ascii="Wingdings" w:hAnsi="Wingdings" w:hint="default"/>
      </w:rPr>
    </w:lvl>
    <w:lvl w:ilvl="6" w:tplc="7B5CE14A">
      <w:start w:val="1"/>
      <w:numFmt w:val="bullet"/>
      <w:lvlText w:val=""/>
      <w:lvlJc w:val="left"/>
      <w:pPr>
        <w:ind w:left="5040" w:hanging="360"/>
      </w:pPr>
      <w:rPr>
        <w:rFonts w:ascii="Symbol" w:hAnsi="Symbol" w:hint="default"/>
      </w:rPr>
    </w:lvl>
    <w:lvl w:ilvl="7" w:tplc="97449B54">
      <w:start w:val="1"/>
      <w:numFmt w:val="bullet"/>
      <w:lvlText w:val="o"/>
      <w:lvlJc w:val="left"/>
      <w:pPr>
        <w:ind w:left="5760" w:hanging="360"/>
      </w:pPr>
      <w:rPr>
        <w:rFonts w:ascii="Courier New" w:hAnsi="Courier New" w:cs="Courier New" w:hint="default"/>
      </w:rPr>
    </w:lvl>
    <w:lvl w:ilvl="8" w:tplc="946A1378">
      <w:start w:val="1"/>
      <w:numFmt w:val="bullet"/>
      <w:lvlText w:val=""/>
      <w:lvlJc w:val="left"/>
      <w:pPr>
        <w:ind w:left="6480" w:hanging="360"/>
      </w:pPr>
      <w:rPr>
        <w:rFonts w:ascii="Wingdings" w:hAnsi="Wingdings" w:hint="default"/>
      </w:rPr>
    </w:lvl>
  </w:abstractNum>
  <w:abstractNum w:abstractNumId="3" w15:restartNumberingAfterBreak="0">
    <w:nsid w:val="0F450E49"/>
    <w:multiLevelType w:val="hybridMultilevel"/>
    <w:tmpl w:val="55E6D5B4"/>
    <w:lvl w:ilvl="0" w:tplc="05782B5A">
      <w:start w:val="1"/>
      <w:numFmt w:val="bullet"/>
      <w:lvlText w:val=""/>
      <w:lvlJc w:val="left"/>
      <w:pPr>
        <w:ind w:left="360" w:hanging="360"/>
      </w:pPr>
      <w:rPr>
        <w:rFonts w:ascii="Symbol" w:hAnsi="Symbol" w:hint="default"/>
      </w:rPr>
    </w:lvl>
    <w:lvl w:ilvl="1" w:tplc="8AFA0838">
      <w:start w:val="1"/>
      <w:numFmt w:val="bullet"/>
      <w:lvlText w:val="o"/>
      <w:lvlJc w:val="left"/>
      <w:pPr>
        <w:ind w:left="1080" w:hanging="360"/>
      </w:pPr>
      <w:rPr>
        <w:rFonts w:ascii="Courier New" w:hAnsi="Courier New" w:cs="Courier New" w:hint="default"/>
      </w:rPr>
    </w:lvl>
    <w:lvl w:ilvl="2" w:tplc="CD8C116E">
      <w:start w:val="1"/>
      <w:numFmt w:val="bullet"/>
      <w:lvlText w:val=""/>
      <w:lvlJc w:val="left"/>
      <w:pPr>
        <w:ind w:left="1800" w:hanging="360"/>
      </w:pPr>
      <w:rPr>
        <w:rFonts w:ascii="Wingdings" w:hAnsi="Wingdings" w:hint="default"/>
      </w:rPr>
    </w:lvl>
    <w:lvl w:ilvl="3" w:tplc="F57AFE1E">
      <w:start w:val="1"/>
      <w:numFmt w:val="bullet"/>
      <w:lvlText w:val=""/>
      <w:lvlJc w:val="left"/>
      <w:pPr>
        <w:ind w:left="2520" w:hanging="360"/>
      </w:pPr>
      <w:rPr>
        <w:rFonts w:ascii="Symbol" w:hAnsi="Symbol" w:hint="default"/>
      </w:rPr>
    </w:lvl>
    <w:lvl w:ilvl="4" w:tplc="78361BD0">
      <w:start w:val="1"/>
      <w:numFmt w:val="bullet"/>
      <w:lvlText w:val="o"/>
      <w:lvlJc w:val="left"/>
      <w:pPr>
        <w:ind w:left="3240" w:hanging="360"/>
      </w:pPr>
      <w:rPr>
        <w:rFonts w:ascii="Courier New" w:hAnsi="Courier New" w:cs="Courier New" w:hint="default"/>
      </w:rPr>
    </w:lvl>
    <w:lvl w:ilvl="5" w:tplc="4CFE3D34">
      <w:start w:val="1"/>
      <w:numFmt w:val="bullet"/>
      <w:lvlText w:val=""/>
      <w:lvlJc w:val="left"/>
      <w:pPr>
        <w:ind w:left="3960" w:hanging="360"/>
      </w:pPr>
      <w:rPr>
        <w:rFonts w:ascii="Wingdings" w:hAnsi="Wingdings" w:hint="default"/>
      </w:rPr>
    </w:lvl>
    <w:lvl w:ilvl="6" w:tplc="626C32E0">
      <w:start w:val="1"/>
      <w:numFmt w:val="bullet"/>
      <w:lvlText w:val=""/>
      <w:lvlJc w:val="left"/>
      <w:pPr>
        <w:ind w:left="4680" w:hanging="360"/>
      </w:pPr>
      <w:rPr>
        <w:rFonts w:ascii="Symbol" w:hAnsi="Symbol" w:hint="default"/>
      </w:rPr>
    </w:lvl>
    <w:lvl w:ilvl="7" w:tplc="3B720BAA">
      <w:start w:val="1"/>
      <w:numFmt w:val="bullet"/>
      <w:lvlText w:val="o"/>
      <w:lvlJc w:val="left"/>
      <w:pPr>
        <w:ind w:left="5400" w:hanging="360"/>
      </w:pPr>
      <w:rPr>
        <w:rFonts w:ascii="Courier New" w:hAnsi="Courier New" w:cs="Courier New" w:hint="default"/>
      </w:rPr>
    </w:lvl>
    <w:lvl w:ilvl="8" w:tplc="BD54F232">
      <w:start w:val="1"/>
      <w:numFmt w:val="bullet"/>
      <w:lvlText w:val=""/>
      <w:lvlJc w:val="left"/>
      <w:pPr>
        <w:ind w:left="6120" w:hanging="360"/>
      </w:pPr>
      <w:rPr>
        <w:rFonts w:ascii="Wingdings" w:hAnsi="Wingdings" w:hint="default"/>
      </w:rPr>
    </w:lvl>
  </w:abstractNum>
  <w:abstractNum w:abstractNumId="4" w15:restartNumberingAfterBreak="0">
    <w:nsid w:val="10EE22BB"/>
    <w:multiLevelType w:val="hybridMultilevel"/>
    <w:tmpl w:val="681A4930"/>
    <w:lvl w:ilvl="0" w:tplc="D144DE6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8E23B0"/>
    <w:multiLevelType w:val="hybridMultilevel"/>
    <w:tmpl w:val="89C4AC48"/>
    <w:lvl w:ilvl="0" w:tplc="D2E417E0">
      <w:start w:val="1"/>
      <w:numFmt w:val="bullet"/>
      <w:lvlText w:val=""/>
      <w:lvlJc w:val="left"/>
      <w:pPr>
        <w:ind w:left="360" w:hanging="360"/>
      </w:pPr>
      <w:rPr>
        <w:rFonts w:ascii="Symbol" w:hAnsi="Symbol" w:hint="default"/>
      </w:rPr>
    </w:lvl>
    <w:lvl w:ilvl="1" w:tplc="3D5412B4">
      <w:start w:val="1"/>
      <w:numFmt w:val="bullet"/>
      <w:lvlText w:val="o"/>
      <w:lvlJc w:val="left"/>
      <w:pPr>
        <w:ind w:left="1080" w:hanging="360"/>
      </w:pPr>
      <w:rPr>
        <w:rFonts w:ascii="Courier New" w:hAnsi="Courier New" w:cs="Courier New" w:hint="default"/>
      </w:rPr>
    </w:lvl>
    <w:lvl w:ilvl="2" w:tplc="C9CC3F8C">
      <w:start w:val="1"/>
      <w:numFmt w:val="bullet"/>
      <w:lvlText w:val=""/>
      <w:lvlJc w:val="left"/>
      <w:pPr>
        <w:ind w:left="1800" w:hanging="360"/>
      </w:pPr>
      <w:rPr>
        <w:rFonts w:ascii="Wingdings" w:hAnsi="Wingdings" w:hint="default"/>
      </w:rPr>
    </w:lvl>
    <w:lvl w:ilvl="3" w:tplc="6B4EF20C">
      <w:start w:val="1"/>
      <w:numFmt w:val="bullet"/>
      <w:lvlText w:val=""/>
      <w:lvlJc w:val="left"/>
      <w:pPr>
        <w:ind w:left="2520" w:hanging="360"/>
      </w:pPr>
      <w:rPr>
        <w:rFonts w:ascii="Symbol" w:hAnsi="Symbol" w:hint="default"/>
      </w:rPr>
    </w:lvl>
    <w:lvl w:ilvl="4" w:tplc="37C4E57E">
      <w:start w:val="1"/>
      <w:numFmt w:val="bullet"/>
      <w:lvlText w:val="o"/>
      <w:lvlJc w:val="left"/>
      <w:pPr>
        <w:ind w:left="3240" w:hanging="360"/>
      </w:pPr>
      <w:rPr>
        <w:rFonts w:ascii="Courier New" w:hAnsi="Courier New" w:cs="Courier New" w:hint="default"/>
      </w:rPr>
    </w:lvl>
    <w:lvl w:ilvl="5" w:tplc="C1ECF4DE">
      <w:start w:val="1"/>
      <w:numFmt w:val="bullet"/>
      <w:lvlText w:val=""/>
      <w:lvlJc w:val="left"/>
      <w:pPr>
        <w:ind w:left="3960" w:hanging="360"/>
      </w:pPr>
      <w:rPr>
        <w:rFonts w:ascii="Wingdings" w:hAnsi="Wingdings" w:hint="default"/>
      </w:rPr>
    </w:lvl>
    <w:lvl w:ilvl="6" w:tplc="89120DD4">
      <w:start w:val="1"/>
      <w:numFmt w:val="bullet"/>
      <w:lvlText w:val=""/>
      <w:lvlJc w:val="left"/>
      <w:pPr>
        <w:ind w:left="4680" w:hanging="360"/>
      </w:pPr>
      <w:rPr>
        <w:rFonts w:ascii="Symbol" w:hAnsi="Symbol" w:hint="default"/>
      </w:rPr>
    </w:lvl>
    <w:lvl w:ilvl="7" w:tplc="012A2558">
      <w:start w:val="1"/>
      <w:numFmt w:val="bullet"/>
      <w:lvlText w:val="o"/>
      <w:lvlJc w:val="left"/>
      <w:pPr>
        <w:ind w:left="5400" w:hanging="360"/>
      </w:pPr>
      <w:rPr>
        <w:rFonts w:ascii="Courier New" w:hAnsi="Courier New" w:cs="Courier New" w:hint="default"/>
      </w:rPr>
    </w:lvl>
    <w:lvl w:ilvl="8" w:tplc="F3D8675A">
      <w:start w:val="1"/>
      <w:numFmt w:val="bullet"/>
      <w:lvlText w:val=""/>
      <w:lvlJc w:val="left"/>
      <w:pPr>
        <w:ind w:left="6120" w:hanging="360"/>
      </w:pPr>
      <w:rPr>
        <w:rFonts w:ascii="Wingdings" w:hAnsi="Wingdings" w:hint="default"/>
      </w:rPr>
    </w:lvl>
  </w:abstractNum>
  <w:abstractNum w:abstractNumId="6" w15:restartNumberingAfterBreak="0">
    <w:nsid w:val="120F0726"/>
    <w:multiLevelType w:val="hybridMultilevel"/>
    <w:tmpl w:val="CA14FC56"/>
    <w:lvl w:ilvl="0" w:tplc="FA484A36">
      <w:start w:val="1"/>
      <w:numFmt w:val="bullet"/>
      <w:lvlText w:val=""/>
      <w:lvlJc w:val="left"/>
      <w:pPr>
        <w:ind w:left="720" w:hanging="360"/>
      </w:pPr>
      <w:rPr>
        <w:rFonts w:ascii="Symbol" w:hAnsi="Symbol" w:hint="default"/>
        <w:color w:val="4BACC6" w:themeColor="accent5"/>
      </w:rPr>
    </w:lvl>
    <w:lvl w:ilvl="1" w:tplc="61184AC0">
      <w:start w:val="1"/>
      <w:numFmt w:val="bullet"/>
      <w:lvlText w:val="o"/>
      <w:lvlJc w:val="left"/>
      <w:pPr>
        <w:ind w:left="1440" w:hanging="360"/>
      </w:pPr>
      <w:rPr>
        <w:rFonts w:ascii="Courier New" w:hAnsi="Courier New" w:cs="Courier New" w:hint="default"/>
      </w:rPr>
    </w:lvl>
    <w:lvl w:ilvl="2" w:tplc="103C4DB6">
      <w:start w:val="1"/>
      <w:numFmt w:val="bullet"/>
      <w:lvlText w:val=""/>
      <w:lvlJc w:val="left"/>
      <w:pPr>
        <w:ind w:left="2160" w:hanging="360"/>
      </w:pPr>
      <w:rPr>
        <w:rFonts w:ascii="Wingdings" w:hAnsi="Wingdings" w:hint="default"/>
      </w:rPr>
    </w:lvl>
    <w:lvl w:ilvl="3" w:tplc="9C3C1242">
      <w:start w:val="1"/>
      <w:numFmt w:val="bullet"/>
      <w:lvlText w:val=""/>
      <w:lvlJc w:val="left"/>
      <w:pPr>
        <w:ind w:left="2880" w:hanging="360"/>
      </w:pPr>
      <w:rPr>
        <w:rFonts w:ascii="Symbol" w:hAnsi="Symbol" w:hint="default"/>
      </w:rPr>
    </w:lvl>
    <w:lvl w:ilvl="4" w:tplc="AC76D69A">
      <w:start w:val="1"/>
      <w:numFmt w:val="bullet"/>
      <w:lvlText w:val="o"/>
      <w:lvlJc w:val="left"/>
      <w:pPr>
        <w:ind w:left="3600" w:hanging="360"/>
      </w:pPr>
      <w:rPr>
        <w:rFonts w:ascii="Courier New" w:hAnsi="Courier New" w:cs="Courier New" w:hint="default"/>
      </w:rPr>
    </w:lvl>
    <w:lvl w:ilvl="5" w:tplc="52BC8C00">
      <w:start w:val="1"/>
      <w:numFmt w:val="bullet"/>
      <w:lvlText w:val=""/>
      <w:lvlJc w:val="left"/>
      <w:pPr>
        <w:ind w:left="4320" w:hanging="360"/>
      </w:pPr>
      <w:rPr>
        <w:rFonts w:ascii="Wingdings" w:hAnsi="Wingdings" w:hint="default"/>
      </w:rPr>
    </w:lvl>
    <w:lvl w:ilvl="6" w:tplc="4798FA8C">
      <w:start w:val="1"/>
      <w:numFmt w:val="bullet"/>
      <w:lvlText w:val=""/>
      <w:lvlJc w:val="left"/>
      <w:pPr>
        <w:ind w:left="5040" w:hanging="360"/>
      </w:pPr>
      <w:rPr>
        <w:rFonts w:ascii="Symbol" w:hAnsi="Symbol" w:hint="default"/>
      </w:rPr>
    </w:lvl>
    <w:lvl w:ilvl="7" w:tplc="73945D28">
      <w:start w:val="1"/>
      <w:numFmt w:val="bullet"/>
      <w:lvlText w:val="o"/>
      <w:lvlJc w:val="left"/>
      <w:pPr>
        <w:ind w:left="5760" w:hanging="360"/>
      </w:pPr>
      <w:rPr>
        <w:rFonts w:ascii="Courier New" w:hAnsi="Courier New" w:cs="Courier New" w:hint="default"/>
      </w:rPr>
    </w:lvl>
    <w:lvl w:ilvl="8" w:tplc="41801CC8">
      <w:start w:val="1"/>
      <w:numFmt w:val="bullet"/>
      <w:lvlText w:val=""/>
      <w:lvlJc w:val="left"/>
      <w:pPr>
        <w:ind w:left="6480" w:hanging="360"/>
      </w:pPr>
      <w:rPr>
        <w:rFonts w:ascii="Wingdings" w:hAnsi="Wingdings" w:hint="default"/>
      </w:rPr>
    </w:lvl>
  </w:abstractNum>
  <w:abstractNum w:abstractNumId="7" w15:restartNumberingAfterBreak="0">
    <w:nsid w:val="16F43FC9"/>
    <w:multiLevelType w:val="hybridMultilevel"/>
    <w:tmpl w:val="9344245E"/>
    <w:lvl w:ilvl="0" w:tplc="A4365914">
      <w:start w:val="1"/>
      <w:numFmt w:val="bullet"/>
      <w:lvlText w:val=""/>
      <w:lvlJc w:val="left"/>
      <w:pPr>
        <w:ind w:left="720" w:hanging="360"/>
      </w:pPr>
      <w:rPr>
        <w:rFonts w:ascii="Symbol" w:hAnsi="Symbol" w:hint="default"/>
      </w:rPr>
    </w:lvl>
    <w:lvl w:ilvl="1" w:tplc="B9E4E580">
      <w:start w:val="1"/>
      <w:numFmt w:val="bullet"/>
      <w:lvlText w:val="o"/>
      <w:lvlJc w:val="left"/>
      <w:pPr>
        <w:ind w:left="1440" w:hanging="360"/>
      </w:pPr>
      <w:rPr>
        <w:rFonts w:ascii="Courier New" w:hAnsi="Courier New" w:cs="Courier New" w:hint="default"/>
      </w:rPr>
    </w:lvl>
    <w:lvl w:ilvl="2" w:tplc="063EED44">
      <w:start w:val="1"/>
      <w:numFmt w:val="bullet"/>
      <w:lvlText w:val=""/>
      <w:lvlJc w:val="left"/>
      <w:pPr>
        <w:ind w:left="2160" w:hanging="360"/>
      </w:pPr>
      <w:rPr>
        <w:rFonts w:ascii="Wingdings" w:hAnsi="Wingdings" w:hint="default"/>
      </w:rPr>
    </w:lvl>
    <w:lvl w:ilvl="3" w:tplc="ED6860EA">
      <w:start w:val="1"/>
      <w:numFmt w:val="bullet"/>
      <w:lvlText w:val=""/>
      <w:lvlJc w:val="left"/>
      <w:pPr>
        <w:ind w:left="2880" w:hanging="360"/>
      </w:pPr>
      <w:rPr>
        <w:rFonts w:ascii="Symbol" w:hAnsi="Symbol" w:hint="default"/>
      </w:rPr>
    </w:lvl>
    <w:lvl w:ilvl="4" w:tplc="77A09D1C">
      <w:start w:val="1"/>
      <w:numFmt w:val="bullet"/>
      <w:lvlText w:val="o"/>
      <w:lvlJc w:val="left"/>
      <w:pPr>
        <w:ind w:left="3600" w:hanging="360"/>
      </w:pPr>
      <w:rPr>
        <w:rFonts w:ascii="Courier New" w:hAnsi="Courier New" w:cs="Courier New" w:hint="default"/>
      </w:rPr>
    </w:lvl>
    <w:lvl w:ilvl="5" w:tplc="A1D4BE58">
      <w:start w:val="1"/>
      <w:numFmt w:val="bullet"/>
      <w:lvlText w:val=""/>
      <w:lvlJc w:val="left"/>
      <w:pPr>
        <w:ind w:left="4320" w:hanging="360"/>
      </w:pPr>
      <w:rPr>
        <w:rFonts w:ascii="Wingdings" w:hAnsi="Wingdings" w:hint="default"/>
      </w:rPr>
    </w:lvl>
    <w:lvl w:ilvl="6" w:tplc="B6A46188">
      <w:start w:val="1"/>
      <w:numFmt w:val="bullet"/>
      <w:lvlText w:val=""/>
      <w:lvlJc w:val="left"/>
      <w:pPr>
        <w:ind w:left="5040" w:hanging="360"/>
      </w:pPr>
      <w:rPr>
        <w:rFonts w:ascii="Symbol" w:hAnsi="Symbol" w:hint="default"/>
      </w:rPr>
    </w:lvl>
    <w:lvl w:ilvl="7" w:tplc="20F2608C">
      <w:start w:val="1"/>
      <w:numFmt w:val="bullet"/>
      <w:lvlText w:val="o"/>
      <w:lvlJc w:val="left"/>
      <w:pPr>
        <w:ind w:left="5760" w:hanging="360"/>
      </w:pPr>
      <w:rPr>
        <w:rFonts w:ascii="Courier New" w:hAnsi="Courier New" w:cs="Courier New" w:hint="default"/>
      </w:rPr>
    </w:lvl>
    <w:lvl w:ilvl="8" w:tplc="2EBA07B4">
      <w:start w:val="1"/>
      <w:numFmt w:val="bullet"/>
      <w:lvlText w:val=""/>
      <w:lvlJc w:val="left"/>
      <w:pPr>
        <w:ind w:left="6480" w:hanging="360"/>
      </w:pPr>
      <w:rPr>
        <w:rFonts w:ascii="Wingdings" w:hAnsi="Wingdings" w:hint="default"/>
      </w:rPr>
    </w:lvl>
  </w:abstractNum>
  <w:abstractNum w:abstractNumId="8" w15:restartNumberingAfterBreak="0">
    <w:nsid w:val="205E6FDB"/>
    <w:multiLevelType w:val="hybridMultilevel"/>
    <w:tmpl w:val="EE886D36"/>
    <w:lvl w:ilvl="0" w:tplc="2836E4D8">
      <w:start w:val="1"/>
      <w:numFmt w:val="bullet"/>
      <w:lvlText w:val=""/>
      <w:lvlJc w:val="left"/>
      <w:pPr>
        <w:ind w:left="360" w:hanging="360"/>
      </w:pPr>
      <w:rPr>
        <w:rFonts w:ascii="Symbol" w:hAnsi="Symbol" w:hint="default"/>
        <w:color w:val="4BACC6" w:themeColor="accent5"/>
      </w:rPr>
    </w:lvl>
    <w:lvl w:ilvl="1" w:tplc="C8C01A8C">
      <w:start w:val="1"/>
      <w:numFmt w:val="bullet"/>
      <w:lvlText w:val="o"/>
      <w:lvlJc w:val="left"/>
      <w:pPr>
        <w:ind w:left="1080" w:hanging="360"/>
      </w:pPr>
      <w:rPr>
        <w:rFonts w:ascii="Courier New" w:hAnsi="Courier New" w:cs="Courier New" w:hint="default"/>
      </w:rPr>
    </w:lvl>
    <w:lvl w:ilvl="2" w:tplc="ECF627CA">
      <w:start w:val="1"/>
      <w:numFmt w:val="bullet"/>
      <w:lvlText w:val=""/>
      <w:lvlJc w:val="left"/>
      <w:pPr>
        <w:ind w:left="1800" w:hanging="360"/>
      </w:pPr>
      <w:rPr>
        <w:rFonts w:ascii="Wingdings" w:hAnsi="Wingdings" w:hint="default"/>
      </w:rPr>
    </w:lvl>
    <w:lvl w:ilvl="3" w:tplc="E97AA810">
      <w:start w:val="1"/>
      <w:numFmt w:val="bullet"/>
      <w:lvlText w:val=""/>
      <w:lvlJc w:val="left"/>
      <w:pPr>
        <w:ind w:left="2520" w:hanging="360"/>
      </w:pPr>
      <w:rPr>
        <w:rFonts w:ascii="Symbol" w:hAnsi="Symbol" w:hint="default"/>
      </w:rPr>
    </w:lvl>
    <w:lvl w:ilvl="4" w:tplc="DB143B32">
      <w:start w:val="1"/>
      <w:numFmt w:val="bullet"/>
      <w:lvlText w:val="o"/>
      <w:lvlJc w:val="left"/>
      <w:pPr>
        <w:ind w:left="3240" w:hanging="360"/>
      </w:pPr>
      <w:rPr>
        <w:rFonts w:ascii="Courier New" w:hAnsi="Courier New" w:cs="Courier New" w:hint="default"/>
      </w:rPr>
    </w:lvl>
    <w:lvl w:ilvl="5" w:tplc="57F494B6">
      <w:start w:val="1"/>
      <w:numFmt w:val="bullet"/>
      <w:lvlText w:val=""/>
      <w:lvlJc w:val="left"/>
      <w:pPr>
        <w:ind w:left="3960" w:hanging="360"/>
      </w:pPr>
      <w:rPr>
        <w:rFonts w:ascii="Wingdings" w:hAnsi="Wingdings" w:hint="default"/>
      </w:rPr>
    </w:lvl>
    <w:lvl w:ilvl="6" w:tplc="81B8E8C0">
      <w:start w:val="1"/>
      <w:numFmt w:val="bullet"/>
      <w:lvlText w:val=""/>
      <w:lvlJc w:val="left"/>
      <w:pPr>
        <w:ind w:left="4680" w:hanging="360"/>
      </w:pPr>
      <w:rPr>
        <w:rFonts w:ascii="Symbol" w:hAnsi="Symbol" w:hint="default"/>
      </w:rPr>
    </w:lvl>
    <w:lvl w:ilvl="7" w:tplc="BFC22F1C">
      <w:start w:val="1"/>
      <w:numFmt w:val="bullet"/>
      <w:lvlText w:val="o"/>
      <w:lvlJc w:val="left"/>
      <w:pPr>
        <w:ind w:left="5400" w:hanging="360"/>
      </w:pPr>
      <w:rPr>
        <w:rFonts w:ascii="Courier New" w:hAnsi="Courier New" w:cs="Courier New" w:hint="default"/>
      </w:rPr>
    </w:lvl>
    <w:lvl w:ilvl="8" w:tplc="978C3B80">
      <w:start w:val="1"/>
      <w:numFmt w:val="bullet"/>
      <w:lvlText w:val=""/>
      <w:lvlJc w:val="left"/>
      <w:pPr>
        <w:ind w:left="6120" w:hanging="360"/>
      </w:pPr>
      <w:rPr>
        <w:rFonts w:ascii="Wingdings" w:hAnsi="Wingdings" w:hint="default"/>
      </w:rPr>
    </w:lvl>
  </w:abstractNum>
  <w:abstractNum w:abstractNumId="9" w15:restartNumberingAfterBreak="0">
    <w:nsid w:val="20825009"/>
    <w:multiLevelType w:val="hybridMultilevel"/>
    <w:tmpl w:val="63287776"/>
    <w:lvl w:ilvl="0" w:tplc="81CC0724">
      <w:start w:val="1"/>
      <w:numFmt w:val="bullet"/>
      <w:lvlText w:val=""/>
      <w:lvlJc w:val="left"/>
      <w:pPr>
        <w:ind w:left="360" w:hanging="360"/>
      </w:pPr>
      <w:rPr>
        <w:rFonts w:ascii="Wingdings 2" w:hAnsi="Wingdings 2" w:hint="default"/>
      </w:rPr>
    </w:lvl>
    <w:lvl w:ilvl="1" w:tplc="72A0CD62">
      <w:start w:val="1"/>
      <w:numFmt w:val="bullet"/>
      <w:lvlText w:val=""/>
      <w:lvlJc w:val="left"/>
      <w:pPr>
        <w:ind w:left="1080" w:hanging="360"/>
      </w:pPr>
      <w:rPr>
        <w:rFonts w:ascii="Symbol" w:hAnsi="Symbol" w:hint="default"/>
      </w:rPr>
    </w:lvl>
    <w:lvl w:ilvl="2" w:tplc="9FBECEBE">
      <w:start w:val="1"/>
      <w:numFmt w:val="bullet"/>
      <w:lvlText w:val=""/>
      <w:lvlJc w:val="left"/>
      <w:pPr>
        <w:ind w:left="1800" w:hanging="360"/>
      </w:pPr>
      <w:rPr>
        <w:rFonts w:ascii="Wingdings" w:hAnsi="Wingdings" w:hint="default"/>
      </w:rPr>
    </w:lvl>
    <w:lvl w:ilvl="3" w:tplc="01464BA4">
      <w:start w:val="1"/>
      <w:numFmt w:val="bullet"/>
      <w:lvlText w:val=""/>
      <w:lvlJc w:val="left"/>
      <w:pPr>
        <w:ind w:left="2520" w:hanging="360"/>
      </w:pPr>
      <w:rPr>
        <w:rFonts w:ascii="Symbol" w:hAnsi="Symbol" w:hint="default"/>
      </w:rPr>
    </w:lvl>
    <w:lvl w:ilvl="4" w:tplc="67EC48D8">
      <w:start w:val="1"/>
      <w:numFmt w:val="bullet"/>
      <w:lvlText w:val="o"/>
      <w:lvlJc w:val="left"/>
      <w:pPr>
        <w:ind w:left="3240" w:hanging="360"/>
      </w:pPr>
      <w:rPr>
        <w:rFonts w:ascii="Courier New" w:hAnsi="Courier New" w:cs="Courier New" w:hint="default"/>
      </w:rPr>
    </w:lvl>
    <w:lvl w:ilvl="5" w:tplc="00643F8E">
      <w:start w:val="1"/>
      <w:numFmt w:val="bullet"/>
      <w:lvlText w:val=""/>
      <w:lvlJc w:val="left"/>
      <w:pPr>
        <w:ind w:left="3960" w:hanging="360"/>
      </w:pPr>
      <w:rPr>
        <w:rFonts w:ascii="Wingdings" w:hAnsi="Wingdings" w:hint="default"/>
      </w:rPr>
    </w:lvl>
    <w:lvl w:ilvl="6" w:tplc="74FEC43C">
      <w:start w:val="1"/>
      <w:numFmt w:val="bullet"/>
      <w:lvlText w:val=""/>
      <w:lvlJc w:val="left"/>
      <w:pPr>
        <w:ind w:left="4680" w:hanging="360"/>
      </w:pPr>
      <w:rPr>
        <w:rFonts w:ascii="Symbol" w:hAnsi="Symbol" w:hint="default"/>
      </w:rPr>
    </w:lvl>
    <w:lvl w:ilvl="7" w:tplc="CF543EEE">
      <w:start w:val="1"/>
      <w:numFmt w:val="bullet"/>
      <w:lvlText w:val="o"/>
      <w:lvlJc w:val="left"/>
      <w:pPr>
        <w:ind w:left="5400" w:hanging="360"/>
      </w:pPr>
      <w:rPr>
        <w:rFonts w:ascii="Courier New" w:hAnsi="Courier New" w:cs="Courier New" w:hint="default"/>
      </w:rPr>
    </w:lvl>
    <w:lvl w:ilvl="8" w:tplc="BBD46EBA">
      <w:start w:val="1"/>
      <w:numFmt w:val="bullet"/>
      <w:lvlText w:val=""/>
      <w:lvlJc w:val="left"/>
      <w:pPr>
        <w:ind w:left="6120" w:hanging="360"/>
      </w:pPr>
      <w:rPr>
        <w:rFonts w:ascii="Wingdings" w:hAnsi="Wingdings" w:hint="default"/>
      </w:rPr>
    </w:lvl>
  </w:abstractNum>
  <w:abstractNum w:abstractNumId="10" w15:restartNumberingAfterBreak="0">
    <w:nsid w:val="225E29D9"/>
    <w:multiLevelType w:val="hybridMultilevel"/>
    <w:tmpl w:val="3350F526"/>
    <w:lvl w:ilvl="0" w:tplc="4E00DE7E">
      <w:start w:val="1"/>
      <w:numFmt w:val="bullet"/>
      <w:lvlText w:val=""/>
      <w:lvlJc w:val="left"/>
      <w:pPr>
        <w:ind w:left="720" w:hanging="360"/>
      </w:pPr>
      <w:rPr>
        <w:rFonts w:ascii="Symbol" w:hAnsi="Symbol" w:hint="default"/>
        <w:color w:val="4BACC6" w:themeColor="accent5"/>
      </w:rPr>
    </w:lvl>
    <w:lvl w:ilvl="1" w:tplc="0B041DA4">
      <w:start w:val="1"/>
      <w:numFmt w:val="bullet"/>
      <w:lvlText w:val=""/>
      <w:lvlJc w:val="left"/>
      <w:pPr>
        <w:ind w:left="1440" w:hanging="360"/>
      </w:pPr>
      <w:rPr>
        <w:rFonts w:ascii="Wingdings" w:hAnsi="Wingdings" w:hint="default"/>
      </w:rPr>
    </w:lvl>
    <w:lvl w:ilvl="2" w:tplc="77A093F8">
      <w:start w:val="1"/>
      <w:numFmt w:val="bullet"/>
      <w:lvlText w:val="•"/>
      <w:lvlJc w:val="left"/>
      <w:pPr>
        <w:ind w:left="2505" w:hanging="705"/>
      </w:pPr>
      <w:rPr>
        <w:rFonts w:ascii="Calibri" w:eastAsiaTheme="minorEastAsia" w:hAnsi="Calibri" w:cstheme="minorBidi" w:hint="default"/>
      </w:rPr>
    </w:lvl>
    <w:lvl w:ilvl="3" w:tplc="1AC67408">
      <w:start w:val="1"/>
      <w:numFmt w:val="bullet"/>
      <w:lvlText w:val=""/>
      <w:lvlJc w:val="left"/>
      <w:pPr>
        <w:ind w:left="2880" w:hanging="360"/>
      </w:pPr>
      <w:rPr>
        <w:rFonts w:ascii="Symbol" w:hAnsi="Symbol" w:hint="default"/>
      </w:rPr>
    </w:lvl>
    <w:lvl w:ilvl="4" w:tplc="B8BCA9D0">
      <w:start w:val="1"/>
      <w:numFmt w:val="bullet"/>
      <w:lvlText w:val="o"/>
      <w:lvlJc w:val="left"/>
      <w:pPr>
        <w:ind w:left="3600" w:hanging="360"/>
      </w:pPr>
      <w:rPr>
        <w:rFonts w:ascii="Courier New" w:hAnsi="Courier New" w:cs="Courier New" w:hint="default"/>
      </w:rPr>
    </w:lvl>
    <w:lvl w:ilvl="5" w:tplc="06C65CDA">
      <w:start w:val="1"/>
      <w:numFmt w:val="bullet"/>
      <w:lvlText w:val=""/>
      <w:lvlJc w:val="left"/>
      <w:pPr>
        <w:ind w:left="4320" w:hanging="360"/>
      </w:pPr>
      <w:rPr>
        <w:rFonts w:ascii="Wingdings" w:hAnsi="Wingdings" w:hint="default"/>
      </w:rPr>
    </w:lvl>
    <w:lvl w:ilvl="6" w:tplc="AC9666B0">
      <w:start w:val="1"/>
      <w:numFmt w:val="bullet"/>
      <w:lvlText w:val=""/>
      <w:lvlJc w:val="left"/>
      <w:pPr>
        <w:ind w:left="5040" w:hanging="360"/>
      </w:pPr>
      <w:rPr>
        <w:rFonts w:ascii="Symbol" w:hAnsi="Symbol" w:hint="default"/>
      </w:rPr>
    </w:lvl>
    <w:lvl w:ilvl="7" w:tplc="EE26B98A">
      <w:start w:val="1"/>
      <w:numFmt w:val="bullet"/>
      <w:lvlText w:val="o"/>
      <w:lvlJc w:val="left"/>
      <w:pPr>
        <w:ind w:left="5760" w:hanging="360"/>
      </w:pPr>
      <w:rPr>
        <w:rFonts w:ascii="Courier New" w:hAnsi="Courier New" w:cs="Courier New" w:hint="default"/>
      </w:rPr>
    </w:lvl>
    <w:lvl w:ilvl="8" w:tplc="704C9302">
      <w:start w:val="1"/>
      <w:numFmt w:val="bullet"/>
      <w:lvlText w:val=""/>
      <w:lvlJc w:val="left"/>
      <w:pPr>
        <w:ind w:left="6480" w:hanging="360"/>
      </w:pPr>
      <w:rPr>
        <w:rFonts w:ascii="Wingdings" w:hAnsi="Wingdings" w:hint="default"/>
      </w:rPr>
    </w:lvl>
  </w:abstractNum>
  <w:abstractNum w:abstractNumId="11" w15:restartNumberingAfterBreak="0">
    <w:nsid w:val="23E70219"/>
    <w:multiLevelType w:val="hybridMultilevel"/>
    <w:tmpl w:val="31806636"/>
    <w:lvl w:ilvl="0" w:tplc="AC7CB330">
      <w:start w:val="1"/>
      <w:numFmt w:val="bullet"/>
      <w:lvlText w:val=""/>
      <w:lvlJc w:val="left"/>
      <w:pPr>
        <w:ind w:left="360" w:hanging="360"/>
      </w:pPr>
      <w:rPr>
        <w:rFonts w:ascii="Wingdings 2" w:hAnsi="Wingdings 2" w:hint="default"/>
      </w:rPr>
    </w:lvl>
    <w:lvl w:ilvl="1" w:tplc="B8C8726C">
      <w:start w:val="1"/>
      <w:numFmt w:val="bullet"/>
      <w:lvlText w:val="o"/>
      <w:lvlJc w:val="left"/>
      <w:pPr>
        <w:ind w:left="1080" w:hanging="360"/>
      </w:pPr>
      <w:rPr>
        <w:rFonts w:ascii="Courier New" w:hAnsi="Courier New" w:cs="Courier New" w:hint="default"/>
      </w:rPr>
    </w:lvl>
    <w:lvl w:ilvl="2" w:tplc="16DC7D86">
      <w:start w:val="1"/>
      <w:numFmt w:val="bullet"/>
      <w:lvlText w:val=""/>
      <w:lvlJc w:val="left"/>
      <w:pPr>
        <w:ind w:left="1800" w:hanging="360"/>
      </w:pPr>
      <w:rPr>
        <w:rFonts w:ascii="Wingdings" w:hAnsi="Wingdings" w:hint="default"/>
      </w:rPr>
    </w:lvl>
    <w:lvl w:ilvl="3" w:tplc="FA2615B6">
      <w:start w:val="1"/>
      <w:numFmt w:val="bullet"/>
      <w:lvlText w:val=""/>
      <w:lvlJc w:val="left"/>
      <w:pPr>
        <w:ind w:left="2520" w:hanging="360"/>
      </w:pPr>
      <w:rPr>
        <w:rFonts w:ascii="Symbol" w:hAnsi="Symbol" w:hint="default"/>
      </w:rPr>
    </w:lvl>
    <w:lvl w:ilvl="4" w:tplc="60F27A20">
      <w:start w:val="1"/>
      <w:numFmt w:val="bullet"/>
      <w:lvlText w:val="o"/>
      <w:lvlJc w:val="left"/>
      <w:pPr>
        <w:ind w:left="3240" w:hanging="360"/>
      </w:pPr>
      <w:rPr>
        <w:rFonts w:ascii="Courier New" w:hAnsi="Courier New" w:cs="Courier New" w:hint="default"/>
      </w:rPr>
    </w:lvl>
    <w:lvl w:ilvl="5" w:tplc="B2A03B10">
      <w:start w:val="1"/>
      <w:numFmt w:val="bullet"/>
      <w:lvlText w:val=""/>
      <w:lvlJc w:val="left"/>
      <w:pPr>
        <w:ind w:left="3960" w:hanging="360"/>
      </w:pPr>
      <w:rPr>
        <w:rFonts w:ascii="Wingdings" w:hAnsi="Wingdings" w:hint="default"/>
      </w:rPr>
    </w:lvl>
    <w:lvl w:ilvl="6" w:tplc="32C28FB2">
      <w:start w:val="1"/>
      <w:numFmt w:val="bullet"/>
      <w:lvlText w:val=""/>
      <w:lvlJc w:val="left"/>
      <w:pPr>
        <w:ind w:left="4680" w:hanging="360"/>
      </w:pPr>
      <w:rPr>
        <w:rFonts w:ascii="Symbol" w:hAnsi="Symbol" w:hint="default"/>
      </w:rPr>
    </w:lvl>
    <w:lvl w:ilvl="7" w:tplc="19680200">
      <w:start w:val="1"/>
      <w:numFmt w:val="bullet"/>
      <w:lvlText w:val="o"/>
      <w:lvlJc w:val="left"/>
      <w:pPr>
        <w:ind w:left="5400" w:hanging="360"/>
      </w:pPr>
      <w:rPr>
        <w:rFonts w:ascii="Courier New" w:hAnsi="Courier New" w:cs="Courier New" w:hint="default"/>
      </w:rPr>
    </w:lvl>
    <w:lvl w:ilvl="8" w:tplc="12A8FDBA">
      <w:start w:val="1"/>
      <w:numFmt w:val="bullet"/>
      <w:lvlText w:val=""/>
      <w:lvlJc w:val="left"/>
      <w:pPr>
        <w:ind w:left="6120" w:hanging="360"/>
      </w:pPr>
      <w:rPr>
        <w:rFonts w:ascii="Wingdings" w:hAnsi="Wingdings" w:hint="default"/>
      </w:rPr>
    </w:lvl>
  </w:abstractNum>
  <w:abstractNum w:abstractNumId="12" w15:restartNumberingAfterBreak="0">
    <w:nsid w:val="23F05A3D"/>
    <w:multiLevelType w:val="hybridMultilevel"/>
    <w:tmpl w:val="25A6D966"/>
    <w:lvl w:ilvl="0" w:tplc="D6D8CD78">
      <w:start w:val="1"/>
      <w:numFmt w:val="bullet"/>
      <w:lvlText w:val=""/>
      <w:lvlJc w:val="left"/>
      <w:pPr>
        <w:ind w:left="360" w:hanging="360"/>
      </w:pPr>
      <w:rPr>
        <w:rFonts w:ascii="Symbol" w:hAnsi="Symbol" w:hint="default"/>
      </w:rPr>
    </w:lvl>
    <w:lvl w:ilvl="1" w:tplc="0C64CA80">
      <w:start w:val="1"/>
      <w:numFmt w:val="bullet"/>
      <w:lvlText w:val="o"/>
      <w:lvlJc w:val="left"/>
      <w:pPr>
        <w:ind w:left="1080" w:hanging="360"/>
      </w:pPr>
      <w:rPr>
        <w:rFonts w:ascii="Courier New" w:hAnsi="Courier New" w:cs="Courier New" w:hint="default"/>
      </w:rPr>
    </w:lvl>
    <w:lvl w:ilvl="2" w:tplc="21E6D17A">
      <w:start w:val="1"/>
      <w:numFmt w:val="bullet"/>
      <w:lvlText w:val=""/>
      <w:lvlJc w:val="left"/>
      <w:pPr>
        <w:ind w:left="1800" w:hanging="360"/>
      </w:pPr>
      <w:rPr>
        <w:rFonts w:ascii="Wingdings" w:hAnsi="Wingdings" w:hint="default"/>
      </w:rPr>
    </w:lvl>
    <w:lvl w:ilvl="3" w:tplc="B8C4CF48">
      <w:start w:val="1"/>
      <w:numFmt w:val="bullet"/>
      <w:lvlText w:val=""/>
      <w:lvlJc w:val="left"/>
      <w:pPr>
        <w:ind w:left="2520" w:hanging="360"/>
      </w:pPr>
      <w:rPr>
        <w:rFonts w:ascii="Symbol" w:hAnsi="Symbol" w:hint="default"/>
      </w:rPr>
    </w:lvl>
    <w:lvl w:ilvl="4" w:tplc="84342B6E">
      <w:start w:val="1"/>
      <w:numFmt w:val="bullet"/>
      <w:lvlText w:val="o"/>
      <w:lvlJc w:val="left"/>
      <w:pPr>
        <w:ind w:left="3240" w:hanging="360"/>
      </w:pPr>
      <w:rPr>
        <w:rFonts w:ascii="Courier New" w:hAnsi="Courier New" w:cs="Courier New" w:hint="default"/>
      </w:rPr>
    </w:lvl>
    <w:lvl w:ilvl="5" w:tplc="A580BD64">
      <w:start w:val="1"/>
      <w:numFmt w:val="bullet"/>
      <w:lvlText w:val=""/>
      <w:lvlJc w:val="left"/>
      <w:pPr>
        <w:ind w:left="3960" w:hanging="360"/>
      </w:pPr>
      <w:rPr>
        <w:rFonts w:ascii="Wingdings" w:hAnsi="Wingdings" w:hint="default"/>
      </w:rPr>
    </w:lvl>
    <w:lvl w:ilvl="6" w:tplc="3912D9BE">
      <w:start w:val="1"/>
      <w:numFmt w:val="bullet"/>
      <w:lvlText w:val=""/>
      <w:lvlJc w:val="left"/>
      <w:pPr>
        <w:ind w:left="4680" w:hanging="360"/>
      </w:pPr>
      <w:rPr>
        <w:rFonts w:ascii="Symbol" w:hAnsi="Symbol" w:hint="default"/>
      </w:rPr>
    </w:lvl>
    <w:lvl w:ilvl="7" w:tplc="08EA4F3A">
      <w:start w:val="1"/>
      <w:numFmt w:val="bullet"/>
      <w:lvlText w:val="o"/>
      <w:lvlJc w:val="left"/>
      <w:pPr>
        <w:ind w:left="5400" w:hanging="360"/>
      </w:pPr>
      <w:rPr>
        <w:rFonts w:ascii="Courier New" w:hAnsi="Courier New" w:cs="Courier New" w:hint="default"/>
      </w:rPr>
    </w:lvl>
    <w:lvl w:ilvl="8" w:tplc="F2402F62">
      <w:start w:val="1"/>
      <w:numFmt w:val="bullet"/>
      <w:lvlText w:val=""/>
      <w:lvlJc w:val="left"/>
      <w:pPr>
        <w:ind w:left="6120" w:hanging="360"/>
      </w:pPr>
      <w:rPr>
        <w:rFonts w:ascii="Wingdings" w:hAnsi="Wingdings" w:hint="default"/>
      </w:rPr>
    </w:lvl>
  </w:abstractNum>
  <w:abstractNum w:abstractNumId="13" w15:restartNumberingAfterBreak="0">
    <w:nsid w:val="25D23559"/>
    <w:multiLevelType w:val="hybridMultilevel"/>
    <w:tmpl w:val="904C26CC"/>
    <w:lvl w:ilvl="0" w:tplc="EBF48F58">
      <w:start w:val="1"/>
      <w:numFmt w:val="bullet"/>
      <w:lvlText w:val=""/>
      <w:lvlJc w:val="left"/>
      <w:pPr>
        <w:ind w:left="720" w:hanging="360"/>
      </w:pPr>
      <w:rPr>
        <w:rFonts w:ascii="Symbol" w:hAnsi="Symbol" w:hint="default"/>
      </w:rPr>
    </w:lvl>
    <w:lvl w:ilvl="1" w:tplc="BDD88F76">
      <w:start w:val="1"/>
      <w:numFmt w:val="bullet"/>
      <w:lvlText w:val="o"/>
      <w:lvlJc w:val="left"/>
      <w:pPr>
        <w:ind w:left="1440" w:hanging="360"/>
      </w:pPr>
      <w:rPr>
        <w:rFonts w:ascii="Courier New" w:hAnsi="Courier New" w:cs="Courier New" w:hint="default"/>
      </w:rPr>
    </w:lvl>
    <w:lvl w:ilvl="2" w:tplc="0A60724A">
      <w:start w:val="1"/>
      <w:numFmt w:val="bullet"/>
      <w:lvlText w:val=""/>
      <w:lvlJc w:val="left"/>
      <w:pPr>
        <w:ind w:left="2160" w:hanging="360"/>
      </w:pPr>
      <w:rPr>
        <w:rFonts w:ascii="Wingdings" w:hAnsi="Wingdings" w:hint="default"/>
      </w:rPr>
    </w:lvl>
    <w:lvl w:ilvl="3" w:tplc="DD164498">
      <w:start w:val="1"/>
      <w:numFmt w:val="bullet"/>
      <w:lvlText w:val=""/>
      <w:lvlJc w:val="left"/>
      <w:pPr>
        <w:ind w:left="2880" w:hanging="360"/>
      </w:pPr>
      <w:rPr>
        <w:rFonts w:ascii="Symbol" w:hAnsi="Symbol" w:hint="default"/>
      </w:rPr>
    </w:lvl>
    <w:lvl w:ilvl="4" w:tplc="0D6AF702">
      <w:start w:val="1"/>
      <w:numFmt w:val="bullet"/>
      <w:lvlText w:val="o"/>
      <w:lvlJc w:val="left"/>
      <w:pPr>
        <w:ind w:left="3600" w:hanging="360"/>
      </w:pPr>
      <w:rPr>
        <w:rFonts w:ascii="Courier New" w:hAnsi="Courier New" w:cs="Courier New" w:hint="default"/>
      </w:rPr>
    </w:lvl>
    <w:lvl w:ilvl="5" w:tplc="9CDAEE00">
      <w:start w:val="1"/>
      <w:numFmt w:val="bullet"/>
      <w:lvlText w:val=""/>
      <w:lvlJc w:val="left"/>
      <w:pPr>
        <w:ind w:left="4320" w:hanging="360"/>
      </w:pPr>
      <w:rPr>
        <w:rFonts w:ascii="Wingdings" w:hAnsi="Wingdings" w:hint="default"/>
      </w:rPr>
    </w:lvl>
    <w:lvl w:ilvl="6" w:tplc="1804B2EA">
      <w:start w:val="1"/>
      <w:numFmt w:val="bullet"/>
      <w:lvlText w:val=""/>
      <w:lvlJc w:val="left"/>
      <w:pPr>
        <w:ind w:left="5040" w:hanging="360"/>
      </w:pPr>
      <w:rPr>
        <w:rFonts w:ascii="Symbol" w:hAnsi="Symbol" w:hint="default"/>
      </w:rPr>
    </w:lvl>
    <w:lvl w:ilvl="7" w:tplc="317CB61E">
      <w:start w:val="1"/>
      <w:numFmt w:val="bullet"/>
      <w:lvlText w:val="o"/>
      <w:lvlJc w:val="left"/>
      <w:pPr>
        <w:ind w:left="5760" w:hanging="360"/>
      </w:pPr>
      <w:rPr>
        <w:rFonts w:ascii="Courier New" w:hAnsi="Courier New" w:cs="Courier New" w:hint="default"/>
      </w:rPr>
    </w:lvl>
    <w:lvl w:ilvl="8" w:tplc="1526ABF2">
      <w:start w:val="1"/>
      <w:numFmt w:val="bullet"/>
      <w:lvlText w:val=""/>
      <w:lvlJc w:val="left"/>
      <w:pPr>
        <w:ind w:left="6480" w:hanging="360"/>
      </w:pPr>
      <w:rPr>
        <w:rFonts w:ascii="Wingdings" w:hAnsi="Wingdings" w:hint="default"/>
      </w:rPr>
    </w:lvl>
  </w:abstractNum>
  <w:abstractNum w:abstractNumId="14" w15:restartNumberingAfterBreak="0">
    <w:nsid w:val="29183203"/>
    <w:multiLevelType w:val="hybridMultilevel"/>
    <w:tmpl w:val="A432B698"/>
    <w:lvl w:ilvl="0" w:tplc="861C55EC">
      <w:start w:val="1"/>
      <w:numFmt w:val="bullet"/>
      <w:lvlText w:val="–"/>
      <w:lvlJc w:val="left"/>
      <w:pPr>
        <w:ind w:left="1429" w:hanging="360"/>
      </w:pPr>
      <w:rPr>
        <w:rFonts w:ascii="Arial" w:eastAsia="Arial" w:hAnsi="Arial" w:cs="Arial" w:hint="default"/>
      </w:rPr>
    </w:lvl>
    <w:lvl w:ilvl="1" w:tplc="B2481754">
      <w:start w:val="1"/>
      <w:numFmt w:val="bullet"/>
      <w:lvlText w:val="o"/>
      <w:lvlJc w:val="left"/>
      <w:pPr>
        <w:ind w:left="2149" w:hanging="360"/>
      </w:pPr>
      <w:rPr>
        <w:rFonts w:ascii="Courier New" w:eastAsia="Courier New" w:hAnsi="Courier New" w:cs="Courier New" w:hint="default"/>
      </w:rPr>
    </w:lvl>
    <w:lvl w:ilvl="2" w:tplc="376EC11E">
      <w:start w:val="1"/>
      <w:numFmt w:val="bullet"/>
      <w:lvlText w:val="§"/>
      <w:lvlJc w:val="left"/>
      <w:pPr>
        <w:ind w:left="2869" w:hanging="360"/>
      </w:pPr>
      <w:rPr>
        <w:rFonts w:ascii="Wingdings" w:eastAsia="Wingdings" w:hAnsi="Wingdings" w:cs="Wingdings" w:hint="default"/>
      </w:rPr>
    </w:lvl>
    <w:lvl w:ilvl="3" w:tplc="44DAD0B0">
      <w:start w:val="1"/>
      <w:numFmt w:val="bullet"/>
      <w:lvlText w:val="·"/>
      <w:lvlJc w:val="left"/>
      <w:pPr>
        <w:ind w:left="3589" w:hanging="360"/>
      </w:pPr>
      <w:rPr>
        <w:rFonts w:ascii="Symbol" w:eastAsia="Symbol" w:hAnsi="Symbol" w:cs="Symbol" w:hint="default"/>
      </w:rPr>
    </w:lvl>
    <w:lvl w:ilvl="4" w:tplc="6C96439E">
      <w:start w:val="1"/>
      <w:numFmt w:val="bullet"/>
      <w:lvlText w:val="o"/>
      <w:lvlJc w:val="left"/>
      <w:pPr>
        <w:ind w:left="4309" w:hanging="360"/>
      </w:pPr>
      <w:rPr>
        <w:rFonts w:ascii="Courier New" w:eastAsia="Courier New" w:hAnsi="Courier New" w:cs="Courier New" w:hint="default"/>
      </w:rPr>
    </w:lvl>
    <w:lvl w:ilvl="5" w:tplc="94108ECE">
      <w:start w:val="1"/>
      <w:numFmt w:val="bullet"/>
      <w:lvlText w:val="§"/>
      <w:lvlJc w:val="left"/>
      <w:pPr>
        <w:ind w:left="5029" w:hanging="360"/>
      </w:pPr>
      <w:rPr>
        <w:rFonts w:ascii="Wingdings" w:eastAsia="Wingdings" w:hAnsi="Wingdings" w:cs="Wingdings" w:hint="default"/>
      </w:rPr>
    </w:lvl>
    <w:lvl w:ilvl="6" w:tplc="E44A95E0">
      <w:start w:val="1"/>
      <w:numFmt w:val="bullet"/>
      <w:lvlText w:val="·"/>
      <w:lvlJc w:val="left"/>
      <w:pPr>
        <w:ind w:left="5749" w:hanging="360"/>
      </w:pPr>
      <w:rPr>
        <w:rFonts w:ascii="Symbol" w:eastAsia="Symbol" w:hAnsi="Symbol" w:cs="Symbol" w:hint="default"/>
      </w:rPr>
    </w:lvl>
    <w:lvl w:ilvl="7" w:tplc="44AA8FBE">
      <w:start w:val="1"/>
      <w:numFmt w:val="bullet"/>
      <w:lvlText w:val="o"/>
      <w:lvlJc w:val="left"/>
      <w:pPr>
        <w:ind w:left="6469" w:hanging="360"/>
      </w:pPr>
      <w:rPr>
        <w:rFonts w:ascii="Courier New" w:eastAsia="Courier New" w:hAnsi="Courier New" w:cs="Courier New" w:hint="default"/>
      </w:rPr>
    </w:lvl>
    <w:lvl w:ilvl="8" w:tplc="0C101998">
      <w:start w:val="1"/>
      <w:numFmt w:val="bullet"/>
      <w:lvlText w:val="§"/>
      <w:lvlJc w:val="left"/>
      <w:pPr>
        <w:ind w:left="7189" w:hanging="360"/>
      </w:pPr>
      <w:rPr>
        <w:rFonts w:ascii="Wingdings" w:eastAsia="Wingdings" w:hAnsi="Wingdings" w:cs="Wingdings" w:hint="default"/>
      </w:rPr>
    </w:lvl>
  </w:abstractNum>
  <w:abstractNum w:abstractNumId="15" w15:restartNumberingAfterBreak="0">
    <w:nsid w:val="2BEA7B81"/>
    <w:multiLevelType w:val="hybridMultilevel"/>
    <w:tmpl w:val="463242C8"/>
    <w:lvl w:ilvl="0" w:tplc="F3C80932">
      <w:start w:val="1"/>
      <w:numFmt w:val="bullet"/>
      <w:lvlText w:val=""/>
      <w:lvlJc w:val="left"/>
      <w:pPr>
        <w:ind w:left="360" w:hanging="360"/>
      </w:pPr>
      <w:rPr>
        <w:rFonts w:ascii="Symbol" w:hAnsi="Symbol" w:hint="default"/>
      </w:rPr>
    </w:lvl>
    <w:lvl w:ilvl="1" w:tplc="31D4F6B0">
      <w:start w:val="1"/>
      <w:numFmt w:val="bullet"/>
      <w:lvlText w:val="o"/>
      <w:lvlJc w:val="left"/>
      <w:pPr>
        <w:ind w:left="1080" w:hanging="360"/>
      </w:pPr>
      <w:rPr>
        <w:rFonts w:ascii="Courier New" w:hAnsi="Courier New" w:cs="Courier New" w:hint="default"/>
      </w:rPr>
    </w:lvl>
    <w:lvl w:ilvl="2" w:tplc="4920A69C">
      <w:start w:val="1"/>
      <w:numFmt w:val="bullet"/>
      <w:lvlText w:val=""/>
      <w:lvlJc w:val="left"/>
      <w:pPr>
        <w:ind w:left="1800" w:hanging="360"/>
      </w:pPr>
      <w:rPr>
        <w:rFonts w:ascii="Wingdings" w:hAnsi="Wingdings" w:hint="default"/>
      </w:rPr>
    </w:lvl>
    <w:lvl w:ilvl="3" w:tplc="5E0C7CAE">
      <w:start w:val="1"/>
      <w:numFmt w:val="bullet"/>
      <w:lvlText w:val=""/>
      <w:lvlJc w:val="left"/>
      <w:pPr>
        <w:ind w:left="2520" w:hanging="360"/>
      </w:pPr>
      <w:rPr>
        <w:rFonts w:ascii="Symbol" w:hAnsi="Symbol" w:hint="default"/>
      </w:rPr>
    </w:lvl>
    <w:lvl w:ilvl="4" w:tplc="8C645308">
      <w:start w:val="1"/>
      <w:numFmt w:val="bullet"/>
      <w:lvlText w:val="o"/>
      <w:lvlJc w:val="left"/>
      <w:pPr>
        <w:ind w:left="3240" w:hanging="360"/>
      </w:pPr>
      <w:rPr>
        <w:rFonts w:ascii="Courier New" w:hAnsi="Courier New" w:cs="Courier New" w:hint="default"/>
      </w:rPr>
    </w:lvl>
    <w:lvl w:ilvl="5" w:tplc="EA58BDAA">
      <w:start w:val="1"/>
      <w:numFmt w:val="bullet"/>
      <w:lvlText w:val=""/>
      <w:lvlJc w:val="left"/>
      <w:pPr>
        <w:ind w:left="3960" w:hanging="360"/>
      </w:pPr>
      <w:rPr>
        <w:rFonts w:ascii="Wingdings" w:hAnsi="Wingdings" w:hint="default"/>
      </w:rPr>
    </w:lvl>
    <w:lvl w:ilvl="6" w:tplc="AF6E8AF2">
      <w:start w:val="1"/>
      <w:numFmt w:val="bullet"/>
      <w:lvlText w:val=""/>
      <w:lvlJc w:val="left"/>
      <w:pPr>
        <w:ind w:left="4680" w:hanging="360"/>
      </w:pPr>
      <w:rPr>
        <w:rFonts w:ascii="Symbol" w:hAnsi="Symbol" w:hint="default"/>
      </w:rPr>
    </w:lvl>
    <w:lvl w:ilvl="7" w:tplc="EB8A9D0C">
      <w:start w:val="1"/>
      <w:numFmt w:val="bullet"/>
      <w:lvlText w:val="o"/>
      <w:lvlJc w:val="left"/>
      <w:pPr>
        <w:ind w:left="5400" w:hanging="360"/>
      </w:pPr>
      <w:rPr>
        <w:rFonts w:ascii="Courier New" w:hAnsi="Courier New" w:cs="Courier New" w:hint="default"/>
      </w:rPr>
    </w:lvl>
    <w:lvl w:ilvl="8" w:tplc="6674D80C">
      <w:start w:val="1"/>
      <w:numFmt w:val="bullet"/>
      <w:lvlText w:val=""/>
      <w:lvlJc w:val="left"/>
      <w:pPr>
        <w:ind w:left="6120" w:hanging="360"/>
      </w:pPr>
      <w:rPr>
        <w:rFonts w:ascii="Wingdings" w:hAnsi="Wingdings" w:hint="default"/>
      </w:rPr>
    </w:lvl>
  </w:abstractNum>
  <w:abstractNum w:abstractNumId="16" w15:restartNumberingAfterBreak="0">
    <w:nsid w:val="2D623359"/>
    <w:multiLevelType w:val="hybridMultilevel"/>
    <w:tmpl w:val="240A05FA"/>
    <w:lvl w:ilvl="0" w:tplc="81C87EEA">
      <w:start w:val="1"/>
      <w:numFmt w:val="bullet"/>
      <w:lvlText w:val=""/>
      <w:lvlJc w:val="left"/>
      <w:pPr>
        <w:ind w:left="720" w:hanging="360"/>
      </w:pPr>
      <w:rPr>
        <w:rFonts w:ascii="Symbol" w:hAnsi="Symbol" w:hint="default"/>
      </w:rPr>
    </w:lvl>
    <w:lvl w:ilvl="1" w:tplc="3D7E594C">
      <w:start w:val="1"/>
      <w:numFmt w:val="bullet"/>
      <w:lvlText w:val="o"/>
      <w:lvlJc w:val="left"/>
      <w:pPr>
        <w:ind w:left="1440" w:hanging="360"/>
      </w:pPr>
      <w:rPr>
        <w:rFonts w:ascii="Courier New" w:hAnsi="Courier New" w:cs="Courier New" w:hint="default"/>
      </w:rPr>
    </w:lvl>
    <w:lvl w:ilvl="2" w:tplc="1CB25146">
      <w:start w:val="1"/>
      <w:numFmt w:val="bullet"/>
      <w:lvlText w:val=""/>
      <w:lvlJc w:val="left"/>
      <w:pPr>
        <w:ind w:left="2160" w:hanging="360"/>
      </w:pPr>
      <w:rPr>
        <w:rFonts w:ascii="Wingdings" w:hAnsi="Wingdings" w:hint="default"/>
      </w:rPr>
    </w:lvl>
    <w:lvl w:ilvl="3" w:tplc="82F80D4A">
      <w:start w:val="1"/>
      <w:numFmt w:val="bullet"/>
      <w:lvlText w:val=""/>
      <w:lvlJc w:val="left"/>
      <w:pPr>
        <w:ind w:left="2880" w:hanging="360"/>
      </w:pPr>
      <w:rPr>
        <w:rFonts w:ascii="Symbol" w:hAnsi="Symbol" w:hint="default"/>
      </w:rPr>
    </w:lvl>
    <w:lvl w:ilvl="4" w:tplc="349C9D5E">
      <w:start w:val="1"/>
      <w:numFmt w:val="bullet"/>
      <w:lvlText w:val="o"/>
      <w:lvlJc w:val="left"/>
      <w:pPr>
        <w:ind w:left="3600" w:hanging="360"/>
      </w:pPr>
      <w:rPr>
        <w:rFonts w:ascii="Courier New" w:hAnsi="Courier New" w:cs="Courier New" w:hint="default"/>
      </w:rPr>
    </w:lvl>
    <w:lvl w:ilvl="5" w:tplc="9FA051C6">
      <w:start w:val="1"/>
      <w:numFmt w:val="bullet"/>
      <w:lvlText w:val=""/>
      <w:lvlJc w:val="left"/>
      <w:pPr>
        <w:ind w:left="4320" w:hanging="360"/>
      </w:pPr>
      <w:rPr>
        <w:rFonts w:ascii="Wingdings" w:hAnsi="Wingdings" w:hint="default"/>
      </w:rPr>
    </w:lvl>
    <w:lvl w:ilvl="6" w:tplc="7FC8B33E">
      <w:start w:val="1"/>
      <w:numFmt w:val="bullet"/>
      <w:lvlText w:val=""/>
      <w:lvlJc w:val="left"/>
      <w:pPr>
        <w:ind w:left="5040" w:hanging="360"/>
      </w:pPr>
      <w:rPr>
        <w:rFonts w:ascii="Symbol" w:hAnsi="Symbol" w:hint="default"/>
      </w:rPr>
    </w:lvl>
    <w:lvl w:ilvl="7" w:tplc="01266452">
      <w:start w:val="1"/>
      <w:numFmt w:val="bullet"/>
      <w:lvlText w:val="o"/>
      <w:lvlJc w:val="left"/>
      <w:pPr>
        <w:ind w:left="5760" w:hanging="360"/>
      </w:pPr>
      <w:rPr>
        <w:rFonts w:ascii="Courier New" w:hAnsi="Courier New" w:cs="Courier New" w:hint="default"/>
      </w:rPr>
    </w:lvl>
    <w:lvl w:ilvl="8" w:tplc="2DF44E82">
      <w:start w:val="1"/>
      <w:numFmt w:val="bullet"/>
      <w:lvlText w:val=""/>
      <w:lvlJc w:val="left"/>
      <w:pPr>
        <w:ind w:left="6480" w:hanging="360"/>
      </w:pPr>
      <w:rPr>
        <w:rFonts w:ascii="Wingdings" w:hAnsi="Wingdings" w:hint="default"/>
      </w:rPr>
    </w:lvl>
  </w:abstractNum>
  <w:abstractNum w:abstractNumId="17" w15:restartNumberingAfterBreak="0">
    <w:nsid w:val="31F37A06"/>
    <w:multiLevelType w:val="hybridMultilevel"/>
    <w:tmpl w:val="0234E4F6"/>
    <w:lvl w:ilvl="0" w:tplc="46DA82B8">
      <w:start w:val="1"/>
      <w:numFmt w:val="bullet"/>
      <w:lvlText w:val=""/>
      <w:lvlJc w:val="left"/>
      <w:pPr>
        <w:ind w:left="720" w:hanging="360"/>
      </w:pPr>
      <w:rPr>
        <w:rFonts w:ascii="Symbol" w:hAnsi="Symbol" w:hint="default"/>
        <w:color w:val="4BACC6" w:themeColor="accent5"/>
      </w:rPr>
    </w:lvl>
    <w:lvl w:ilvl="1" w:tplc="3898878C">
      <w:start w:val="1"/>
      <w:numFmt w:val="bullet"/>
      <w:lvlText w:val="o"/>
      <w:lvlJc w:val="left"/>
      <w:pPr>
        <w:ind w:left="1440" w:hanging="360"/>
      </w:pPr>
      <w:rPr>
        <w:rFonts w:ascii="Courier New" w:hAnsi="Courier New" w:cs="Courier New" w:hint="default"/>
      </w:rPr>
    </w:lvl>
    <w:lvl w:ilvl="2" w:tplc="AB0C7CC0">
      <w:start w:val="1"/>
      <w:numFmt w:val="bullet"/>
      <w:lvlText w:val=""/>
      <w:lvlJc w:val="left"/>
      <w:pPr>
        <w:ind w:left="2160" w:hanging="360"/>
      </w:pPr>
      <w:rPr>
        <w:rFonts w:ascii="Wingdings" w:hAnsi="Wingdings" w:hint="default"/>
      </w:rPr>
    </w:lvl>
    <w:lvl w:ilvl="3" w:tplc="41EAFB3A">
      <w:start w:val="1"/>
      <w:numFmt w:val="bullet"/>
      <w:lvlText w:val=""/>
      <w:lvlJc w:val="left"/>
      <w:pPr>
        <w:ind w:left="2880" w:hanging="360"/>
      </w:pPr>
      <w:rPr>
        <w:rFonts w:ascii="Symbol" w:hAnsi="Symbol" w:hint="default"/>
      </w:rPr>
    </w:lvl>
    <w:lvl w:ilvl="4" w:tplc="7F50A4FC">
      <w:start w:val="1"/>
      <w:numFmt w:val="bullet"/>
      <w:lvlText w:val="o"/>
      <w:lvlJc w:val="left"/>
      <w:pPr>
        <w:ind w:left="3600" w:hanging="360"/>
      </w:pPr>
      <w:rPr>
        <w:rFonts w:ascii="Courier New" w:hAnsi="Courier New" w:cs="Courier New" w:hint="default"/>
      </w:rPr>
    </w:lvl>
    <w:lvl w:ilvl="5" w:tplc="DBEA5F14">
      <w:start w:val="1"/>
      <w:numFmt w:val="bullet"/>
      <w:lvlText w:val=""/>
      <w:lvlJc w:val="left"/>
      <w:pPr>
        <w:ind w:left="4320" w:hanging="360"/>
      </w:pPr>
      <w:rPr>
        <w:rFonts w:ascii="Wingdings" w:hAnsi="Wingdings" w:hint="default"/>
      </w:rPr>
    </w:lvl>
    <w:lvl w:ilvl="6" w:tplc="E91ED602">
      <w:start w:val="1"/>
      <w:numFmt w:val="bullet"/>
      <w:lvlText w:val=""/>
      <w:lvlJc w:val="left"/>
      <w:pPr>
        <w:ind w:left="5040" w:hanging="360"/>
      </w:pPr>
      <w:rPr>
        <w:rFonts w:ascii="Symbol" w:hAnsi="Symbol" w:hint="default"/>
      </w:rPr>
    </w:lvl>
    <w:lvl w:ilvl="7" w:tplc="A958111E">
      <w:start w:val="1"/>
      <w:numFmt w:val="bullet"/>
      <w:lvlText w:val="o"/>
      <w:lvlJc w:val="left"/>
      <w:pPr>
        <w:ind w:left="5760" w:hanging="360"/>
      </w:pPr>
      <w:rPr>
        <w:rFonts w:ascii="Courier New" w:hAnsi="Courier New" w:cs="Courier New" w:hint="default"/>
      </w:rPr>
    </w:lvl>
    <w:lvl w:ilvl="8" w:tplc="EF32D732">
      <w:start w:val="1"/>
      <w:numFmt w:val="bullet"/>
      <w:lvlText w:val=""/>
      <w:lvlJc w:val="left"/>
      <w:pPr>
        <w:ind w:left="6480" w:hanging="360"/>
      </w:pPr>
      <w:rPr>
        <w:rFonts w:ascii="Wingdings" w:hAnsi="Wingdings" w:hint="default"/>
      </w:rPr>
    </w:lvl>
  </w:abstractNum>
  <w:abstractNum w:abstractNumId="18" w15:restartNumberingAfterBreak="0">
    <w:nsid w:val="31FE1BFD"/>
    <w:multiLevelType w:val="hybridMultilevel"/>
    <w:tmpl w:val="D2D60988"/>
    <w:lvl w:ilvl="0" w:tplc="21CAB652">
      <w:start w:val="1"/>
      <w:numFmt w:val="bullet"/>
      <w:lvlText w:val="·"/>
      <w:lvlJc w:val="left"/>
      <w:pPr>
        <w:ind w:left="709" w:hanging="360"/>
      </w:pPr>
      <w:rPr>
        <w:rFonts w:ascii="Symbol" w:eastAsia="Symbol" w:hAnsi="Symbol" w:cs="Symbol" w:hint="default"/>
      </w:rPr>
    </w:lvl>
    <w:lvl w:ilvl="1" w:tplc="D5268B66">
      <w:start w:val="1"/>
      <w:numFmt w:val="bullet"/>
      <w:lvlText w:val="o"/>
      <w:lvlJc w:val="left"/>
      <w:pPr>
        <w:ind w:left="1429" w:hanging="360"/>
      </w:pPr>
      <w:rPr>
        <w:rFonts w:ascii="Courier New" w:eastAsia="Courier New" w:hAnsi="Courier New" w:cs="Courier New" w:hint="default"/>
      </w:rPr>
    </w:lvl>
    <w:lvl w:ilvl="2" w:tplc="735022EA">
      <w:start w:val="1"/>
      <w:numFmt w:val="bullet"/>
      <w:lvlText w:val="§"/>
      <w:lvlJc w:val="left"/>
      <w:pPr>
        <w:ind w:left="2149" w:hanging="360"/>
      </w:pPr>
      <w:rPr>
        <w:rFonts w:ascii="Wingdings" w:eastAsia="Wingdings" w:hAnsi="Wingdings" w:cs="Wingdings" w:hint="default"/>
      </w:rPr>
    </w:lvl>
    <w:lvl w:ilvl="3" w:tplc="DE1EDD52">
      <w:start w:val="1"/>
      <w:numFmt w:val="bullet"/>
      <w:lvlText w:val="·"/>
      <w:lvlJc w:val="left"/>
      <w:pPr>
        <w:ind w:left="2869" w:hanging="360"/>
      </w:pPr>
      <w:rPr>
        <w:rFonts w:ascii="Symbol" w:eastAsia="Symbol" w:hAnsi="Symbol" w:cs="Symbol" w:hint="default"/>
      </w:rPr>
    </w:lvl>
    <w:lvl w:ilvl="4" w:tplc="2974D2A0">
      <w:start w:val="1"/>
      <w:numFmt w:val="bullet"/>
      <w:lvlText w:val="o"/>
      <w:lvlJc w:val="left"/>
      <w:pPr>
        <w:ind w:left="3589" w:hanging="360"/>
      </w:pPr>
      <w:rPr>
        <w:rFonts w:ascii="Courier New" w:eastAsia="Courier New" w:hAnsi="Courier New" w:cs="Courier New" w:hint="default"/>
      </w:rPr>
    </w:lvl>
    <w:lvl w:ilvl="5" w:tplc="BE848474">
      <w:start w:val="1"/>
      <w:numFmt w:val="bullet"/>
      <w:lvlText w:val="§"/>
      <w:lvlJc w:val="left"/>
      <w:pPr>
        <w:ind w:left="4309" w:hanging="360"/>
      </w:pPr>
      <w:rPr>
        <w:rFonts w:ascii="Wingdings" w:eastAsia="Wingdings" w:hAnsi="Wingdings" w:cs="Wingdings" w:hint="default"/>
      </w:rPr>
    </w:lvl>
    <w:lvl w:ilvl="6" w:tplc="F9828038">
      <w:start w:val="1"/>
      <w:numFmt w:val="bullet"/>
      <w:lvlText w:val="·"/>
      <w:lvlJc w:val="left"/>
      <w:pPr>
        <w:ind w:left="5029" w:hanging="360"/>
      </w:pPr>
      <w:rPr>
        <w:rFonts w:ascii="Symbol" w:eastAsia="Symbol" w:hAnsi="Symbol" w:cs="Symbol" w:hint="default"/>
      </w:rPr>
    </w:lvl>
    <w:lvl w:ilvl="7" w:tplc="762265DE">
      <w:start w:val="1"/>
      <w:numFmt w:val="bullet"/>
      <w:lvlText w:val="o"/>
      <w:lvlJc w:val="left"/>
      <w:pPr>
        <w:ind w:left="5749" w:hanging="360"/>
      </w:pPr>
      <w:rPr>
        <w:rFonts w:ascii="Courier New" w:eastAsia="Courier New" w:hAnsi="Courier New" w:cs="Courier New" w:hint="default"/>
      </w:rPr>
    </w:lvl>
    <w:lvl w:ilvl="8" w:tplc="7B8C3496">
      <w:start w:val="1"/>
      <w:numFmt w:val="bullet"/>
      <w:lvlText w:val="§"/>
      <w:lvlJc w:val="left"/>
      <w:pPr>
        <w:ind w:left="6469" w:hanging="360"/>
      </w:pPr>
      <w:rPr>
        <w:rFonts w:ascii="Wingdings" w:eastAsia="Wingdings" w:hAnsi="Wingdings" w:cs="Wingdings" w:hint="default"/>
      </w:rPr>
    </w:lvl>
  </w:abstractNum>
  <w:abstractNum w:abstractNumId="19" w15:restartNumberingAfterBreak="0">
    <w:nsid w:val="3CEA2EC3"/>
    <w:multiLevelType w:val="hybridMultilevel"/>
    <w:tmpl w:val="4CCED6A6"/>
    <w:lvl w:ilvl="0" w:tplc="3BF21B36">
      <w:start w:val="1"/>
      <w:numFmt w:val="bullet"/>
      <w:lvlText w:val=""/>
      <w:lvlJc w:val="left"/>
      <w:pPr>
        <w:ind w:left="360" w:hanging="360"/>
      </w:pPr>
      <w:rPr>
        <w:rFonts w:ascii="Symbol" w:hAnsi="Symbol" w:hint="default"/>
      </w:rPr>
    </w:lvl>
    <w:lvl w:ilvl="1" w:tplc="2F56866A">
      <w:start w:val="1"/>
      <w:numFmt w:val="bullet"/>
      <w:lvlText w:val="o"/>
      <w:lvlJc w:val="left"/>
      <w:pPr>
        <w:ind w:left="1080" w:hanging="360"/>
      </w:pPr>
      <w:rPr>
        <w:rFonts w:ascii="Courier New" w:hAnsi="Courier New" w:cs="Courier New" w:hint="default"/>
      </w:rPr>
    </w:lvl>
    <w:lvl w:ilvl="2" w:tplc="F99A42AA">
      <w:start w:val="1"/>
      <w:numFmt w:val="bullet"/>
      <w:lvlText w:val=""/>
      <w:lvlJc w:val="left"/>
      <w:pPr>
        <w:ind w:left="1800" w:hanging="360"/>
      </w:pPr>
      <w:rPr>
        <w:rFonts w:ascii="Wingdings" w:hAnsi="Wingdings" w:hint="default"/>
      </w:rPr>
    </w:lvl>
    <w:lvl w:ilvl="3" w:tplc="F32A1E5C">
      <w:start w:val="1"/>
      <w:numFmt w:val="bullet"/>
      <w:lvlText w:val=""/>
      <w:lvlJc w:val="left"/>
      <w:pPr>
        <w:ind w:left="2520" w:hanging="360"/>
      </w:pPr>
      <w:rPr>
        <w:rFonts w:ascii="Symbol" w:hAnsi="Symbol" w:hint="default"/>
      </w:rPr>
    </w:lvl>
    <w:lvl w:ilvl="4" w:tplc="F21CD498">
      <w:start w:val="1"/>
      <w:numFmt w:val="bullet"/>
      <w:lvlText w:val="o"/>
      <w:lvlJc w:val="left"/>
      <w:pPr>
        <w:ind w:left="3240" w:hanging="360"/>
      </w:pPr>
      <w:rPr>
        <w:rFonts w:ascii="Courier New" w:hAnsi="Courier New" w:cs="Courier New" w:hint="default"/>
      </w:rPr>
    </w:lvl>
    <w:lvl w:ilvl="5" w:tplc="55EA7566">
      <w:start w:val="1"/>
      <w:numFmt w:val="bullet"/>
      <w:lvlText w:val=""/>
      <w:lvlJc w:val="left"/>
      <w:pPr>
        <w:ind w:left="3960" w:hanging="360"/>
      </w:pPr>
      <w:rPr>
        <w:rFonts w:ascii="Wingdings" w:hAnsi="Wingdings" w:hint="default"/>
      </w:rPr>
    </w:lvl>
    <w:lvl w:ilvl="6" w:tplc="63A41EE6">
      <w:start w:val="1"/>
      <w:numFmt w:val="bullet"/>
      <w:lvlText w:val=""/>
      <w:lvlJc w:val="left"/>
      <w:pPr>
        <w:ind w:left="4680" w:hanging="360"/>
      </w:pPr>
      <w:rPr>
        <w:rFonts w:ascii="Symbol" w:hAnsi="Symbol" w:hint="default"/>
      </w:rPr>
    </w:lvl>
    <w:lvl w:ilvl="7" w:tplc="DA268532">
      <w:start w:val="1"/>
      <w:numFmt w:val="bullet"/>
      <w:lvlText w:val="o"/>
      <w:lvlJc w:val="left"/>
      <w:pPr>
        <w:ind w:left="5400" w:hanging="360"/>
      </w:pPr>
      <w:rPr>
        <w:rFonts w:ascii="Courier New" w:hAnsi="Courier New" w:cs="Courier New" w:hint="default"/>
      </w:rPr>
    </w:lvl>
    <w:lvl w:ilvl="8" w:tplc="2EF8260C">
      <w:start w:val="1"/>
      <w:numFmt w:val="bullet"/>
      <w:lvlText w:val=""/>
      <w:lvlJc w:val="left"/>
      <w:pPr>
        <w:ind w:left="6120" w:hanging="360"/>
      </w:pPr>
      <w:rPr>
        <w:rFonts w:ascii="Wingdings" w:hAnsi="Wingdings" w:hint="default"/>
      </w:rPr>
    </w:lvl>
  </w:abstractNum>
  <w:abstractNum w:abstractNumId="20" w15:restartNumberingAfterBreak="0">
    <w:nsid w:val="45726FA2"/>
    <w:multiLevelType w:val="hybridMultilevel"/>
    <w:tmpl w:val="CDC6DD76"/>
    <w:lvl w:ilvl="0" w:tplc="BB58C396">
      <w:start w:val="1"/>
      <w:numFmt w:val="bullet"/>
      <w:lvlText w:val=""/>
      <w:lvlJc w:val="left"/>
      <w:pPr>
        <w:ind w:left="765" w:hanging="360"/>
      </w:pPr>
      <w:rPr>
        <w:rFonts w:ascii="Symbol" w:hAnsi="Symbol" w:hint="default"/>
      </w:rPr>
    </w:lvl>
    <w:lvl w:ilvl="1" w:tplc="057CDD70">
      <w:start w:val="1"/>
      <w:numFmt w:val="bullet"/>
      <w:lvlText w:val="o"/>
      <w:lvlJc w:val="left"/>
      <w:pPr>
        <w:ind w:left="1485" w:hanging="360"/>
      </w:pPr>
      <w:rPr>
        <w:rFonts w:ascii="Courier New" w:hAnsi="Courier New" w:cs="Courier New" w:hint="default"/>
      </w:rPr>
    </w:lvl>
    <w:lvl w:ilvl="2" w:tplc="9AAEA348">
      <w:start w:val="1"/>
      <w:numFmt w:val="bullet"/>
      <w:lvlText w:val=""/>
      <w:lvlJc w:val="left"/>
      <w:pPr>
        <w:ind w:left="2205" w:hanging="360"/>
      </w:pPr>
      <w:rPr>
        <w:rFonts w:ascii="Wingdings" w:hAnsi="Wingdings" w:hint="default"/>
      </w:rPr>
    </w:lvl>
    <w:lvl w:ilvl="3" w:tplc="7E82E7A8">
      <w:start w:val="1"/>
      <w:numFmt w:val="bullet"/>
      <w:lvlText w:val=""/>
      <w:lvlJc w:val="left"/>
      <w:pPr>
        <w:ind w:left="2925" w:hanging="360"/>
      </w:pPr>
      <w:rPr>
        <w:rFonts w:ascii="Symbol" w:hAnsi="Symbol" w:hint="default"/>
      </w:rPr>
    </w:lvl>
    <w:lvl w:ilvl="4" w:tplc="CB74B1FE">
      <w:start w:val="1"/>
      <w:numFmt w:val="bullet"/>
      <w:lvlText w:val="o"/>
      <w:lvlJc w:val="left"/>
      <w:pPr>
        <w:ind w:left="3645" w:hanging="360"/>
      </w:pPr>
      <w:rPr>
        <w:rFonts w:ascii="Courier New" w:hAnsi="Courier New" w:cs="Courier New" w:hint="default"/>
      </w:rPr>
    </w:lvl>
    <w:lvl w:ilvl="5" w:tplc="F3AE193C">
      <w:start w:val="1"/>
      <w:numFmt w:val="bullet"/>
      <w:lvlText w:val=""/>
      <w:lvlJc w:val="left"/>
      <w:pPr>
        <w:ind w:left="4365" w:hanging="360"/>
      </w:pPr>
      <w:rPr>
        <w:rFonts w:ascii="Wingdings" w:hAnsi="Wingdings" w:hint="default"/>
      </w:rPr>
    </w:lvl>
    <w:lvl w:ilvl="6" w:tplc="60F2828A">
      <w:start w:val="1"/>
      <w:numFmt w:val="bullet"/>
      <w:lvlText w:val=""/>
      <w:lvlJc w:val="left"/>
      <w:pPr>
        <w:ind w:left="5085" w:hanging="360"/>
      </w:pPr>
      <w:rPr>
        <w:rFonts w:ascii="Symbol" w:hAnsi="Symbol" w:hint="default"/>
      </w:rPr>
    </w:lvl>
    <w:lvl w:ilvl="7" w:tplc="5E7E7B98">
      <w:start w:val="1"/>
      <w:numFmt w:val="bullet"/>
      <w:lvlText w:val="o"/>
      <w:lvlJc w:val="left"/>
      <w:pPr>
        <w:ind w:left="5805" w:hanging="360"/>
      </w:pPr>
      <w:rPr>
        <w:rFonts w:ascii="Courier New" w:hAnsi="Courier New" w:cs="Courier New" w:hint="default"/>
      </w:rPr>
    </w:lvl>
    <w:lvl w:ilvl="8" w:tplc="18B67C10">
      <w:start w:val="1"/>
      <w:numFmt w:val="bullet"/>
      <w:lvlText w:val=""/>
      <w:lvlJc w:val="left"/>
      <w:pPr>
        <w:ind w:left="6525" w:hanging="360"/>
      </w:pPr>
      <w:rPr>
        <w:rFonts w:ascii="Wingdings" w:hAnsi="Wingdings" w:hint="default"/>
      </w:rPr>
    </w:lvl>
  </w:abstractNum>
  <w:abstractNum w:abstractNumId="21" w15:restartNumberingAfterBreak="0">
    <w:nsid w:val="59C76E7B"/>
    <w:multiLevelType w:val="hybridMultilevel"/>
    <w:tmpl w:val="4ED6BEEE"/>
    <w:lvl w:ilvl="0" w:tplc="451A8474">
      <w:start w:val="1"/>
      <w:numFmt w:val="bullet"/>
      <w:lvlText w:val=""/>
      <w:lvlJc w:val="left"/>
      <w:pPr>
        <w:ind w:left="720" w:hanging="360"/>
      </w:pPr>
      <w:rPr>
        <w:rFonts w:ascii="Symbol" w:hAnsi="Symbol" w:hint="default"/>
      </w:rPr>
    </w:lvl>
    <w:lvl w:ilvl="1" w:tplc="EB70D662">
      <w:start w:val="1"/>
      <w:numFmt w:val="bullet"/>
      <w:lvlText w:val="o"/>
      <w:lvlJc w:val="left"/>
      <w:pPr>
        <w:ind w:left="1440" w:hanging="360"/>
      </w:pPr>
      <w:rPr>
        <w:rFonts w:ascii="Courier New" w:hAnsi="Courier New" w:cs="Courier New" w:hint="default"/>
      </w:rPr>
    </w:lvl>
    <w:lvl w:ilvl="2" w:tplc="054A5400">
      <w:start w:val="1"/>
      <w:numFmt w:val="bullet"/>
      <w:lvlText w:val=""/>
      <w:lvlJc w:val="left"/>
      <w:pPr>
        <w:ind w:left="2160" w:hanging="360"/>
      </w:pPr>
      <w:rPr>
        <w:rFonts w:ascii="Wingdings" w:hAnsi="Wingdings" w:hint="default"/>
      </w:rPr>
    </w:lvl>
    <w:lvl w:ilvl="3" w:tplc="1944B0C4">
      <w:start w:val="1"/>
      <w:numFmt w:val="bullet"/>
      <w:lvlText w:val=""/>
      <w:lvlJc w:val="left"/>
      <w:pPr>
        <w:ind w:left="2880" w:hanging="360"/>
      </w:pPr>
      <w:rPr>
        <w:rFonts w:ascii="Symbol" w:hAnsi="Symbol" w:hint="default"/>
      </w:rPr>
    </w:lvl>
    <w:lvl w:ilvl="4" w:tplc="FB3CDAC6">
      <w:start w:val="1"/>
      <w:numFmt w:val="bullet"/>
      <w:lvlText w:val="o"/>
      <w:lvlJc w:val="left"/>
      <w:pPr>
        <w:ind w:left="3600" w:hanging="360"/>
      </w:pPr>
      <w:rPr>
        <w:rFonts w:ascii="Courier New" w:hAnsi="Courier New" w:cs="Courier New" w:hint="default"/>
      </w:rPr>
    </w:lvl>
    <w:lvl w:ilvl="5" w:tplc="75384BBA">
      <w:start w:val="1"/>
      <w:numFmt w:val="bullet"/>
      <w:lvlText w:val=""/>
      <w:lvlJc w:val="left"/>
      <w:pPr>
        <w:ind w:left="4320" w:hanging="360"/>
      </w:pPr>
      <w:rPr>
        <w:rFonts w:ascii="Wingdings" w:hAnsi="Wingdings" w:hint="default"/>
      </w:rPr>
    </w:lvl>
    <w:lvl w:ilvl="6" w:tplc="AC8638BE">
      <w:start w:val="1"/>
      <w:numFmt w:val="bullet"/>
      <w:lvlText w:val=""/>
      <w:lvlJc w:val="left"/>
      <w:pPr>
        <w:ind w:left="5040" w:hanging="360"/>
      </w:pPr>
      <w:rPr>
        <w:rFonts w:ascii="Symbol" w:hAnsi="Symbol" w:hint="default"/>
      </w:rPr>
    </w:lvl>
    <w:lvl w:ilvl="7" w:tplc="22821714">
      <w:start w:val="1"/>
      <w:numFmt w:val="bullet"/>
      <w:lvlText w:val="o"/>
      <w:lvlJc w:val="left"/>
      <w:pPr>
        <w:ind w:left="5760" w:hanging="360"/>
      </w:pPr>
      <w:rPr>
        <w:rFonts w:ascii="Courier New" w:hAnsi="Courier New" w:cs="Courier New" w:hint="default"/>
      </w:rPr>
    </w:lvl>
    <w:lvl w:ilvl="8" w:tplc="BF26CA84">
      <w:start w:val="1"/>
      <w:numFmt w:val="bullet"/>
      <w:lvlText w:val=""/>
      <w:lvlJc w:val="left"/>
      <w:pPr>
        <w:ind w:left="6480" w:hanging="360"/>
      </w:pPr>
      <w:rPr>
        <w:rFonts w:ascii="Wingdings" w:hAnsi="Wingdings" w:hint="default"/>
      </w:rPr>
    </w:lvl>
  </w:abstractNum>
  <w:abstractNum w:abstractNumId="22" w15:restartNumberingAfterBreak="0">
    <w:nsid w:val="5A7F7D41"/>
    <w:multiLevelType w:val="hybridMultilevel"/>
    <w:tmpl w:val="DCA094AC"/>
    <w:lvl w:ilvl="0" w:tplc="05D29CFE">
      <w:start w:val="1"/>
      <w:numFmt w:val="bullet"/>
      <w:lvlText w:val=""/>
      <w:lvlJc w:val="left"/>
      <w:pPr>
        <w:ind w:left="720" w:hanging="360"/>
      </w:pPr>
      <w:rPr>
        <w:rFonts w:ascii="Symbol" w:hAnsi="Symbol" w:hint="default"/>
      </w:rPr>
    </w:lvl>
    <w:lvl w:ilvl="1" w:tplc="26447034">
      <w:start w:val="1"/>
      <w:numFmt w:val="bullet"/>
      <w:lvlText w:val="o"/>
      <w:lvlJc w:val="left"/>
      <w:pPr>
        <w:ind w:left="1440" w:hanging="360"/>
      </w:pPr>
      <w:rPr>
        <w:rFonts w:ascii="Courier New" w:hAnsi="Courier New" w:cs="Courier New" w:hint="default"/>
      </w:rPr>
    </w:lvl>
    <w:lvl w:ilvl="2" w:tplc="DB9C9212">
      <w:start w:val="1"/>
      <w:numFmt w:val="bullet"/>
      <w:lvlText w:val=""/>
      <w:lvlJc w:val="left"/>
      <w:pPr>
        <w:ind w:left="2160" w:hanging="360"/>
      </w:pPr>
      <w:rPr>
        <w:rFonts w:ascii="Wingdings" w:hAnsi="Wingdings" w:hint="default"/>
      </w:rPr>
    </w:lvl>
    <w:lvl w:ilvl="3" w:tplc="3F249C7E">
      <w:start w:val="1"/>
      <w:numFmt w:val="bullet"/>
      <w:lvlText w:val=""/>
      <w:lvlJc w:val="left"/>
      <w:pPr>
        <w:ind w:left="2880" w:hanging="360"/>
      </w:pPr>
      <w:rPr>
        <w:rFonts w:ascii="Symbol" w:hAnsi="Symbol" w:hint="default"/>
      </w:rPr>
    </w:lvl>
    <w:lvl w:ilvl="4" w:tplc="FC3C4E72">
      <w:start w:val="1"/>
      <w:numFmt w:val="bullet"/>
      <w:lvlText w:val="o"/>
      <w:lvlJc w:val="left"/>
      <w:pPr>
        <w:ind w:left="3600" w:hanging="360"/>
      </w:pPr>
      <w:rPr>
        <w:rFonts w:ascii="Courier New" w:hAnsi="Courier New" w:cs="Courier New" w:hint="default"/>
      </w:rPr>
    </w:lvl>
    <w:lvl w:ilvl="5" w:tplc="CDB2BA6E">
      <w:start w:val="1"/>
      <w:numFmt w:val="bullet"/>
      <w:lvlText w:val=""/>
      <w:lvlJc w:val="left"/>
      <w:pPr>
        <w:ind w:left="4320" w:hanging="360"/>
      </w:pPr>
      <w:rPr>
        <w:rFonts w:ascii="Wingdings" w:hAnsi="Wingdings" w:hint="default"/>
      </w:rPr>
    </w:lvl>
    <w:lvl w:ilvl="6" w:tplc="8F3A0CF0">
      <w:start w:val="1"/>
      <w:numFmt w:val="bullet"/>
      <w:lvlText w:val=""/>
      <w:lvlJc w:val="left"/>
      <w:pPr>
        <w:ind w:left="5040" w:hanging="360"/>
      </w:pPr>
      <w:rPr>
        <w:rFonts w:ascii="Symbol" w:hAnsi="Symbol" w:hint="default"/>
      </w:rPr>
    </w:lvl>
    <w:lvl w:ilvl="7" w:tplc="A98002CE">
      <w:start w:val="1"/>
      <w:numFmt w:val="bullet"/>
      <w:lvlText w:val="o"/>
      <w:lvlJc w:val="left"/>
      <w:pPr>
        <w:ind w:left="5760" w:hanging="360"/>
      </w:pPr>
      <w:rPr>
        <w:rFonts w:ascii="Courier New" w:hAnsi="Courier New" w:cs="Courier New" w:hint="default"/>
      </w:rPr>
    </w:lvl>
    <w:lvl w:ilvl="8" w:tplc="F8ECFCD0">
      <w:start w:val="1"/>
      <w:numFmt w:val="bullet"/>
      <w:lvlText w:val=""/>
      <w:lvlJc w:val="left"/>
      <w:pPr>
        <w:ind w:left="6480" w:hanging="360"/>
      </w:pPr>
      <w:rPr>
        <w:rFonts w:ascii="Wingdings" w:hAnsi="Wingdings" w:hint="default"/>
      </w:rPr>
    </w:lvl>
  </w:abstractNum>
  <w:abstractNum w:abstractNumId="23" w15:restartNumberingAfterBreak="0">
    <w:nsid w:val="64D9151E"/>
    <w:multiLevelType w:val="hybridMultilevel"/>
    <w:tmpl w:val="BEB22898"/>
    <w:lvl w:ilvl="0" w:tplc="D9E60556">
      <w:start w:val="1"/>
      <w:numFmt w:val="bullet"/>
      <w:lvlText w:val=""/>
      <w:lvlJc w:val="left"/>
      <w:pPr>
        <w:ind w:left="360" w:hanging="360"/>
      </w:pPr>
      <w:rPr>
        <w:rFonts w:ascii="Wingdings 2" w:hAnsi="Wingdings 2" w:hint="default"/>
      </w:rPr>
    </w:lvl>
    <w:lvl w:ilvl="1" w:tplc="145EE248">
      <w:start w:val="1"/>
      <w:numFmt w:val="bullet"/>
      <w:lvlText w:val="o"/>
      <w:lvlJc w:val="left"/>
      <w:pPr>
        <w:ind w:left="1080" w:hanging="360"/>
      </w:pPr>
      <w:rPr>
        <w:rFonts w:ascii="Courier New" w:hAnsi="Courier New" w:cs="Courier New" w:hint="default"/>
      </w:rPr>
    </w:lvl>
    <w:lvl w:ilvl="2" w:tplc="97F6654E">
      <w:start w:val="1"/>
      <w:numFmt w:val="bullet"/>
      <w:lvlText w:val=""/>
      <w:lvlJc w:val="left"/>
      <w:pPr>
        <w:ind w:left="1800" w:hanging="360"/>
      </w:pPr>
      <w:rPr>
        <w:rFonts w:ascii="Wingdings" w:hAnsi="Wingdings" w:hint="default"/>
      </w:rPr>
    </w:lvl>
    <w:lvl w:ilvl="3" w:tplc="CC72B87E">
      <w:start w:val="1"/>
      <w:numFmt w:val="bullet"/>
      <w:lvlText w:val=""/>
      <w:lvlJc w:val="left"/>
      <w:pPr>
        <w:ind w:left="2520" w:hanging="360"/>
      </w:pPr>
      <w:rPr>
        <w:rFonts w:ascii="Symbol" w:hAnsi="Symbol" w:hint="default"/>
      </w:rPr>
    </w:lvl>
    <w:lvl w:ilvl="4" w:tplc="52AE5C18">
      <w:start w:val="1"/>
      <w:numFmt w:val="bullet"/>
      <w:lvlText w:val="o"/>
      <w:lvlJc w:val="left"/>
      <w:pPr>
        <w:ind w:left="3240" w:hanging="360"/>
      </w:pPr>
      <w:rPr>
        <w:rFonts w:ascii="Courier New" w:hAnsi="Courier New" w:cs="Courier New" w:hint="default"/>
      </w:rPr>
    </w:lvl>
    <w:lvl w:ilvl="5" w:tplc="5C687042">
      <w:start w:val="1"/>
      <w:numFmt w:val="bullet"/>
      <w:lvlText w:val=""/>
      <w:lvlJc w:val="left"/>
      <w:pPr>
        <w:ind w:left="3960" w:hanging="360"/>
      </w:pPr>
      <w:rPr>
        <w:rFonts w:ascii="Wingdings" w:hAnsi="Wingdings" w:hint="default"/>
      </w:rPr>
    </w:lvl>
    <w:lvl w:ilvl="6" w:tplc="2382A724">
      <w:start w:val="1"/>
      <w:numFmt w:val="bullet"/>
      <w:lvlText w:val=""/>
      <w:lvlJc w:val="left"/>
      <w:pPr>
        <w:ind w:left="4680" w:hanging="360"/>
      </w:pPr>
      <w:rPr>
        <w:rFonts w:ascii="Symbol" w:hAnsi="Symbol" w:hint="default"/>
      </w:rPr>
    </w:lvl>
    <w:lvl w:ilvl="7" w:tplc="AE3CB81E">
      <w:start w:val="1"/>
      <w:numFmt w:val="bullet"/>
      <w:lvlText w:val="o"/>
      <w:lvlJc w:val="left"/>
      <w:pPr>
        <w:ind w:left="5400" w:hanging="360"/>
      </w:pPr>
      <w:rPr>
        <w:rFonts w:ascii="Courier New" w:hAnsi="Courier New" w:cs="Courier New" w:hint="default"/>
      </w:rPr>
    </w:lvl>
    <w:lvl w:ilvl="8" w:tplc="0F28CF80">
      <w:start w:val="1"/>
      <w:numFmt w:val="bullet"/>
      <w:lvlText w:val=""/>
      <w:lvlJc w:val="left"/>
      <w:pPr>
        <w:ind w:left="6120" w:hanging="360"/>
      </w:pPr>
      <w:rPr>
        <w:rFonts w:ascii="Wingdings" w:hAnsi="Wingdings" w:hint="default"/>
      </w:rPr>
    </w:lvl>
  </w:abstractNum>
  <w:abstractNum w:abstractNumId="24" w15:restartNumberingAfterBreak="0">
    <w:nsid w:val="67404FF5"/>
    <w:multiLevelType w:val="hybridMultilevel"/>
    <w:tmpl w:val="471662DE"/>
    <w:lvl w:ilvl="0" w:tplc="697C31F2">
      <w:start w:val="1"/>
      <w:numFmt w:val="bullet"/>
      <w:lvlText w:val=""/>
      <w:lvlJc w:val="left"/>
      <w:pPr>
        <w:ind w:left="720" w:hanging="360"/>
      </w:pPr>
      <w:rPr>
        <w:rFonts w:ascii="Symbol" w:hAnsi="Symbol" w:hint="default"/>
      </w:rPr>
    </w:lvl>
    <w:lvl w:ilvl="1" w:tplc="9C5ADA58">
      <w:start w:val="1"/>
      <w:numFmt w:val="bullet"/>
      <w:lvlText w:val="o"/>
      <w:lvlJc w:val="left"/>
      <w:pPr>
        <w:ind w:left="1440" w:hanging="360"/>
      </w:pPr>
      <w:rPr>
        <w:rFonts w:ascii="Courier New" w:hAnsi="Courier New" w:cs="Courier New" w:hint="default"/>
      </w:rPr>
    </w:lvl>
    <w:lvl w:ilvl="2" w:tplc="178CCD90">
      <w:start w:val="1"/>
      <w:numFmt w:val="bullet"/>
      <w:lvlText w:val=""/>
      <w:lvlJc w:val="left"/>
      <w:pPr>
        <w:ind w:left="2160" w:hanging="360"/>
      </w:pPr>
      <w:rPr>
        <w:rFonts w:ascii="Wingdings" w:hAnsi="Wingdings" w:hint="default"/>
      </w:rPr>
    </w:lvl>
    <w:lvl w:ilvl="3" w:tplc="C59A27E0">
      <w:start w:val="1"/>
      <w:numFmt w:val="bullet"/>
      <w:lvlText w:val=""/>
      <w:lvlJc w:val="left"/>
      <w:pPr>
        <w:ind w:left="2880" w:hanging="360"/>
      </w:pPr>
      <w:rPr>
        <w:rFonts w:ascii="Symbol" w:hAnsi="Symbol" w:hint="default"/>
      </w:rPr>
    </w:lvl>
    <w:lvl w:ilvl="4" w:tplc="4100059E">
      <w:start w:val="1"/>
      <w:numFmt w:val="bullet"/>
      <w:lvlText w:val="o"/>
      <w:lvlJc w:val="left"/>
      <w:pPr>
        <w:ind w:left="3600" w:hanging="360"/>
      </w:pPr>
      <w:rPr>
        <w:rFonts w:ascii="Courier New" w:hAnsi="Courier New" w:cs="Courier New" w:hint="default"/>
      </w:rPr>
    </w:lvl>
    <w:lvl w:ilvl="5" w:tplc="D11256DC">
      <w:start w:val="1"/>
      <w:numFmt w:val="bullet"/>
      <w:lvlText w:val=""/>
      <w:lvlJc w:val="left"/>
      <w:pPr>
        <w:ind w:left="4320" w:hanging="360"/>
      </w:pPr>
      <w:rPr>
        <w:rFonts w:ascii="Wingdings" w:hAnsi="Wingdings" w:hint="default"/>
      </w:rPr>
    </w:lvl>
    <w:lvl w:ilvl="6" w:tplc="881C1220">
      <w:start w:val="1"/>
      <w:numFmt w:val="bullet"/>
      <w:lvlText w:val=""/>
      <w:lvlJc w:val="left"/>
      <w:pPr>
        <w:ind w:left="5040" w:hanging="360"/>
      </w:pPr>
      <w:rPr>
        <w:rFonts w:ascii="Symbol" w:hAnsi="Symbol" w:hint="default"/>
      </w:rPr>
    </w:lvl>
    <w:lvl w:ilvl="7" w:tplc="9966886E">
      <w:start w:val="1"/>
      <w:numFmt w:val="bullet"/>
      <w:lvlText w:val="o"/>
      <w:lvlJc w:val="left"/>
      <w:pPr>
        <w:ind w:left="5760" w:hanging="360"/>
      </w:pPr>
      <w:rPr>
        <w:rFonts w:ascii="Courier New" w:hAnsi="Courier New" w:cs="Courier New" w:hint="default"/>
      </w:rPr>
    </w:lvl>
    <w:lvl w:ilvl="8" w:tplc="7A5EDE28">
      <w:start w:val="1"/>
      <w:numFmt w:val="bullet"/>
      <w:lvlText w:val=""/>
      <w:lvlJc w:val="left"/>
      <w:pPr>
        <w:ind w:left="6480" w:hanging="360"/>
      </w:pPr>
      <w:rPr>
        <w:rFonts w:ascii="Wingdings" w:hAnsi="Wingdings" w:hint="default"/>
      </w:rPr>
    </w:lvl>
  </w:abstractNum>
  <w:abstractNum w:abstractNumId="25" w15:restartNumberingAfterBreak="0">
    <w:nsid w:val="6F48637C"/>
    <w:multiLevelType w:val="hybridMultilevel"/>
    <w:tmpl w:val="D416CD00"/>
    <w:lvl w:ilvl="0" w:tplc="1B468FA4">
      <w:start w:val="1"/>
      <w:numFmt w:val="bullet"/>
      <w:lvlText w:val=""/>
      <w:lvlJc w:val="left"/>
      <w:pPr>
        <w:ind w:left="360" w:hanging="360"/>
      </w:pPr>
      <w:rPr>
        <w:rFonts w:ascii="Symbol" w:hAnsi="Symbol" w:hint="default"/>
      </w:rPr>
    </w:lvl>
    <w:lvl w:ilvl="1" w:tplc="2AE62C20">
      <w:start w:val="1"/>
      <w:numFmt w:val="bullet"/>
      <w:lvlText w:val="-"/>
      <w:lvlJc w:val="left"/>
      <w:pPr>
        <w:ind w:left="1080" w:hanging="360"/>
      </w:pPr>
      <w:rPr>
        <w:rFonts w:ascii="Marianne" w:eastAsia="Arial" w:hAnsi="Marianne" w:cs="Arial" w:hint="default"/>
      </w:rPr>
    </w:lvl>
    <w:lvl w:ilvl="2" w:tplc="43962B14">
      <w:start w:val="1"/>
      <w:numFmt w:val="bullet"/>
      <w:lvlText w:val=""/>
      <w:lvlJc w:val="left"/>
      <w:pPr>
        <w:ind w:left="1800" w:hanging="360"/>
      </w:pPr>
      <w:rPr>
        <w:rFonts w:ascii="Wingdings" w:hAnsi="Wingdings" w:hint="default"/>
      </w:rPr>
    </w:lvl>
    <w:lvl w:ilvl="3" w:tplc="0B2E2F9A">
      <w:start w:val="1"/>
      <w:numFmt w:val="bullet"/>
      <w:lvlText w:val=""/>
      <w:lvlJc w:val="left"/>
      <w:pPr>
        <w:ind w:left="2520" w:hanging="360"/>
      </w:pPr>
      <w:rPr>
        <w:rFonts w:ascii="Symbol" w:hAnsi="Symbol" w:hint="default"/>
      </w:rPr>
    </w:lvl>
    <w:lvl w:ilvl="4" w:tplc="ACCA4F2C">
      <w:start w:val="1"/>
      <w:numFmt w:val="bullet"/>
      <w:lvlText w:val="o"/>
      <w:lvlJc w:val="left"/>
      <w:pPr>
        <w:ind w:left="3240" w:hanging="360"/>
      </w:pPr>
      <w:rPr>
        <w:rFonts w:ascii="Courier New" w:hAnsi="Courier New" w:cs="Courier New" w:hint="default"/>
      </w:rPr>
    </w:lvl>
    <w:lvl w:ilvl="5" w:tplc="B36A5BC6">
      <w:start w:val="1"/>
      <w:numFmt w:val="bullet"/>
      <w:lvlText w:val=""/>
      <w:lvlJc w:val="left"/>
      <w:pPr>
        <w:ind w:left="3960" w:hanging="360"/>
      </w:pPr>
      <w:rPr>
        <w:rFonts w:ascii="Wingdings" w:hAnsi="Wingdings" w:hint="default"/>
      </w:rPr>
    </w:lvl>
    <w:lvl w:ilvl="6" w:tplc="0F883D46">
      <w:start w:val="1"/>
      <w:numFmt w:val="bullet"/>
      <w:lvlText w:val=""/>
      <w:lvlJc w:val="left"/>
      <w:pPr>
        <w:ind w:left="4680" w:hanging="360"/>
      </w:pPr>
      <w:rPr>
        <w:rFonts w:ascii="Symbol" w:hAnsi="Symbol" w:hint="default"/>
      </w:rPr>
    </w:lvl>
    <w:lvl w:ilvl="7" w:tplc="2444BC82">
      <w:start w:val="1"/>
      <w:numFmt w:val="bullet"/>
      <w:lvlText w:val="o"/>
      <w:lvlJc w:val="left"/>
      <w:pPr>
        <w:ind w:left="5400" w:hanging="360"/>
      </w:pPr>
      <w:rPr>
        <w:rFonts w:ascii="Courier New" w:hAnsi="Courier New" w:cs="Courier New" w:hint="default"/>
      </w:rPr>
    </w:lvl>
    <w:lvl w:ilvl="8" w:tplc="73E8309A">
      <w:start w:val="1"/>
      <w:numFmt w:val="bullet"/>
      <w:lvlText w:val=""/>
      <w:lvlJc w:val="left"/>
      <w:pPr>
        <w:ind w:left="6120" w:hanging="360"/>
      </w:pPr>
      <w:rPr>
        <w:rFonts w:ascii="Wingdings" w:hAnsi="Wingdings" w:hint="default"/>
      </w:rPr>
    </w:lvl>
  </w:abstractNum>
  <w:abstractNum w:abstractNumId="26" w15:restartNumberingAfterBreak="0">
    <w:nsid w:val="722A1843"/>
    <w:multiLevelType w:val="hybridMultilevel"/>
    <w:tmpl w:val="CE40ED82"/>
    <w:lvl w:ilvl="0" w:tplc="2B523E38">
      <w:start w:val="1"/>
      <w:numFmt w:val="bullet"/>
      <w:lvlText w:val=""/>
      <w:lvlJc w:val="left"/>
      <w:pPr>
        <w:ind w:left="720" w:hanging="360"/>
      </w:pPr>
      <w:rPr>
        <w:rFonts w:ascii="Symbol" w:hAnsi="Symbol" w:hint="default"/>
        <w:color w:val="4BACC6" w:themeColor="accent5"/>
      </w:rPr>
    </w:lvl>
    <w:lvl w:ilvl="1" w:tplc="6786DDE0">
      <w:start w:val="1"/>
      <w:numFmt w:val="bullet"/>
      <w:lvlText w:val="•"/>
      <w:lvlJc w:val="left"/>
      <w:pPr>
        <w:ind w:left="1785" w:hanging="705"/>
      </w:pPr>
      <w:rPr>
        <w:rFonts w:ascii="Calibri" w:eastAsiaTheme="minorEastAsia" w:hAnsi="Calibri" w:cs="Calibri" w:hint="default"/>
      </w:rPr>
    </w:lvl>
    <w:lvl w:ilvl="2" w:tplc="5BB220C6">
      <w:start w:val="1"/>
      <w:numFmt w:val="bullet"/>
      <w:lvlText w:val=""/>
      <w:lvlJc w:val="left"/>
      <w:pPr>
        <w:ind w:left="2160" w:hanging="360"/>
      </w:pPr>
      <w:rPr>
        <w:rFonts w:ascii="Wingdings" w:hAnsi="Wingdings" w:hint="default"/>
      </w:rPr>
    </w:lvl>
    <w:lvl w:ilvl="3" w:tplc="BF407712">
      <w:start w:val="1"/>
      <w:numFmt w:val="bullet"/>
      <w:lvlText w:val=""/>
      <w:lvlJc w:val="left"/>
      <w:pPr>
        <w:ind w:left="2880" w:hanging="360"/>
      </w:pPr>
      <w:rPr>
        <w:rFonts w:ascii="Symbol" w:hAnsi="Symbol" w:hint="default"/>
      </w:rPr>
    </w:lvl>
    <w:lvl w:ilvl="4" w:tplc="5CFE1AF0">
      <w:start w:val="1"/>
      <w:numFmt w:val="bullet"/>
      <w:lvlText w:val="o"/>
      <w:lvlJc w:val="left"/>
      <w:pPr>
        <w:ind w:left="3600" w:hanging="360"/>
      </w:pPr>
      <w:rPr>
        <w:rFonts w:ascii="Courier New" w:hAnsi="Courier New" w:cs="Courier New" w:hint="default"/>
      </w:rPr>
    </w:lvl>
    <w:lvl w:ilvl="5" w:tplc="F3FA65F2">
      <w:start w:val="1"/>
      <w:numFmt w:val="bullet"/>
      <w:lvlText w:val=""/>
      <w:lvlJc w:val="left"/>
      <w:pPr>
        <w:ind w:left="4320" w:hanging="360"/>
      </w:pPr>
      <w:rPr>
        <w:rFonts w:ascii="Wingdings" w:hAnsi="Wingdings" w:hint="default"/>
      </w:rPr>
    </w:lvl>
    <w:lvl w:ilvl="6" w:tplc="952681A6">
      <w:start w:val="1"/>
      <w:numFmt w:val="bullet"/>
      <w:lvlText w:val=""/>
      <w:lvlJc w:val="left"/>
      <w:pPr>
        <w:ind w:left="5040" w:hanging="360"/>
      </w:pPr>
      <w:rPr>
        <w:rFonts w:ascii="Symbol" w:hAnsi="Symbol" w:hint="default"/>
      </w:rPr>
    </w:lvl>
    <w:lvl w:ilvl="7" w:tplc="40242834">
      <w:start w:val="1"/>
      <w:numFmt w:val="bullet"/>
      <w:lvlText w:val="o"/>
      <w:lvlJc w:val="left"/>
      <w:pPr>
        <w:ind w:left="5760" w:hanging="360"/>
      </w:pPr>
      <w:rPr>
        <w:rFonts w:ascii="Courier New" w:hAnsi="Courier New" w:cs="Courier New" w:hint="default"/>
      </w:rPr>
    </w:lvl>
    <w:lvl w:ilvl="8" w:tplc="BB2C0B6C">
      <w:start w:val="1"/>
      <w:numFmt w:val="bullet"/>
      <w:lvlText w:val=""/>
      <w:lvlJc w:val="left"/>
      <w:pPr>
        <w:ind w:left="6480" w:hanging="360"/>
      </w:pPr>
      <w:rPr>
        <w:rFonts w:ascii="Wingdings" w:hAnsi="Wingdings" w:hint="default"/>
      </w:rPr>
    </w:lvl>
  </w:abstractNum>
  <w:abstractNum w:abstractNumId="27" w15:restartNumberingAfterBreak="0">
    <w:nsid w:val="74F94FE5"/>
    <w:multiLevelType w:val="hybridMultilevel"/>
    <w:tmpl w:val="9DF2C6E4"/>
    <w:lvl w:ilvl="0" w:tplc="CD70E69C">
      <w:start w:val="1"/>
      <w:numFmt w:val="bullet"/>
      <w:lvlText w:val=""/>
      <w:lvlJc w:val="left"/>
      <w:pPr>
        <w:ind w:left="360" w:hanging="360"/>
      </w:pPr>
      <w:rPr>
        <w:rFonts w:ascii="Wingdings 2" w:hAnsi="Wingdings 2" w:hint="default"/>
      </w:rPr>
    </w:lvl>
    <w:lvl w:ilvl="1" w:tplc="8AA09B56">
      <w:start w:val="1"/>
      <w:numFmt w:val="bullet"/>
      <w:lvlText w:val="o"/>
      <w:lvlJc w:val="left"/>
      <w:pPr>
        <w:ind w:left="1080" w:hanging="360"/>
      </w:pPr>
      <w:rPr>
        <w:rFonts w:ascii="Courier New" w:hAnsi="Courier New" w:cs="Courier New" w:hint="default"/>
      </w:rPr>
    </w:lvl>
    <w:lvl w:ilvl="2" w:tplc="C1E8760A">
      <w:start w:val="1"/>
      <w:numFmt w:val="bullet"/>
      <w:lvlText w:val=""/>
      <w:lvlJc w:val="left"/>
      <w:pPr>
        <w:ind w:left="1800" w:hanging="360"/>
      </w:pPr>
      <w:rPr>
        <w:rFonts w:ascii="Wingdings" w:hAnsi="Wingdings" w:hint="default"/>
      </w:rPr>
    </w:lvl>
    <w:lvl w:ilvl="3" w:tplc="D0F60936">
      <w:start w:val="1"/>
      <w:numFmt w:val="bullet"/>
      <w:lvlText w:val=""/>
      <w:lvlJc w:val="left"/>
      <w:pPr>
        <w:ind w:left="2520" w:hanging="360"/>
      </w:pPr>
      <w:rPr>
        <w:rFonts w:ascii="Symbol" w:hAnsi="Symbol" w:hint="default"/>
      </w:rPr>
    </w:lvl>
    <w:lvl w:ilvl="4" w:tplc="BEBCB402">
      <w:start w:val="1"/>
      <w:numFmt w:val="bullet"/>
      <w:lvlText w:val="o"/>
      <w:lvlJc w:val="left"/>
      <w:pPr>
        <w:ind w:left="3240" w:hanging="360"/>
      </w:pPr>
      <w:rPr>
        <w:rFonts w:ascii="Courier New" w:hAnsi="Courier New" w:cs="Courier New" w:hint="default"/>
      </w:rPr>
    </w:lvl>
    <w:lvl w:ilvl="5" w:tplc="48F8D2CA">
      <w:start w:val="1"/>
      <w:numFmt w:val="bullet"/>
      <w:lvlText w:val=""/>
      <w:lvlJc w:val="left"/>
      <w:pPr>
        <w:ind w:left="3960" w:hanging="360"/>
      </w:pPr>
      <w:rPr>
        <w:rFonts w:ascii="Wingdings" w:hAnsi="Wingdings" w:hint="default"/>
      </w:rPr>
    </w:lvl>
    <w:lvl w:ilvl="6" w:tplc="2D8E20FA">
      <w:start w:val="1"/>
      <w:numFmt w:val="bullet"/>
      <w:lvlText w:val=""/>
      <w:lvlJc w:val="left"/>
      <w:pPr>
        <w:ind w:left="4680" w:hanging="360"/>
      </w:pPr>
      <w:rPr>
        <w:rFonts w:ascii="Symbol" w:hAnsi="Symbol" w:hint="default"/>
      </w:rPr>
    </w:lvl>
    <w:lvl w:ilvl="7" w:tplc="A000C982">
      <w:start w:val="1"/>
      <w:numFmt w:val="bullet"/>
      <w:lvlText w:val="o"/>
      <w:lvlJc w:val="left"/>
      <w:pPr>
        <w:ind w:left="5400" w:hanging="360"/>
      </w:pPr>
      <w:rPr>
        <w:rFonts w:ascii="Courier New" w:hAnsi="Courier New" w:cs="Courier New" w:hint="default"/>
      </w:rPr>
    </w:lvl>
    <w:lvl w:ilvl="8" w:tplc="357C26F8">
      <w:start w:val="1"/>
      <w:numFmt w:val="bullet"/>
      <w:lvlText w:val=""/>
      <w:lvlJc w:val="left"/>
      <w:pPr>
        <w:ind w:left="6120" w:hanging="360"/>
      </w:pPr>
      <w:rPr>
        <w:rFonts w:ascii="Wingdings" w:hAnsi="Wingdings" w:hint="default"/>
      </w:rPr>
    </w:lvl>
  </w:abstractNum>
  <w:abstractNum w:abstractNumId="28" w15:restartNumberingAfterBreak="0">
    <w:nsid w:val="76235F6E"/>
    <w:multiLevelType w:val="hybridMultilevel"/>
    <w:tmpl w:val="A5C64034"/>
    <w:lvl w:ilvl="0" w:tplc="740442AE">
      <w:start w:val="1"/>
      <w:numFmt w:val="bullet"/>
      <w:lvlText w:val="·"/>
      <w:lvlJc w:val="left"/>
      <w:pPr>
        <w:ind w:left="709" w:hanging="360"/>
      </w:pPr>
      <w:rPr>
        <w:rFonts w:ascii="Symbol" w:eastAsia="Symbol" w:hAnsi="Symbol" w:cs="Symbol" w:hint="default"/>
      </w:rPr>
    </w:lvl>
    <w:lvl w:ilvl="1" w:tplc="9844FA90">
      <w:start w:val="1"/>
      <w:numFmt w:val="bullet"/>
      <w:lvlText w:val="o"/>
      <w:lvlJc w:val="left"/>
      <w:pPr>
        <w:ind w:left="1429" w:hanging="360"/>
      </w:pPr>
      <w:rPr>
        <w:rFonts w:ascii="Courier New" w:eastAsia="Courier New" w:hAnsi="Courier New" w:cs="Courier New" w:hint="default"/>
      </w:rPr>
    </w:lvl>
    <w:lvl w:ilvl="2" w:tplc="154AFD9A">
      <w:start w:val="1"/>
      <w:numFmt w:val="bullet"/>
      <w:lvlText w:val="§"/>
      <w:lvlJc w:val="left"/>
      <w:pPr>
        <w:ind w:left="2149" w:hanging="360"/>
      </w:pPr>
      <w:rPr>
        <w:rFonts w:ascii="Wingdings" w:eastAsia="Wingdings" w:hAnsi="Wingdings" w:cs="Wingdings" w:hint="default"/>
      </w:rPr>
    </w:lvl>
    <w:lvl w:ilvl="3" w:tplc="C5BE7D5C">
      <w:start w:val="1"/>
      <w:numFmt w:val="bullet"/>
      <w:lvlText w:val="·"/>
      <w:lvlJc w:val="left"/>
      <w:pPr>
        <w:ind w:left="2869" w:hanging="360"/>
      </w:pPr>
      <w:rPr>
        <w:rFonts w:ascii="Symbol" w:eastAsia="Symbol" w:hAnsi="Symbol" w:cs="Symbol" w:hint="default"/>
      </w:rPr>
    </w:lvl>
    <w:lvl w:ilvl="4" w:tplc="96441D00">
      <w:start w:val="1"/>
      <w:numFmt w:val="bullet"/>
      <w:lvlText w:val="o"/>
      <w:lvlJc w:val="left"/>
      <w:pPr>
        <w:ind w:left="3589" w:hanging="360"/>
      </w:pPr>
      <w:rPr>
        <w:rFonts w:ascii="Courier New" w:eastAsia="Courier New" w:hAnsi="Courier New" w:cs="Courier New" w:hint="default"/>
      </w:rPr>
    </w:lvl>
    <w:lvl w:ilvl="5" w:tplc="FA400E6E">
      <w:start w:val="1"/>
      <w:numFmt w:val="bullet"/>
      <w:lvlText w:val="§"/>
      <w:lvlJc w:val="left"/>
      <w:pPr>
        <w:ind w:left="4309" w:hanging="360"/>
      </w:pPr>
      <w:rPr>
        <w:rFonts w:ascii="Wingdings" w:eastAsia="Wingdings" w:hAnsi="Wingdings" w:cs="Wingdings" w:hint="default"/>
      </w:rPr>
    </w:lvl>
    <w:lvl w:ilvl="6" w:tplc="ECC4CAF8">
      <w:start w:val="1"/>
      <w:numFmt w:val="bullet"/>
      <w:lvlText w:val="·"/>
      <w:lvlJc w:val="left"/>
      <w:pPr>
        <w:ind w:left="5029" w:hanging="360"/>
      </w:pPr>
      <w:rPr>
        <w:rFonts w:ascii="Symbol" w:eastAsia="Symbol" w:hAnsi="Symbol" w:cs="Symbol" w:hint="default"/>
      </w:rPr>
    </w:lvl>
    <w:lvl w:ilvl="7" w:tplc="40C41F6A">
      <w:start w:val="1"/>
      <w:numFmt w:val="bullet"/>
      <w:lvlText w:val="o"/>
      <w:lvlJc w:val="left"/>
      <w:pPr>
        <w:ind w:left="5749" w:hanging="360"/>
      </w:pPr>
      <w:rPr>
        <w:rFonts w:ascii="Courier New" w:eastAsia="Courier New" w:hAnsi="Courier New" w:cs="Courier New" w:hint="default"/>
      </w:rPr>
    </w:lvl>
    <w:lvl w:ilvl="8" w:tplc="AFA620C2">
      <w:start w:val="1"/>
      <w:numFmt w:val="bullet"/>
      <w:lvlText w:val="§"/>
      <w:lvlJc w:val="left"/>
      <w:pPr>
        <w:ind w:left="6469" w:hanging="360"/>
      </w:pPr>
      <w:rPr>
        <w:rFonts w:ascii="Wingdings" w:eastAsia="Wingdings" w:hAnsi="Wingdings" w:cs="Wingdings" w:hint="default"/>
      </w:rPr>
    </w:lvl>
  </w:abstractNum>
  <w:abstractNum w:abstractNumId="29" w15:restartNumberingAfterBreak="0">
    <w:nsid w:val="77507A09"/>
    <w:multiLevelType w:val="hybridMultilevel"/>
    <w:tmpl w:val="DCB6AAE6"/>
    <w:lvl w:ilvl="0" w:tplc="DA103570">
      <w:start w:val="1"/>
      <w:numFmt w:val="bullet"/>
      <w:lvlText w:val=""/>
      <w:lvlJc w:val="left"/>
      <w:pPr>
        <w:ind w:left="360" w:hanging="360"/>
      </w:pPr>
      <w:rPr>
        <w:rFonts w:ascii="Symbol" w:hAnsi="Symbol" w:hint="default"/>
        <w:color w:val="4BACC6" w:themeColor="accent5"/>
      </w:rPr>
    </w:lvl>
    <w:lvl w:ilvl="1" w:tplc="51440812">
      <w:start w:val="1"/>
      <w:numFmt w:val="bullet"/>
      <w:lvlText w:val="o"/>
      <w:lvlJc w:val="left"/>
      <w:pPr>
        <w:ind w:left="1080" w:hanging="360"/>
      </w:pPr>
      <w:rPr>
        <w:rFonts w:ascii="Courier New" w:hAnsi="Courier New" w:cs="Courier New" w:hint="default"/>
      </w:rPr>
    </w:lvl>
    <w:lvl w:ilvl="2" w:tplc="1494BEF2">
      <w:start w:val="1"/>
      <w:numFmt w:val="bullet"/>
      <w:lvlText w:val=""/>
      <w:lvlJc w:val="left"/>
      <w:pPr>
        <w:ind w:left="1800" w:hanging="360"/>
      </w:pPr>
      <w:rPr>
        <w:rFonts w:ascii="Wingdings" w:hAnsi="Wingdings" w:hint="default"/>
      </w:rPr>
    </w:lvl>
    <w:lvl w:ilvl="3" w:tplc="D382A688">
      <w:start w:val="1"/>
      <w:numFmt w:val="bullet"/>
      <w:lvlText w:val=""/>
      <w:lvlJc w:val="left"/>
      <w:pPr>
        <w:ind w:left="2520" w:hanging="360"/>
      </w:pPr>
      <w:rPr>
        <w:rFonts w:ascii="Symbol" w:hAnsi="Symbol" w:hint="default"/>
      </w:rPr>
    </w:lvl>
    <w:lvl w:ilvl="4" w:tplc="3D16FBFE">
      <w:start w:val="1"/>
      <w:numFmt w:val="bullet"/>
      <w:lvlText w:val="o"/>
      <w:lvlJc w:val="left"/>
      <w:pPr>
        <w:ind w:left="3240" w:hanging="360"/>
      </w:pPr>
      <w:rPr>
        <w:rFonts w:ascii="Courier New" w:hAnsi="Courier New" w:cs="Courier New" w:hint="default"/>
      </w:rPr>
    </w:lvl>
    <w:lvl w:ilvl="5" w:tplc="CC7A01C0">
      <w:start w:val="1"/>
      <w:numFmt w:val="bullet"/>
      <w:lvlText w:val=""/>
      <w:lvlJc w:val="left"/>
      <w:pPr>
        <w:ind w:left="3960" w:hanging="360"/>
      </w:pPr>
      <w:rPr>
        <w:rFonts w:ascii="Wingdings" w:hAnsi="Wingdings" w:hint="default"/>
      </w:rPr>
    </w:lvl>
    <w:lvl w:ilvl="6" w:tplc="8C02CDE8">
      <w:start w:val="1"/>
      <w:numFmt w:val="bullet"/>
      <w:lvlText w:val=""/>
      <w:lvlJc w:val="left"/>
      <w:pPr>
        <w:ind w:left="4680" w:hanging="360"/>
      </w:pPr>
      <w:rPr>
        <w:rFonts w:ascii="Symbol" w:hAnsi="Symbol" w:hint="default"/>
      </w:rPr>
    </w:lvl>
    <w:lvl w:ilvl="7" w:tplc="BA16900A">
      <w:start w:val="1"/>
      <w:numFmt w:val="bullet"/>
      <w:lvlText w:val="o"/>
      <w:lvlJc w:val="left"/>
      <w:pPr>
        <w:ind w:left="5400" w:hanging="360"/>
      </w:pPr>
      <w:rPr>
        <w:rFonts w:ascii="Courier New" w:hAnsi="Courier New" w:cs="Courier New" w:hint="default"/>
      </w:rPr>
    </w:lvl>
    <w:lvl w:ilvl="8" w:tplc="4468D90A">
      <w:start w:val="1"/>
      <w:numFmt w:val="bullet"/>
      <w:lvlText w:val=""/>
      <w:lvlJc w:val="left"/>
      <w:pPr>
        <w:ind w:left="6120" w:hanging="360"/>
      </w:pPr>
      <w:rPr>
        <w:rFonts w:ascii="Wingdings" w:hAnsi="Wingdings" w:hint="default"/>
      </w:rPr>
    </w:lvl>
  </w:abstractNum>
  <w:abstractNum w:abstractNumId="30" w15:restartNumberingAfterBreak="0">
    <w:nsid w:val="79E64901"/>
    <w:multiLevelType w:val="hybridMultilevel"/>
    <w:tmpl w:val="BE0423AC"/>
    <w:lvl w:ilvl="0" w:tplc="FF749F46">
      <w:start w:val="1"/>
      <w:numFmt w:val="bullet"/>
      <w:lvlText w:val="•"/>
      <w:lvlJc w:val="left"/>
      <w:pPr>
        <w:ind w:left="720" w:hanging="360"/>
      </w:pPr>
      <w:rPr>
        <w:rFonts w:ascii="Calibri" w:eastAsiaTheme="minorEastAsia" w:hAnsi="Calibri" w:cstheme="minorBidi" w:hint="default"/>
      </w:rPr>
    </w:lvl>
    <w:lvl w:ilvl="1" w:tplc="C1186BA8">
      <w:start w:val="1"/>
      <w:numFmt w:val="bullet"/>
      <w:lvlText w:val="o"/>
      <w:lvlJc w:val="left"/>
      <w:pPr>
        <w:ind w:left="1440" w:hanging="360"/>
      </w:pPr>
      <w:rPr>
        <w:rFonts w:ascii="Courier New" w:hAnsi="Courier New" w:cs="Courier New" w:hint="default"/>
      </w:rPr>
    </w:lvl>
    <w:lvl w:ilvl="2" w:tplc="A8C29AD2">
      <w:start w:val="1"/>
      <w:numFmt w:val="bullet"/>
      <w:lvlText w:val=""/>
      <w:lvlJc w:val="left"/>
      <w:pPr>
        <w:ind w:left="2160" w:hanging="360"/>
      </w:pPr>
      <w:rPr>
        <w:rFonts w:ascii="Wingdings" w:hAnsi="Wingdings" w:hint="default"/>
      </w:rPr>
    </w:lvl>
    <w:lvl w:ilvl="3" w:tplc="14DCAA5A">
      <w:start w:val="1"/>
      <w:numFmt w:val="bullet"/>
      <w:lvlText w:val=""/>
      <w:lvlJc w:val="left"/>
      <w:pPr>
        <w:ind w:left="2880" w:hanging="360"/>
      </w:pPr>
      <w:rPr>
        <w:rFonts w:ascii="Symbol" w:hAnsi="Symbol" w:hint="default"/>
      </w:rPr>
    </w:lvl>
    <w:lvl w:ilvl="4" w:tplc="D16CD6E4">
      <w:start w:val="1"/>
      <w:numFmt w:val="bullet"/>
      <w:lvlText w:val="o"/>
      <w:lvlJc w:val="left"/>
      <w:pPr>
        <w:ind w:left="3600" w:hanging="360"/>
      </w:pPr>
      <w:rPr>
        <w:rFonts w:ascii="Courier New" w:hAnsi="Courier New" w:cs="Courier New" w:hint="default"/>
      </w:rPr>
    </w:lvl>
    <w:lvl w:ilvl="5" w:tplc="6A248378">
      <w:start w:val="1"/>
      <w:numFmt w:val="bullet"/>
      <w:lvlText w:val=""/>
      <w:lvlJc w:val="left"/>
      <w:pPr>
        <w:ind w:left="4320" w:hanging="360"/>
      </w:pPr>
      <w:rPr>
        <w:rFonts w:ascii="Wingdings" w:hAnsi="Wingdings" w:hint="default"/>
      </w:rPr>
    </w:lvl>
    <w:lvl w:ilvl="6" w:tplc="FAF4E76A">
      <w:start w:val="1"/>
      <w:numFmt w:val="bullet"/>
      <w:lvlText w:val=""/>
      <w:lvlJc w:val="left"/>
      <w:pPr>
        <w:ind w:left="5040" w:hanging="360"/>
      </w:pPr>
      <w:rPr>
        <w:rFonts w:ascii="Symbol" w:hAnsi="Symbol" w:hint="default"/>
      </w:rPr>
    </w:lvl>
    <w:lvl w:ilvl="7" w:tplc="5B147422">
      <w:start w:val="1"/>
      <w:numFmt w:val="bullet"/>
      <w:lvlText w:val="o"/>
      <w:lvlJc w:val="left"/>
      <w:pPr>
        <w:ind w:left="5760" w:hanging="360"/>
      </w:pPr>
      <w:rPr>
        <w:rFonts w:ascii="Courier New" w:hAnsi="Courier New" w:cs="Courier New" w:hint="default"/>
      </w:rPr>
    </w:lvl>
    <w:lvl w:ilvl="8" w:tplc="9C44477E">
      <w:start w:val="1"/>
      <w:numFmt w:val="bullet"/>
      <w:lvlText w:val=""/>
      <w:lvlJc w:val="left"/>
      <w:pPr>
        <w:ind w:left="6480" w:hanging="360"/>
      </w:pPr>
      <w:rPr>
        <w:rFonts w:ascii="Wingdings" w:hAnsi="Wingdings" w:hint="default"/>
      </w:rPr>
    </w:lvl>
  </w:abstractNum>
  <w:abstractNum w:abstractNumId="31" w15:restartNumberingAfterBreak="0">
    <w:nsid w:val="7AEF078E"/>
    <w:multiLevelType w:val="hybridMultilevel"/>
    <w:tmpl w:val="F5323FD6"/>
    <w:lvl w:ilvl="0" w:tplc="5C2EDF00">
      <w:start w:val="1"/>
      <w:numFmt w:val="bullet"/>
      <w:lvlText w:val=""/>
      <w:lvlJc w:val="left"/>
      <w:pPr>
        <w:ind w:left="720" w:hanging="360"/>
      </w:pPr>
      <w:rPr>
        <w:rFonts w:ascii="Symbol" w:hAnsi="Symbol" w:hint="default"/>
      </w:rPr>
    </w:lvl>
    <w:lvl w:ilvl="1" w:tplc="A9C20736">
      <w:start w:val="1"/>
      <w:numFmt w:val="bullet"/>
      <w:lvlText w:val="o"/>
      <w:lvlJc w:val="left"/>
      <w:pPr>
        <w:ind w:left="1440" w:hanging="360"/>
      </w:pPr>
      <w:rPr>
        <w:rFonts w:ascii="Courier New" w:hAnsi="Courier New" w:cs="Courier New" w:hint="default"/>
      </w:rPr>
    </w:lvl>
    <w:lvl w:ilvl="2" w:tplc="2500BE50">
      <w:start w:val="1"/>
      <w:numFmt w:val="bullet"/>
      <w:lvlText w:val=""/>
      <w:lvlJc w:val="left"/>
      <w:pPr>
        <w:ind w:left="2160" w:hanging="360"/>
      </w:pPr>
      <w:rPr>
        <w:rFonts w:ascii="Wingdings" w:hAnsi="Wingdings" w:hint="default"/>
      </w:rPr>
    </w:lvl>
    <w:lvl w:ilvl="3" w:tplc="7A2C5732">
      <w:start w:val="1"/>
      <w:numFmt w:val="bullet"/>
      <w:lvlText w:val=""/>
      <w:lvlJc w:val="left"/>
      <w:pPr>
        <w:ind w:left="2880" w:hanging="360"/>
      </w:pPr>
      <w:rPr>
        <w:rFonts w:ascii="Symbol" w:hAnsi="Symbol" w:hint="default"/>
      </w:rPr>
    </w:lvl>
    <w:lvl w:ilvl="4" w:tplc="74F09210">
      <w:start w:val="1"/>
      <w:numFmt w:val="bullet"/>
      <w:lvlText w:val="o"/>
      <w:lvlJc w:val="left"/>
      <w:pPr>
        <w:ind w:left="3600" w:hanging="360"/>
      </w:pPr>
      <w:rPr>
        <w:rFonts w:ascii="Courier New" w:hAnsi="Courier New" w:cs="Courier New" w:hint="default"/>
      </w:rPr>
    </w:lvl>
    <w:lvl w:ilvl="5" w:tplc="0836431A">
      <w:start w:val="1"/>
      <w:numFmt w:val="bullet"/>
      <w:lvlText w:val=""/>
      <w:lvlJc w:val="left"/>
      <w:pPr>
        <w:ind w:left="4320" w:hanging="360"/>
      </w:pPr>
      <w:rPr>
        <w:rFonts w:ascii="Wingdings" w:hAnsi="Wingdings" w:hint="default"/>
      </w:rPr>
    </w:lvl>
    <w:lvl w:ilvl="6" w:tplc="961E7A8C">
      <w:start w:val="1"/>
      <w:numFmt w:val="bullet"/>
      <w:lvlText w:val=""/>
      <w:lvlJc w:val="left"/>
      <w:pPr>
        <w:ind w:left="5040" w:hanging="360"/>
      </w:pPr>
      <w:rPr>
        <w:rFonts w:ascii="Symbol" w:hAnsi="Symbol" w:hint="default"/>
      </w:rPr>
    </w:lvl>
    <w:lvl w:ilvl="7" w:tplc="C9AAF69E">
      <w:start w:val="1"/>
      <w:numFmt w:val="bullet"/>
      <w:lvlText w:val="o"/>
      <w:lvlJc w:val="left"/>
      <w:pPr>
        <w:ind w:left="5760" w:hanging="360"/>
      </w:pPr>
      <w:rPr>
        <w:rFonts w:ascii="Courier New" w:hAnsi="Courier New" w:cs="Courier New" w:hint="default"/>
      </w:rPr>
    </w:lvl>
    <w:lvl w:ilvl="8" w:tplc="8E480430">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16"/>
  </w:num>
  <w:num w:numId="5">
    <w:abstractNumId w:val="21"/>
  </w:num>
  <w:num w:numId="6">
    <w:abstractNumId w:val="24"/>
  </w:num>
  <w:num w:numId="7">
    <w:abstractNumId w:val="31"/>
  </w:num>
  <w:num w:numId="8">
    <w:abstractNumId w:val="7"/>
  </w:num>
  <w:num w:numId="9">
    <w:abstractNumId w:val="26"/>
  </w:num>
  <w:num w:numId="10">
    <w:abstractNumId w:val="17"/>
  </w:num>
  <w:num w:numId="11">
    <w:abstractNumId w:val="2"/>
  </w:num>
  <w:num w:numId="12">
    <w:abstractNumId w:val="14"/>
  </w:num>
  <w:num w:numId="13">
    <w:abstractNumId w:val="18"/>
  </w:num>
  <w:num w:numId="14">
    <w:abstractNumId w:val="28"/>
  </w:num>
  <w:num w:numId="15">
    <w:abstractNumId w:val="30"/>
  </w:num>
  <w:num w:numId="16">
    <w:abstractNumId w:val="19"/>
  </w:num>
  <w:num w:numId="17">
    <w:abstractNumId w:val="15"/>
  </w:num>
  <w:num w:numId="18">
    <w:abstractNumId w:val="12"/>
  </w:num>
  <w:num w:numId="19">
    <w:abstractNumId w:val="11"/>
  </w:num>
  <w:num w:numId="20">
    <w:abstractNumId w:val="27"/>
  </w:num>
  <w:num w:numId="21">
    <w:abstractNumId w:val="1"/>
  </w:num>
  <w:num w:numId="22">
    <w:abstractNumId w:val="9"/>
  </w:num>
  <w:num w:numId="23">
    <w:abstractNumId w:val="23"/>
  </w:num>
  <w:num w:numId="24">
    <w:abstractNumId w:val="29"/>
  </w:num>
  <w:num w:numId="25">
    <w:abstractNumId w:val="8"/>
  </w:num>
  <w:num w:numId="26">
    <w:abstractNumId w:val="25"/>
  </w:num>
  <w:num w:numId="27">
    <w:abstractNumId w:val="22"/>
  </w:num>
  <w:num w:numId="28">
    <w:abstractNumId w:val="3"/>
  </w:num>
  <w:num w:numId="29">
    <w:abstractNumId w:val="5"/>
  </w:num>
  <w:num w:numId="30">
    <w:abstractNumId w:val="20"/>
  </w:num>
  <w:num w:numId="31">
    <w:abstractNumId w:val="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8B"/>
    <w:rsid w:val="0002270D"/>
    <w:rsid w:val="00027C1C"/>
    <w:rsid w:val="000456F4"/>
    <w:rsid w:val="000845CD"/>
    <w:rsid w:val="0019212F"/>
    <w:rsid w:val="001D1DD0"/>
    <w:rsid w:val="00282BD6"/>
    <w:rsid w:val="00302C1F"/>
    <w:rsid w:val="00330C35"/>
    <w:rsid w:val="0044788C"/>
    <w:rsid w:val="004752F0"/>
    <w:rsid w:val="004A7176"/>
    <w:rsid w:val="005B5CEE"/>
    <w:rsid w:val="00620A66"/>
    <w:rsid w:val="006F7680"/>
    <w:rsid w:val="0078718B"/>
    <w:rsid w:val="0084589E"/>
    <w:rsid w:val="008470EC"/>
    <w:rsid w:val="00850080"/>
    <w:rsid w:val="00912359"/>
    <w:rsid w:val="00AC26F4"/>
    <w:rsid w:val="00B702DD"/>
    <w:rsid w:val="00B76423"/>
    <w:rsid w:val="00CD3A2D"/>
    <w:rsid w:val="00CE71D1"/>
    <w:rsid w:val="00DB6177"/>
    <w:rsid w:val="00E6475C"/>
    <w:rsid w:val="00F50F3C"/>
    <w:rsid w:val="00F5115D"/>
    <w:rsid w:val="00F64A89"/>
    <w:rsid w:val="00F66C79"/>
    <w:rsid w:val="00FB1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CE06"/>
  <w15:docId w15:val="{5835DFA3-0E54-45D8-9BA2-9F66418E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Calibri" w:hAnsi="Calibri"/>
    </w:rPr>
  </w:style>
  <w:style w:type="paragraph" w:styleId="Titre1">
    <w:name w:val="heading 1"/>
    <w:basedOn w:val="Normal"/>
    <w:next w:val="Normal"/>
    <w:link w:val="Titre1Car"/>
    <w:uiPriority w:val="9"/>
    <w:qFormat/>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Titre2">
    <w:name w:val="heading 2"/>
    <w:basedOn w:val="Normal"/>
    <w:next w:val="Normal"/>
    <w:link w:val="Titre2Car"/>
    <w:uiPriority w:val="9"/>
    <w:unhideWhenUsed/>
    <w:qFormat/>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unhideWhenUsed/>
    <w:qFormat/>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dnoteTextChar">
    <w:name w:val="Endnote Text Char"/>
    <w:uiPriority w:val="99"/>
    <w:rPr>
      <w:sz w:val="20"/>
    </w:rPr>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Tabledesillustrations">
    <w:name w:val="table of figures"/>
    <w:basedOn w:val="Normal"/>
    <w:next w:val="Normal"/>
    <w:uiPriority w:val="99"/>
    <w:unhideWhenUsed/>
    <w:pPr>
      <w:spacing w:after="0"/>
    </w:pPr>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1Car">
    <w:name w:val="Titre 1 Car"/>
    <w:basedOn w:val="Policepardfaut"/>
    <w:link w:val="Titre1"/>
    <w:uiPriority w:val="9"/>
    <w:rPr>
      <w:rFonts w:asciiTheme="majorHAnsi" w:eastAsiaTheme="majorEastAsia" w:hAnsiTheme="majorHAnsi" w:cstheme="majorBidi"/>
      <w:color w:val="365F91" w:themeColor="accent1" w:themeShade="BF"/>
      <w:sz w:val="40"/>
      <w:szCs w:val="40"/>
    </w:rPr>
  </w:style>
  <w:style w:type="character" w:customStyle="1" w:styleId="Titre2Car">
    <w:name w:val="Titre 2 Car"/>
    <w:basedOn w:val="Policepardfaut"/>
    <w:link w:val="Titre2"/>
    <w:uiPriority w:val="9"/>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Pr>
      <w:b/>
      <w:bCs/>
      <w:i/>
      <w:iCs/>
    </w:rPr>
  </w:style>
  <w:style w:type="paragraph" w:styleId="Lgende">
    <w:name w:val="caption"/>
    <w:basedOn w:val="Normal"/>
    <w:next w:val="Normal"/>
    <w:uiPriority w:val="35"/>
    <w:semiHidden/>
    <w:unhideWhenUsed/>
    <w:qFormat/>
    <w:pPr>
      <w:spacing w:line="240" w:lineRule="auto"/>
    </w:pPr>
    <w:rPr>
      <w:b/>
      <w:bCs/>
      <w:color w:val="404040" w:themeColor="text1" w:themeTint="BF"/>
      <w:sz w:val="16"/>
      <w:szCs w:val="16"/>
    </w:rPr>
  </w:style>
  <w:style w:type="paragraph" w:styleId="Titre">
    <w:name w:val="Title"/>
    <w:basedOn w:val="Normal"/>
    <w:next w:val="Normal"/>
    <w:link w:val="TitreCar"/>
    <w:uiPriority w:val="10"/>
    <w:qFormat/>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reCar">
    <w:name w:val="Titre Car"/>
    <w:basedOn w:val="Policepardfaut"/>
    <w:link w:val="Titre"/>
    <w:uiPriority w:val="10"/>
    <w:rPr>
      <w:rFonts w:asciiTheme="majorHAnsi" w:eastAsiaTheme="majorEastAsia" w:hAnsiTheme="majorHAnsi" w:cstheme="majorBidi"/>
      <w:caps/>
      <w:color w:val="1F497D" w:themeColor="text2"/>
      <w:spacing w:val="30"/>
      <w:sz w:val="72"/>
      <w:szCs w:val="72"/>
    </w:rPr>
  </w:style>
  <w:style w:type="paragraph" w:styleId="Sous-titre">
    <w:name w:val="Subtitle"/>
    <w:basedOn w:val="Normal"/>
    <w:next w:val="Normal"/>
    <w:link w:val="Sous-titreCar"/>
    <w:uiPriority w:val="11"/>
    <w:qFormat/>
    <w:pPr>
      <w:numPr>
        <w:ilvl w:val="1"/>
      </w:numPr>
      <w:jc w:val="center"/>
    </w:pPr>
    <w:rPr>
      <w:color w:val="1F497D" w:themeColor="text2"/>
      <w:sz w:val="28"/>
      <w:szCs w:val="28"/>
    </w:rPr>
  </w:style>
  <w:style w:type="character" w:customStyle="1" w:styleId="Sous-titreCar">
    <w:name w:val="Sous-titre Car"/>
    <w:basedOn w:val="Policepardfaut"/>
    <w:link w:val="Sous-titre"/>
    <w:uiPriority w:val="11"/>
    <w:rPr>
      <w:color w:val="1F497D" w:themeColor="text2"/>
      <w:sz w:val="28"/>
      <w:szCs w:val="28"/>
    </w:rPr>
  </w:style>
  <w:style w:type="character" w:styleId="lev">
    <w:name w:val="Strong"/>
    <w:basedOn w:val="Policepardfaut"/>
    <w:uiPriority w:val="22"/>
    <w:qFormat/>
    <w:rPr>
      <w:b/>
      <w:bCs/>
    </w:rPr>
  </w:style>
  <w:style w:type="character" w:styleId="Accentuation">
    <w:name w:val="Emphasis"/>
    <w:basedOn w:val="Policepardfaut"/>
    <w:uiPriority w:val="20"/>
    <w:qFormat/>
    <w:rPr>
      <w:i/>
      <w:iCs/>
      <w:color w:val="000000" w:themeColor="text1"/>
    </w:rPr>
  </w:style>
  <w:style w:type="paragraph" w:styleId="Sansinterligne">
    <w:name w:val="No Spacing"/>
    <w:uiPriority w:val="1"/>
    <w:qFormat/>
    <w:pPr>
      <w:spacing w:after="0" w:line="240" w:lineRule="auto"/>
    </w:pPr>
  </w:style>
  <w:style w:type="paragraph" w:styleId="Citation">
    <w:name w:val="Quote"/>
    <w:basedOn w:val="Normal"/>
    <w:next w:val="Normal"/>
    <w:link w:val="CitationCar"/>
    <w:uiPriority w:val="29"/>
    <w:qFormat/>
    <w:pPr>
      <w:spacing w:before="160"/>
      <w:ind w:left="720" w:right="720"/>
      <w:jc w:val="center"/>
    </w:pPr>
    <w:rPr>
      <w:i/>
      <w:iCs/>
      <w:color w:val="76923C" w:themeColor="accent3" w:themeShade="BF"/>
      <w:sz w:val="24"/>
      <w:szCs w:val="24"/>
    </w:rPr>
  </w:style>
  <w:style w:type="character" w:customStyle="1" w:styleId="CitationCar">
    <w:name w:val="Citation Car"/>
    <w:basedOn w:val="Policepardfaut"/>
    <w:link w:val="Citation"/>
    <w:uiPriority w:val="29"/>
    <w:rPr>
      <w:i/>
      <w:iCs/>
      <w:color w:val="76923C" w:themeColor="accent3" w:themeShade="BF"/>
      <w:sz w:val="24"/>
      <w:szCs w:val="24"/>
    </w:rPr>
  </w:style>
  <w:style w:type="paragraph" w:styleId="Citationintense">
    <w:name w:val="Intense Quote"/>
    <w:basedOn w:val="Normal"/>
    <w:next w:val="Normal"/>
    <w:link w:val="CitationintenseCar"/>
    <w:uiPriority w:val="30"/>
    <w:qFormat/>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itationintenseCar">
    <w:name w:val="Citation intense Car"/>
    <w:basedOn w:val="Policepardfaut"/>
    <w:link w:val="Citationintense"/>
    <w:uiPriority w:val="30"/>
    <w:rPr>
      <w:rFonts w:asciiTheme="majorHAnsi" w:eastAsiaTheme="majorEastAsia" w:hAnsiTheme="majorHAnsi" w:cstheme="majorBidi"/>
      <w:caps/>
      <w:color w:val="365F91" w:themeColor="accent1" w:themeShade="BF"/>
      <w:sz w:val="28"/>
      <w:szCs w:val="28"/>
    </w:rPr>
  </w:style>
  <w:style w:type="character" w:styleId="Emphaseple">
    <w:name w:val="Subtle Emphasis"/>
    <w:basedOn w:val="Policepardfaut"/>
    <w:uiPriority w:val="19"/>
    <w:qFormat/>
    <w:rPr>
      <w:i/>
      <w:iCs/>
      <w:color w:val="595959" w:themeColor="text1" w:themeTint="A6"/>
    </w:rPr>
  </w:style>
  <w:style w:type="character" w:styleId="Emphaseintense">
    <w:name w:val="Intense Emphasis"/>
    <w:basedOn w:val="Policepardfaut"/>
    <w:uiPriority w:val="21"/>
    <w:qFormat/>
    <w:rPr>
      <w:b/>
      <w:bCs/>
      <w:i/>
      <w:iCs/>
      <w:color w:val="auto"/>
    </w:rPr>
  </w:style>
  <w:style w:type="character" w:styleId="Rfrenceple">
    <w:name w:val="Subtle Reference"/>
    <w:basedOn w:val="Policepardfaut"/>
    <w:uiPriority w:val="31"/>
    <w:qFormat/>
    <w:rPr>
      <w:caps w:val="0"/>
      <w:smallCaps/>
      <w:color w:val="404040" w:themeColor="text1" w:themeTint="BF"/>
      <w:spacing w:val="0"/>
      <w:u w:val="single"/>
    </w:rPr>
  </w:style>
  <w:style w:type="character" w:styleId="Rfrenceintense">
    <w:name w:val="Intense Reference"/>
    <w:basedOn w:val="Policepardfaut"/>
    <w:uiPriority w:val="32"/>
    <w:qFormat/>
    <w:rPr>
      <w:b/>
      <w:bCs/>
      <w:caps w:val="0"/>
      <w:smallCaps/>
      <w:color w:val="auto"/>
      <w:spacing w:val="0"/>
      <w:u w:val="single"/>
    </w:rPr>
  </w:style>
  <w:style w:type="character" w:styleId="Titredulivre">
    <w:name w:val="Book Title"/>
    <w:basedOn w:val="Policepardfaut"/>
    <w:uiPriority w:val="33"/>
    <w:qFormat/>
    <w:rPr>
      <w:b/>
      <w:bCs/>
      <w:caps w:val="0"/>
      <w:smallCaps/>
      <w:spacing w:val="0"/>
    </w:rPr>
  </w:style>
  <w:style w:type="paragraph" w:styleId="En-ttedetabledesmatires">
    <w:name w:val="TOC Heading"/>
    <w:basedOn w:val="Titre1"/>
    <w:next w:val="Normal"/>
    <w:uiPriority w:val="39"/>
    <w:semiHidden/>
    <w:unhideWhenUsed/>
    <w:qFormat/>
    <w:pPr>
      <w:outlineLvl w:val="9"/>
    </w:pPr>
  </w:style>
  <w:style w:type="paragraph" w:styleId="Paragraphedeliste">
    <w:name w:val="List Paragraph"/>
    <w:basedOn w:val="Normal"/>
    <w:uiPriority w:val="34"/>
    <w:qFormat/>
    <w:pPr>
      <w:ind w:left="720"/>
      <w:contextualSpacing/>
    </w:pPr>
  </w:style>
  <w:style w:type="table" w:customStyle="1" w:styleId="TableauGrille5Fonc-Accentuation51">
    <w:name w:val="Tableau Grille 5 Foncé - Accentuation 51"/>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one" w:sz="4" w:space="0" w:color="000000"/>
          <w:insideV w:val="none" w:sz="4" w:space="0" w:color="000000"/>
        </w:tcBorders>
        <w:shd w:val="clear" w:color="auto" w:fill="4472C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4472C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4472C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one" w:sz="4" w:space="0" w:color="000000"/>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Lienhypertexte">
    <w:name w:val="Hyperlink"/>
    <w:basedOn w:val="Policepardfaut"/>
    <w:uiPriority w:val="99"/>
    <w:unhideWhenUsed/>
    <w:rPr>
      <w:color w:val="0000FF" w:themeColor="hyperlink"/>
      <w:u w:val="single"/>
    </w:rPr>
  </w:style>
  <w:style w:type="table" w:customStyle="1" w:styleId="TableauGrille6Couleur-Accentuation51">
    <w:name w:val="Tableau Grille 6 Couleur - Accentuation 51"/>
    <w:basedOn w:val="TableauNormal"/>
    <w:uiPriority w:val="5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4-Accentuation51">
    <w:name w:val="Tableau Grille 4 - Accentuation 51"/>
    <w:basedOn w:val="TableauNormal"/>
    <w:uiPriority w:val="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one" w:sz="4" w:space="0" w:color="000000"/>
          <w:insideV w:val="none" w:sz="4" w:space="0" w:color="000000"/>
        </w:tcBorders>
        <w:shd w:val="clear" w:color="auto" w:fill="4472C4"/>
      </w:tcPr>
    </w:tblStylePr>
    <w:tblStylePr w:type="lastRow">
      <w:rPr>
        <w:b/>
        <w:bCs/>
      </w:rPr>
      <w:tblPr/>
      <w:tcPr>
        <w:tcBorders>
          <w:top w:val="single" w:sz="4" w:space="0" w:color="4BACC6" w:themeColor="accent5"/>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4-Accentuation31">
    <w:name w:val="Tableau Grille 4 - Accentuation 31"/>
    <w:basedOn w:val="TableauNormal"/>
    <w:uiPriority w:val="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one" w:sz="4" w:space="0" w:color="000000"/>
          <w:insideV w:val="none" w:sz="4" w:space="0" w:color="000000"/>
        </w:tcBorders>
        <w:shd w:val="clear" w:color="auto" w:fill="A5A5A5"/>
      </w:tcPr>
    </w:tblStylePr>
    <w:tblStylePr w:type="lastRow">
      <w:rPr>
        <w:b/>
        <w:bCs/>
      </w:rPr>
      <w:tblPr/>
      <w:tcPr>
        <w:tcBorders>
          <w:top w:val="single" w:sz="4" w:space="0" w:color="9BBB59" w:themeColor="accent3"/>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Grille5Fonc-Accentuation31">
    <w:name w:val="Tableau Grille 5 Foncé - Accentuation 31"/>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one" w:sz="4" w:space="0" w:color="000000"/>
          <w:insideV w:val="none" w:sz="4" w:space="0" w:color="000000"/>
        </w:tcBorders>
        <w:shd w:val="clear" w:color="auto" w:fill="A5A5A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A5A5A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A5A5A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one" w:sz="4" w:space="0" w:color="000000"/>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Lienhypertextesuivivisit">
    <w:name w:val="FollowedHyperlink"/>
    <w:basedOn w:val="Policepardfaut"/>
    <w:uiPriority w:val="99"/>
    <w:semiHidden/>
    <w:unhideWhenUsed/>
    <w:rPr>
      <w:color w:val="800080" w:themeColor="followedHyperlink"/>
      <w:u w:val="single"/>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paragraph" w:customStyle="1" w:styleId="docdata">
    <w:name w:val="docdata"/>
    <w:basedOn w:val="Normal"/>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ServiceInfoHeader">
    <w:name w:val="Service Info Header"/>
    <w:basedOn w:val="En-tte"/>
    <w:next w:val="Corpsdetexte"/>
    <w:link w:val="ServiceInfoHeaderCar"/>
    <w:qFormat/>
    <w:pPr>
      <w:widowControl w:val="0"/>
      <w:tabs>
        <w:tab w:val="clear" w:pos="4536"/>
        <w:tab w:val="clear" w:pos="9072"/>
        <w:tab w:val="right" w:pos="9026"/>
      </w:tabs>
      <w:jc w:val="right"/>
    </w:pPr>
    <w:rPr>
      <w:rFonts w:ascii="Arial" w:eastAsia="Marianne" w:hAnsi="Arial" w:cs="Arial"/>
      <w:b/>
      <w:bCs/>
      <w:sz w:val="24"/>
      <w:szCs w:val="24"/>
      <w:lang w:val="en-US"/>
    </w:rPr>
  </w:style>
  <w:style w:type="character" w:customStyle="1" w:styleId="ServiceInfoHeaderCar">
    <w:name w:val="Service Info Header Car"/>
    <w:link w:val="ServiceInfoHeader"/>
    <w:rPr>
      <w:rFonts w:ascii="Arial" w:eastAsia="Marianne" w:hAnsi="Arial" w:cs="Arial"/>
      <w:b/>
      <w:bCs/>
      <w:sz w:val="24"/>
      <w:szCs w:val="24"/>
      <w:lang w:val="en-US"/>
    </w:rPr>
  </w:style>
  <w:style w:type="paragraph" w:styleId="Corpsdetexte">
    <w:name w:val="Body Text"/>
    <w:basedOn w:val="Normal"/>
    <w:link w:val="CorpsdetexteCar"/>
    <w:uiPriority w:val="99"/>
    <w:semiHidden/>
    <w:unhideWhenUsed/>
    <w:pPr>
      <w:spacing w:after="120"/>
    </w:pPr>
  </w:style>
  <w:style w:type="character" w:customStyle="1" w:styleId="CorpsdetexteCar">
    <w:name w:val="Corps de texte Car"/>
    <w:basedOn w:val="Policepardfaut"/>
    <w:link w:val="Corpsdetexte"/>
    <w:uiPriority w:val="99"/>
    <w:semiHidden/>
  </w:style>
  <w:style w:type="character" w:customStyle="1" w:styleId="Mentionnonrsolue1">
    <w:name w:val="Mention non résolue1"/>
    <w:basedOn w:val="Policepardfaut"/>
    <w:uiPriority w:val="99"/>
    <w:semiHidden/>
    <w:unhideWhenUsed/>
    <w:rPr>
      <w:color w:val="605E5C"/>
      <w:shd w:val="clear" w:color="auto" w:fill="E1DFDD"/>
    </w:rPr>
  </w:style>
  <w:style w:type="character" w:customStyle="1" w:styleId="UnresolvedMention">
    <w:name w:val="Unresolved Mention"/>
    <w:basedOn w:val="Policepardfaut"/>
    <w:uiPriority w:val="99"/>
    <w:semiHidden/>
    <w:unhideWhenUsed/>
    <w:rPr>
      <w:color w:val="605E5C"/>
      <w:shd w:val="clear" w:color="auto" w:fill="E1DFDD"/>
    </w:rPr>
  </w:style>
  <w:style w:type="character" w:customStyle="1" w:styleId="elementtoproof">
    <w:name w:val="elementtoproof"/>
    <w:basedOn w:val="Policepardfaut"/>
    <w:rsid w:val="00B7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0995">
      <w:bodyDiv w:val="1"/>
      <w:marLeft w:val="0"/>
      <w:marRight w:val="0"/>
      <w:marTop w:val="0"/>
      <w:marBottom w:val="0"/>
      <w:divBdr>
        <w:top w:val="none" w:sz="0" w:space="0" w:color="auto"/>
        <w:left w:val="none" w:sz="0" w:space="0" w:color="auto"/>
        <w:bottom w:val="none" w:sz="0" w:space="0" w:color="auto"/>
        <w:right w:val="none" w:sz="0" w:space="0" w:color="auto"/>
      </w:divBdr>
    </w:div>
    <w:div w:id="1653296083">
      <w:bodyDiv w:val="1"/>
      <w:marLeft w:val="0"/>
      <w:marRight w:val="0"/>
      <w:marTop w:val="0"/>
      <w:marBottom w:val="0"/>
      <w:divBdr>
        <w:top w:val="none" w:sz="0" w:space="0" w:color="auto"/>
        <w:left w:val="none" w:sz="0" w:space="0" w:color="auto"/>
        <w:bottom w:val="none" w:sz="0" w:space="0" w:color="auto"/>
        <w:right w:val="none" w:sz="0" w:space="0" w:color="auto"/>
      </w:divBdr>
      <w:divsChild>
        <w:div w:id="1168711874">
          <w:marLeft w:val="0"/>
          <w:marRight w:val="0"/>
          <w:marTop w:val="0"/>
          <w:marBottom w:val="0"/>
          <w:divBdr>
            <w:top w:val="none" w:sz="0" w:space="0" w:color="auto"/>
            <w:left w:val="none" w:sz="0" w:space="0" w:color="auto"/>
            <w:bottom w:val="none" w:sz="0" w:space="0" w:color="auto"/>
            <w:right w:val="none" w:sz="0" w:space="0" w:color="auto"/>
          </w:divBdr>
        </w:div>
        <w:div w:id="1152017552">
          <w:marLeft w:val="0"/>
          <w:marRight w:val="0"/>
          <w:marTop w:val="0"/>
          <w:marBottom w:val="0"/>
          <w:divBdr>
            <w:top w:val="none" w:sz="0" w:space="0" w:color="auto"/>
            <w:left w:val="none" w:sz="0" w:space="0" w:color="auto"/>
            <w:bottom w:val="none" w:sz="0" w:space="0" w:color="auto"/>
            <w:right w:val="none" w:sz="0" w:space="0" w:color="auto"/>
          </w:divBdr>
        </w:div>
        <w:div w:id="231817387">
          <w:marLeft w:val="0"/>
          <w:marRight w:val="0"/>
          <w:marTop w:val="0"/>
          <w:marBottom w:val="0"/>
          <w:divBdr>
            <w:top w:val="none" w:sz="0" w:space="0" w:color="auto"/>
            <w:left w:val="none" w:sz="0" w:space="0" w:color="auto"/>
            <w:bottom w:val="none" w:sz="0" w:space="0" w:color="auto"/>
            <w:right w:val="none" w:sz="0" w:space="0" w:color="auto"/>
          </w:divBdr>
        </w:div>
        <w:div w:id="2081557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8" Type="http://schemas.openxmlformats.org/officeDocument/2006/relationships/image" Target="media/image20.png"/><Relationship Id="rId26" Type="http://schemas.openxmlformats.org/officeDocument/2006/relationships/hyperlink" Target="https://framaforms.org/fdva-reunion-dinformation-sarthe-2023-1672909643" TargetMode="External"/><Relationship Id="rId51"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42" Type="http://schemas.openxmlformats.org/officeDocument/2006/relationships/image" Target="media/image80.pn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5" Type="http://schemas.openxmlformats.org/officeDocument/2006/relationships/hyperlink" Target="https://www.ac-nantes.fr/fonds-pour-le-developpement-de-la-vie-associative-122615" TargetMode="External"/><Relationship Id="rId46"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image" Target="media/image30.jp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www.associations.gouv.fr/le-compte-asso.html" TargetMode="External"/><Relationship Id="rId32" Type="http://schemas.openxmlformats.org/officeDocument/2006/relationships/hyperlink" Target="mailto:fdva72@ac-nantes.fr" TargetMode="External"/><Relationship Id="rId45" Type="http://schemas.openxmlformats.org/officeDocument/2006/relationships/header" Target="header2.xml"/><Relationship Id="rId5" Type="http://schemas.openxmlformats.org/officeDocument/2006/relationships/webSettings" Target="webSettings.xml"/><Relationship Id="rId23" Type="http://schemas.openxmlformats.org/officeDocument/2006/relationships/image" Target="media/image6.png"/><Relationship Id="rId49" Type="http://schemas.openxmlformats.org/officeDocument/2006/relationships/footer" Target="footer3.xml"/><Relationship Id="rId10" Type="http://schemas.openxmlformats.org/officeDocument/2006/relationships/image" Target="media/image3.jpg"/><Relationship Id="rId31" Type="http://schemas.openxmlformats.org/officeDocument/2006/relationships/hyperlink" Target="mailto:ce.vieasso-drajes@ac-nantes.fr"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image" Target="media/image7.png"/><Relationship Id="rId30" Type="http://schemas.openxmlformats.org/officeDocument/2006/relationships/image" Target="media/image70.png"/><Relationship Id="rId43" Type="http://schemas.openxmlformats.org/officeDocument/2006/relationships/hyperlink" Target="https://lecompteasso.associations.gouv.fr/" TargetMode="External"/><Relationship Id="rId48"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ac-nantes.fr/fonds-pour-le-developpement-de-la-vie-associative-122615"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CF913D7B-4A86-48D1-A12F-A5FFB5FC7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2455</Words>
  <Characters>13505</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Valérie</dc:creator>
  <cp:lastModifiedBy>bdore</cp:lastModifiedBy>
  <cp:revision>3</cp:revision>
  <cp:lastPrinted>2023-01-06T10:46:00Z</cp:lastPrinted>
  <dcterms:created xsi:type="dcterms:W3CDTF">2023-01-13T17:25:00Z</dcterms:created>
  <dcterms:modified xsi:type="dcterms:W3CDTF">2023-01-13T17:26:00Z</dcterms:modified>
</cp:coreProperties>
</file>