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8222"/>
      </w:tblGrid>
      <w:tr w:rsidR="00D05567" w:rsidTr="00D05567">
        <w:trPr>
          <w:jc w:val="center"/>
        </w:trPr>
        <w:tc>
          <w:tcPr>
            <w:tcW w:w="2832" w:type="dxa"/>
          </w:tcPr>
          <w:p w:rsidR="00D05567" w:rsidRDefault="00D05567" w:rsidP="00D05567">
            <w:pPr>
              <w:pStyle w:val="Titre1"/>
              <w:tabs>
                <w:tab w:val="clear" w:pos="2268"/>
                <w:tab w:val="clear" w:pos="3969"/>
                <w:tab w:val="clear" w:pos="6804"/>
              </w:tabs>
              <w:ind w:right="1394"/>
              <w:jc w:val="left"/>
              <w:rPr>
                <w:rFonts w:ascii="Arial Black" w:hAnsi="Arial Black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E967E4D" wp14:editId="7E783366">
                  <wp:extent cx="1728521" cy="815340"/>
                  <wp:effectExtent l="0" t="0" r="508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813" cy="82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D05567" w:rsidRDefault="00D05567" w:rsidP="00D05567">
            <w:pPr>
              <w:pStyle w:val="Titre1"/>
              <w:tabs>
                <w:tab w:val="clear" w:pos="2268"/>
                <w:tab w:val="clear" w:pos="3969"/>
                <w:tab w:val="clear" w:pos="6804"/>
              </w:tabs>
              <w:ind w:left="34" w:right="1394"/>
              <w:rPr>
                <w:rFonts w:ascii="Arial Black" w:hAnsi="Arial Black"/>
                <w:sz w:val="32"/>
                <w:szCs w:val="32"/>
              </w:rPr>
            </w:pPr>
          </w:p>
          <w:p w:rsidR="001D361D" w:rsidRDefault="001D361D" w:rsidP="00D05567">
            <w:pPr>
              <w:pStyle w:val="Titre1"/>
              <w:tabs>
                <w:tab w:val="clear" w:pos="2268"/>
                <w:tab w:val="clear" w:pos="3969"/>
                <w:tab w:val="clear" w:pos="6804"/>
              </w:tabs>
              <w:ind w:left="34" w:right="1394"/>
              <w:rPr>
                <w:rFonts w:ascii="Arial Black" w:hAnsi="Arial Black"/>
                <w:sz w:val="32"/>
                <w:szCs w:val="32"/>
              </w:rPr>
            </w:pPr>
          </w:p>
          <w:p w:rsidR="00D05567" w:rsidRPr="00D05567" w:rsidRDefault="00D05567" w:rsidP="00D05567">
            <w:pPr>
              <w:pStyle w:val="Titre1"/>
              <w:tabs>
                <w:tab w:val="clear" w:pos="2268"/>
                <w:tab w:val="clear" w:pos="3969"/>
                <w:tab w:val="clear" w:pos="6804"/>
              </w:tabs>
              <w:ind w:left="34" w:right="1394"/>
              <w:rPr>
                <w:rFonts w:ascii="Arial Black" w:hAnsi="Arial Black"/>
                <w:sz w:val="32"/>
                <w:szCs w:val="32"/>
              </w:rPr>
            </w:pPr>
            <w:r w:rsidRPr="00D05567">
              <w:rPr>
                <w:rFonts w:ascii="Arial Black" w:hAnsi="Arial Black"/>
                <w:sz w:val="32"/>
                <w:szCs w:val="32"/>
              </w:rPr>
              <w:t>NOTICE D'INFORMATION</w:t>
            </w:r>
          </w:p>
          <w:p w:rsidR="00D05567" w:rsidRPr="00D05567" w:rsidRDefault="00D05567" w:rsidP="00D05567">
            <w:pPr>
              <w:pStyle w:val="Titre1"/>
              <w:tabs>
                <w:tab w:val="clear" w:pos="2268"/>
                <w:tab w:val="clear" w:pos="3969"/>
                <w:tab w:val="clear" w:pos="6804"/>
              </w:tabs>
              <w:ind w:left="34" w:right="1394"/>
              <w:rPr>
                <w:sz w:val="32"/>
                <w:szCs w:val="32"/>
              </w:rPr>
            </w:pPr>
            <w:r w:rsidRPr="00D05567">
              <w:rPr>
                <w:rFonts w:ascii="Arial Black" w:hAnsi="Arial Black"/>
                <w:sz w:val="32"/>
                <w:szCs w:val="32"/>
              </w:rPr>
              <w:t>« EMPLOI PLURIANNUEL ANS 202</w:t>
            </w:r>
            <w:r w:rsidR="007E3ED4">
              <w:rPr>
                <w:rFonts w:ascii="Arial Black" w:hAnsi="Arial Black"/>
                <w:sz w:val="32"/>
                <w:szCs w:val="32"/>
              </w:rPr>
              <w:t>4</w:t>
            </w:r>
            <w:r w:rsidRPr="00D05567">
              <w:rPr>
                <w:rFonts w:ascii="Arial Black" w:hAnsi="Arial Black"/>
                <w:sz w:val="32"/>
                <w:szCs w:val="32"/>
              </w:rPr>
              <w:t> »</w:t>
            </w:r>
          </w:p>
          <w:p w:rsidR="00D05567" w:rsidRDefault="00D05567" w:rsidP="00D05567">
            <w:pPr>
              <w:pStyle w:val="Titre1"/>
              <w:tabs>
                <w:tab w:val="clear" w:pos="2268"/>
                <w:tab w:val="clear" w:pos="3969"/>
                <w:tab w:val="clear" w:pos="6804"/>
              </w:tabs>
              <w:ind w:right="1394"/>
              <w:jc w:val="left"/>
              <w:rPr>
                <w:rFonts w:ascii="Arial Black" w:hAnsi="Arial Black"/>
                <w:sz w:val="40"/>
                <w:szCs w:val="40"/>
              </w:rPr>
            </w:pPr>
          </w:p>
        </w:tc>
      </w:tr>
    </w:tbl>
    <w:p w:rsidR="005B192F" w:rsidRDefault="0083461B">
      <w:pPr>
        <w:pStyle w:val="Titre2"/>
        <w:tabs>
          <w:tab w:val="clear" w:pos="2268"/>
          <w:tab w:val="clear" w:pos="3969"/>
          <w:tab w:val="clear" w:pos="6804"/>
        </w:tabs>
        <w:spacing w:line="276" w:lineRule="auto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>PRINCIPE GÉNÉRAL</w:t>
      </w:r>
    </w:p>
    <w:p w:rsidR="005B192F" w:rsidRPr="008974B8" w:rsidRDefault="0083461B">
      <w:pPr>
        <w:pStyle w:val="Corpsdetexte"/>
        <w:tabs>
          <w:tab w:val="clear" w:pos="2268"/>
          <w:tab w:val="clear" w:pos="3969"/>
          <w:tab w:val="clear" w:pos="6804"/>
        </w:tabs>
        <w:spacing w:line="276" w:lineRule="auto"/>
        <w:rPr>
          <w:i/>
          <w:color w:val="C00000"/>
          <w:sz w:val="22"/>
          <w:szCs w:val="22"/>
        </w:rPr>
      </w:pPr>
      <w:r w:rsidRPr="008974B8">
        <w:rPr>
          <w:sz w:val="22"/>
          <w:szCs w:val="22"/>
        </w:rPr>
        <w:t xml:space="preserve">Afin d’accompagner la professionnalisation du mouvement sportif, les clubs, groupements d’employeurs, comités départementaux, ligues ou comités régionaux peuvent bénéficier d'une convention pluriannuelle pour la création d'emplois permanents (CDI) s’adressant à des </w:t>
      </w:r>
      <w:r w:rsidRPr="008974B8">
        <w:rPr>
          <w:rFonts w:cs="Arial"/>
          <w:sz w:val="22"/>
          <w:szCs w:val="22"/>
        </w:rPr>
        <w:t>personnels qualifiés disposant de compétences sportives, techniques, pédagogiques ou administratives</w:t>
      </w:r>
      <w:r w:rsidRPr="008974B8">
        <w:rPr>
          <w:sz w:val="22"/>
          <w:szCs w:val="22"/>
        </w:rPr>
        <w:t xml:space="preserve">. </w:t>
      </w:r>
    </w:p>
    <w:p w:rsidR="005B192F" w:rsidRDefault="00AF3E8C">
      <w:pPr>
        <w:pStyle w:val="Titre2"/>
        <w:tabs>
          <w:tab w:val="clear" w:pos="2268"/>
          <w:tab w:val="clear" w:pos="3969"/>
          <w:tab w:val="clear" w:pos="6804"/>
        </w:tabs>
        <w:spacing w:line="276" w:lineRule="auto"/>
        <w:rPr>
          <w:rFonts w:ascii="Arial" w:hAnsi="Arial"/>
          <w:color w:val="002060"/>
          <w:sz w:val="28"/>
        </w:rPr>
      </w:pPr>
      <w:r>
        <w:rPr>
          <w:rFonts w:ascii="Arial" w:hAnsi="Arial"/>
          <w:color w:val="002060"/>
          <w:sz w:val="28"/>
        </w:rPr>
        <w:br/>
      </w:r>
      <w:r w:rsidR="0083461B">
        <w:rPr>
          <w:rFonts w:ascii="Arial" w:hAnsi="Arial"/>
          <w:color w:val="002060"/>
          <w:sz w:val="28"/>
        </w:rPr>
        <w:t xml:space="preserve">AIDES </w:t>
      </w:r>
      <w:r w:rsidR="0083461B" w:rsidRPr="003169A7">
        <w:rPr>
          <w:rFonts w:ascii="Arial" w:hAnsi="Arial"/>
          <w:color w:val="002060"/>
          <w:sz w:val="28"/>
        </w:rPr>
        <w:t>FINANCIÈRES</w:t>
      </w:r>
    </w:p>
    <w:p w:rsidR="005B192F" w:rsidRPr="008974B8" w:rsidRDefault="0083461B" w:rsidP="00FB3FEB">
      <w:pPr>
        <w:pStyle w:val="Corpsdetexte"/>
        <w:tabs>
          <w:tab w:val="clear" w:pos="2268"/>
          <w:tab w:val="clear" w:pos="3969"/>
          <w:tab w:val="clear" w:pos="6804"/>
        </w:tabs>
        <w:rPr>
          <w:sz w:val="22"/>
          <w:szCs w:val="22"/>
        </w:rPr>
      </w:pPr>
      <w:r w:rsidRPr="008974B8">
        <w:rPr>
          <w:sz w:val="22"/>
          <w:szCs w:val="22"/>
        </w:rPr>
        <w:t xml:space="preserve">Les aides financières, imputées sur les crédits de l’ANS, </w:t>
      </w:r>
      <w:r w:rsidR="00505192" w:rsidRPr="008974B8">
        <w:rPr>
          <w:sz w:val="22"/>
          <w:szCs w:val="22"/>
        </w:rPr>
        <w:t>peuvent être annuelles ou pluriannuelles (sur</w:t>
      </w:r>
      <w:r w:rsidRPr="008974B8">
        <w:rPr>
          <w:sz w:val="22"/>
          <w:szCs w:val="22"/>
        </w:rPr>
        <w:t xml:space="preserve"> 3 années </w:t>
      </w:r>
      <w:r w:rsidR="002840C9" w:rsidRPr="008974B8">
        <w:rPr>
          <w:sz w:val="22"/>
          <w:szCs w:val="22"/>
        </w:rPr>
        <w:t>maximum</w:t>
      </w:r>
      <w:r w:rsidR="00505192" w:rsidRPr="008974B8">
        <w:rPr>
          <w:sz w:val="22"/>
          <w:szCs w:val="22"/>
        </w:rPr>
        <w:t>)</w:t>
      </w:r>
      <w:r w:rsidR="002840C9" w:rsidRPr="008974B8">
        <w:rPr>
          <w:sz w:val="22"/>
          <w:szCs w:val="22"/>
        </w:rPr>
        <w:t xml:space="preserve"> </w:t>
      </w:r>
      <w:r w:rsidRPr="008974B8">
        <w:rPr>
          <w:sz w:val="22"/>
          <w:szCs w:val="22"/>
        </w:rPr>
        <w:t>et</w:t>
      </w:r>
      <w:r w:rsidR="00505192" w:rsidRPr="008974B8">
        <w:rPr>
          <w:sz w:val="22"/>
          <w:szCs w:val="22"/>
        </w:rPr>
        <w:t xml:space="preserve"> p</w:t>
      </w:r>
      <w:r w:rsidRPr="008974B8">
        <w:rPr>
          <w:sz w:val="22"/>
          <w:szCs w:val="22"/>
        </w:rPr>
        <w:t xml:space="preserve">our un temps plein, </w:t>
      </w:r>
      <w:r w:rsidR="00FB3FEB" w:rsidRPr="008974B8">
        <w:rPr>
          <w:sz w:val="22"/>
          <w:szCs w:val="22"/>
        </w:rPr>
        <w:t>le montant</w:t>
      </w:r>
      <w:r w:rsidRPr="008974B8">
        <w:rPr>
          <w:sz w:val="22"/>
          <w:szCs w:val="22"/>
        </w:rPr>
        <w:t xml:space="preserve"> </w:t>
      </w:r>
      <w:r w:rsidR="00FB3FEB" w:rsidRPr="008974B8">
        <w:rPr>
          <w:b/>
          <w:sz w:val="22"/>
          <w:szCs w:val="22"/>
        </w:rPr>
        <w:t>maximum</w:t>
      </w:r>
      <w:r w:rsidR="00FB3FEB" w:rsidRPr="008974B8">
        <w:rPr>
          <w:sz w:val="22"/>
          <w:szCs w:val="22"/>
        </w:rPr>
        <w:t xml:space="preserve"> attribué par année sera</w:t>
      </w:r>
      <w:r w:rsidRPr="008974B8">
        <w:rPr>
          <w:sz w:val="22"/>
          <w:szCs w:val="22"/>
        </w:rPr>
        <w:t> </w:t>
      </w:r>
      <w:r w:rsidR="00FB3FEB" w:rsidRPr="008974B8">
        <w:rPr>
          <w:sz w:val="22"/>
          <w:szCs w:val="22"/>
        </w:rPr>
        <w:t xml:space="preserve">de </w:t>
      </w:r>
      <w:r w:rsidR="00505192" w:rsidRPr="008974B8">
        <w:rPr>
          <w:sz w:val="22"/>
          <w:szCs w:val="22"/>
        </w:rPr>
        <w:t>12 000€.</w:t>
      </w:r>
    </w:p>
    <w:p w:rsidR="00505192" w:rsidRPr="00505192" w:rsidRDefault="00505192" w:rsidP="00FB3FEB">
      <w:pPr>
        <w:pStyle w:val="Corpsdetexte"/>
        <w:tabs>
          <w:tab w:val="clear" w:pos="2268"/>
          <w:tab w:val="clear" w:pos="3969"/>
          <w:tab w:val="clear" w:pos="6804"/>
        </w:tabs>
        <w:rPr>
          <w:i/>
          <w:color w:val="C00000"/>
          <w:szCs w:val="24"/>
        </w:rPr>
      </w:pPr>
    </w:p>
    <w:p w:rsidR="00FD0A6D" w:rsidRPr="008974B8" w:rsidRDefault="00FD0A6D" w:rsidP="00FD0A6D">
      <w:pPr>
        <w:numPr>
          <w:ilvl w:val="0"/>
          <w:numId w:val="1"/>
        </w:numPr>
        <w:ind w:left="992" w:hanging="357"/>
        <w:jc w:val="both"/>
        <w:rPr>
          <w:rFonts w:ascii="Arial" w:hAnsi="Arial"/>
          <w:b/>
          <w:sz w:val="22"/>
          <w:szCs w:val="22"/>
        </w:rPr>
      </w:pPr>
      <w:r w:rsidRPr="008974B8">
        <w:rPr>
          <w:rFonts w:ascii="Arial" w:hAnsi="Arial"/>
          <w:bCs/>
          <w:sz w:val="22"/>
          <w:szCs w:val="22"/>
        </w:rPr>
        <w:t>La durée</w:t>
      </w:r>
      <w:r w:rsidRPr="008974B8">
        <w:rPr>
          <w:rFonts w:ascii="Arial" w:hAnsi="Arial"/>
          <w:sz w:val="22"/>
          <w:szCs w:val="22"/>
        </w:rPr>
        <w:t xml:space="preserve"> </w:t>
      </w:r>
      <w:r w:rsidRPr="008974B8">
        <w:rPr>
          <w:rFonts w:ascii="Arial" w:hAnsi="Arial"/>
          <w:bCs/>
          <w:sz w:val="22"/>
          <w:szCs w:val="22"/>
        </w:rPr>
        <w:t>de travail</w:t>
      </w:r>
      <w:r w:rsidRPr="008974B8">
        <w:rPr>
          <w:rFonts w:ascii="Arial" w:hAnsi="Arial"/>
          <w:sz w:val="22"/>
          <w:szCs w:val="22"/>
        </w:rPr>
        <w:t xml:space="preserve"> pour l'emploi créé doit correspondre au minimum à </w:t>
      </w:r>
      <w:r w:rsidRPr="008974B8">
        <w:rPr>
          <w:rFonts w:ascii="Arial" w:hAnsi="Arial"/>
          <w:b/>
          <w:bCs/>
          <w:sz w:val="22"/>
          <w:szCs w:val="22"/>
          <w:u w:val="single"/>
        </w:rPr>
        <w:t>u</w:t>
      </w:r>
      <w:r w:rsidRPr="008974B8">
        <w:rPr>
          <w:rFonts w:ascii="Arial" w:hAnsi="Arial"/>
          <w:b/>
          <w:sz w:val="22"/>
          <w:szCs w:val="22"/>
          <w:u w:val="single"/>
        </w:rPr>
        <w:t>n mi-temps de la durée légale</w:t>
      </w:r>
      <w:r w:rsidRPr="008974B8">
        <w:rPr>
          <w:rFonts w:ascii="Arial" w:hAnsi="Arial"/>
          <w:sz w:val="22"/>
          <w:szCs w:val="22"/>
        </w:rPr>
        <w:t xml:space="preserve"> du code du travail </w:t>
      </w:r>
      <w:r w:rsidRPr="008974B8">
        <w:rPr>
          <w:rFonts w:ascii="Arial" w:hAnsi="Arial"/>
          <w:b/>
          <w:sz w:val="22"/>
          <w:szCs w:val="22"/>
        </w:rPr>
        <w:t xml:space="preserve">(les aides sont proratisées </w:t>
      </w:r>
      <w:r w:rsidR="00505192" w:rsidRPr="008974B8">
        <w:rPr>
          <w:rFonts w:ascii="Arial" w:hAnsi="Arial"/>
          <w:b/>
          <w:sz w:val="22"/>
          <w:szCs w:val="22"/>
        </w:rPr>
        <w:t xml:space="preserve">par rapport </w:t>
      </w:r>
      <w:r w:rsidRPr="008974B8">
        <w:rPr>
          <w:rFonts w:ascii="Arial" w:hAnsi="Arial"/>
          <w:b/>
          <w:sz w:val="22"/>
          <w:szCs w:val="22"/>
        </w:rPr>
        <w:t>à la durée du temps de travail)</w:t>
      </w:r>
    </w:p>
    <w:p w:rsidR="00FD0A6D" w:rsidRDefault="00FD0A6D" w:rsidP="00FD0A6D">
      <w:pPr>
        <w:spacing w:line="276" w:lineRule="auto"/>
        <w:rPr>
          <w:rFonts w:ascii="Arial" w:hAnsi="Arial" w:cs="Arial"/>
          <w:b/>
          <w:color w:val="000000"/>
          <w:szCs w:val="24"/>
        </w:rPr>
      </w:pPr>
    </w:p>
    <w:p w:rsidR="00FF3A7F" w:rsidRDefault="00FF3A7F">
      <w:pPr>
        <w:pStyle w:val="Titre2"/>
        <w:tabs>
          <w:tab w:val="clear" w:pos="2268"/>
          <w:tab w:val="clear" w:pos="3969"/>
          <w:tab w:val="clear" w:pos="6804"/>
        </w:tabs>
        <w:rPr>
          <w:rFonts w:ascii="Arial" w:hAnsi="Arial"/>
          <w:color w:val="002060"/>
          <w:sz w:val="28"/>
        </w:rPr>
      </w:pPr>
    </w:p>
    <w:p w:rsidR="005B192F" w:rsidRDefault="00FF3A7F" w:rsidP="00DE7693">
      <w:pPr>
        <w:pStyle w:val="Titre2"/>
        <w:tabs>
          <w:tab w:val="clear" w:pos="2268"/>
          <w:tab w:val="clear" w:pos="3969"/>
          <w:tab w:val="clear" w:pos="6804"/>
        </w:tabs>
        <w:jc w:val="left"/>
        <w:rPr>
          <w:rFonts w:ascii="Arial" w:hAnsi="Arial"/>
          <w:color w:val="002060"/>
          <w:sz w:val="28"/>
        </w:rPr>
      </w:pPr>
      <w:bookmarkStart w:id="0" w:name="_Hlk129007667"/>
      <w:r>
        <w:rPr>
          <w:rFonts w:ascii="Arial" w:hAnsi="Arial"/>
          <w:color w:val="002060"/>
          <w:sz w:val="28"/>
        </w:rPr>
        <w:t>CRITERES</w:t>
      </w:r>
      <w:r w:rsidR="00194C84">
        <w:rPr>
          <w:rFonts w:ascii="Arial" w:hAnsi="Arial"/>
          <w:color w:val="002060"/>
          <w:sz w:val="28"/>
        </w:rPr>
        <w:t xml:space="preserve"> </w:t>
      </w:r>
      <w:r w:rsidR="008974B8">
        <w:rPr>
          <w:rFonts w:ascii="Arial" w:hAnsi="Arial"/>
          <w:color w:val="002060"/>
          <w:sz w:val="28"/>
        </w:rPr>
        <w:t>D’ÉLIGIBILITÉ POUR L</w:t>
      </w:r>
      <w:r w:rsidR="00194C84">
        <w:rPr>
          <w:rFonts w:ascii="Arial" w:hAnsi="Arial"/>
          <w:color w:val="002060"/>
          <w:sz w:val="28"/>
        </w:rPr>
        <w:t>’OBTENTION</w:t>
      </w:r>
      <w:r w:rsidR="0083461B">
        <w:rPr>
          <w:rFonts w:ascii="Arial" w:hAnsi="Arial"/>
          <w:color w:val="002060"/>
          <w:sz w:val="28"/>
        </w:rPr>
        <w:t xml:space="preserve"> D'UNE AIDE</w:t>
      </w:r>
      <w:r w:rsidR="009136A4">
        <w:rPr>
          <w:rFonts w:ascii="Arial" w:hAnsi="Arial"/>
          <w:color w:val="002060"/>
          <w:sz w:val="28"/>
        </w:rPr>
        <w:br/>
      </w:r>
    </w:p>
    <w:bookmarkEnd w:id="0"/>
    <w:p w:rsidR="005B192F" w:rsidRPr="008974B8" w:rsidRDefault="0083461B">
      <w:pPr>
        <w:numPr>
          <w:ilvl w:val="0"/>
          <w:numId w:val="1"/>
        </w:numPr>
        <w:ind w:left="992" w:hanging="357"/>
        <w:jc w:val="both"/>
        <w:rPr>
          <w:rFonts w:ascii="Arial" w:hAnsi="Arial"/>
          <w:sz w:val="22"/>
          <w:szCs w:val="22"/>
        </w:rPr>
      </w:pPr>
      <w:r w:rsidRPr="008974B8">
        <w:rPr>
          <w:rFonts w:ascii="Arial" w:hAnsi="Arial"/>
          <w:sz w:val="22"/>
          <w:szCs w:val="22"/>
        </w:rPr>
        <w:t xml:space="preserve">L’association doit être </w:t>
      </w:r>
      <w:r w:rsidRPr="008974B8">
        <w:rPr>
          <w:rFonts w:ascii="Arial" w:hAnsi="Arial"/>
          <w:b/>
          <w:sz w:val="22"/>
          <w:szCs w:val="22"/>
          <w:u w:val="single"/>
        </w:rPr>
        <w:t>éligible à la part territoriale de l’ANS</w:t>
      </w:r>
      <w:r w:rsidRPr="008974B8">
        <w:rPr>
          <w:rFonts w:ascii="Arial" w:hAnsi="Arial"/>
          <w:sz w:val="22"/>
          <w:szCs w:val="22"/>
        </w:rPr>
        <w:t xml:space="preserve"> (depuis le 23 juillet 2015, l’affiliation à une fédération agréée par l’Etat vaut agrément)</w:t>
      </w:r>
    </w:p>
    <w:p w:rsidR="00194C84" w:rsidRPr="008974B8" w:rsidRDefault="0083461B" w:rsidP="00194C84">
      <w:pPr>
        <w:numPr>
          <w:ilvl w:val="0"/>
          <w:numId w:val="1"/>
        </w:numPr>
        <w:ind w:left="992" w:hanging="357"/>
        <w:jc w:val="both"/>
        <w:rPr>
          <w:rFonts w:ascii="Arial" w:hAnsi="Arial"/>
          <w:sz w:val="22"/>
          <w:szCs w:val="22"/>
        </w:rPr>
      </w:pPr>
      <w:r w:rsidRPr="008974B8">
        <w:rPr>
          <w:rFonts w:ascii="Arial" w:hAnsi="Arial"/>
          <w:sz w:val="22"/>
          <w:szCs w:val="22"/>
        </w:rPr>
        <w:t xml:space="preserve">L’emploi doit être </w:t>
      </w:r>
      <w:r w:rsidRPr="008974B8">
        <w:rPr>
          <w:rFonts w:ascii="Arial" w:hAnsi="Arial"/>
          <w:b/>
          <w:bCs/>
          <w:sz w:val="22"/>
          <w:szCs w:val="22"/>
        </w:rPr>
        <w:t>un C.D.I.</w:t>
      </w:r>
      <w:r w:rsidRPr="008974B8">
        <w:rPr>
          <w:rFonts w:ascii="Arial" w:hAnsi="Arial"/>
          <w:sz w:val="22"/>
          <w:szCs w:val="22"/>
        </w:rPr>
        <w:t xml:space="preserve"> </w:t>
      </w:r>
      <w:r w:rsidRPr="008974B8">
        <w:rPr>
          <w:rFonts w:ascii="Arial" w:hAnsi="Arial"/>
          <w:b/>
          <w:sz w:val="22"/>
          <w:szCs w:val="22"/>
        </w:rPr>
        <w:t>signé dans l’année civile de la demande</w:t>
      </w:r>
      <w:r w:rsidRPr="008974B8">
        <w:rPr>
          <w:rFonts w:ascii="Arial" w:hAnsi="Arial"/>
          <w:sz w:val="22"/>
          <w:szCs w:val="22"/>
        </w:rPr>
        <w:t xml:space="preserve"> et </w:t>
      </w:r>
      <w:r w:rsidR="00DE7693">
        <w:rPr>
          <w:rFonts w:ascii="Arial" w:hAnsi="Arial"/>
          <w:sz w:val="22"/>
          <w:szCs w:val="22"/>
        </w:rPr>
        <w:t xml:space="preserve">transmis </w:t>
      </w:r>
      <w:r w:rsidRPr="008974B8">
        <w:rPr>
          <w:rFonts w:ascii="Arial" w:hAnsi="Arial"/>
          <w:sz w:val="22"/>
          <w:szCs w:val="22"/>
        </w:rPr>
        <w:t>avant le 31 juillet.</w:t>
      </w:r>
    </w:p>
    <w:p w:rsidR="00505192" w:rsidRPr="008974B8" w:rsidRDefault="0083461B" w:rsidP="001A0E5A">
      <w:pPr>
        <w:numPr>
          <w:ilvl w:val="0"/>
          <w:numId w:val="1"/>
        </w:numPr>
        <w:ind w:left="992" w:hanging="357"/>
        <w:jc w:val="both"/>
        <w:rPr>
          <w:rFonts w:ascii="Arial" w:hAnsi="Arial"/>
          <w:sz w:val="22"/>
          <w:szCs w:val="22"/>
        </w:rPr>
      </w:pPr>
      <w:r w:rsidRPr="008974B8">
        <w:rPr>
          <w:rFonts w:ascii="Arial" w:hAnsi="Arial"/>
          <w:sz w:val="22"/>
          <w:szCs w:val="22"/>
        </w:rPr>
        <w:t xml:space="preserve">Si l’emploi concerne un éducateur sportif, celui-ci doit être titulaire </w:t>
      </w:r>
      <w:r w:rsidRPr="008974B8">
        <w:rPr>
          <w:rFonts w:ascii="Arial" w:hAnsi="Arial"/>
          <w:b/>
          <w:sz w:val="22"/>
          <w:szCs w:val="22"/>
        </w:rPr>
        <w:t>de la qualification</w:t>
      </w:r>
      <w:r w:rsidRPr="008974B8">
        <w:rPr>
          <w:rFonts w:ascii="Arial" w:hAnsi="Arial"/>
          <w:sz w:val="22"/>
          <w:szCs w:val="22"/>
        </w:rPr>
        <w:t xml:space="preserve"> </w:t>
      </w:r>
      <w:r w:rsidRPr="008974B8">
        <w:rPr>
          <w:rFonts w:ascii="Arial" w:hAnsi="Arial"/>
          <w:b/>
          <w:bCs/>
          <w:sz w:val="22"/>
          <w:szCs w:val="22"/>
        </w:rPr>
        <w:t>en adéquation avec le profil du poste et dé</w:t>
      </w:r>
      <w:r w:rsidR="00CB63A3" w:rsidRPr="008974B8">
        <w:rPr>
          <w:rFonts w:ascii="Arial" w:hAnsi="Arial"/>
          <w:b/>
          <w:bCs/>
          <w:sz w:val="22"/>
          <w:szCs w:val="22"/>
        </w:rPr>
        <w:t>tenir une carte professionnelle</w:t>
      </w:r>
      <w:r w:rsidR="00505192" w:rsidRPr="008974B8">
        <w:rPr>
          <w:rFonts w:ascii="Arial" w:hAnsi="Arial"/>
          <w:b/>
          <w:bCs/>
          <w:sz w:val="22"/>
          <w:szCs w:val="22"/>
        </w:rPr>
        <w:t xml:space="preserve"> à jour</w:t>
      </w:r>
      <w:r w:rsidR="00CB63A3" w:rsidRPr="008974B8">
        <w:rPr>
          <w:rFonts w:ascii="Arial" w:hAnsi="Arial"/>
          <w:b/>
          <w:bCs/>
          <w:sz w:val="22"/>
          <w:szCs w:val="22"/>
        </w:rPr>
        <w:t xml:space="preserve">. </w:t>
      </w:r>
    </w:p>
    <w:p w:rsidR="005B192F" w:rsidRPr="008A7773" w:rsidRDefault="0083461B" w:rsidP="001A0E5A">
      <w:pPr>
        <w:numPr>
          <w:ilvl w:val="0"/>
          <w:numId w:val="1"/>
        </w:numPr>
        <w:ind w:left="992" w:hanging="357"/>
        <w:jc w:val="both"/>
        <w:rPr>
          <w:rFonts w:ascii="Arial" w:hAnsi="Arial"/>
          <w:sz w:val="22"/>
          <w:szCs w:val="22"/>
        </w:rPr>
      </w:pPr>
      <w:r w:rsidRPr="008974B8">
        <w:rPr>
          <w:rFonts w:ascii="Arial" w:hAnsi="Arial"/>
          <w:sz w:val="22"/>
          <w:szCs w:val="22"/>
        </w:rPr>
        <w:t>L’association s'engage dans une démarche de pérennisation du poste sur les 3 années de l'aide. La 4</w:t>
      </w:r>
      <w:r w:rsidRPr="008974B8">
        <w:rPr>
          <w:rFonts w:ascii="Arial" w:hAnsi="Arial"/>
          <w:sz w:val="22"/>
          <w:szCs w:val="22"/>
          <w:vertAlign w:val="superscript"/>
        </w:rPr>
        <w:t>ème</w:t>
      </w:r>
      <w:r w:rsidRPr="008974B8">
        <w:rPr>
          <w:rFonts w:ascii="Arial" w:hAnsi="Arial"/>
          <w:sz w:val="22"/>
          <w:szCs w:val="22"/>
        </w:rPr>
        <w:t xml:space="preserve"> année, </w:t>
      </w:r>
      <w:r w:rsidRPr="00DE7693">
        <w:rPr>
          <w:rFonts w:ascii="Arial" w:hAnsi="Arial"/>
          <w:b/>
          <w:sz w:val="22"/>
          <w:szCs w:val="22"/>
        </w:rPr>
        <w:t>l’association doit par conséquent être en mesure de financer seule, l’emploi.</w:t>
      </w:r>
    </w:p>
    <w:p w:rsidR="008A7773" w:rsidRPr="008E4137" w:rsidRDefault="008A7773" w:rsidP="008A7773">
      <w:pPr>
        <w:ind w:left="992"/>
        <w:jc w:val="both"/>
        <w:rPr>
          <w:rFonts w:ascii="Arial" w:hAnsi="Arial"/>
          <w:sz w:val="22"/>
          <w:szCs w:val="22"/>
        </w:rPr>
      </w:pPr>
    </w:p>
    <w:p w:rsidR="008E4137" w:rsidRPr="00F047F1" w:rsidRDefault="008E4137" w:rsidP="001A0E5A">
      <w:pPr>
        <w:numPr>
          <w:ilvl w:val="0"/>
          <w:numId w:val="1"/>
        </w:numPr>
        <w:ind w:left="992" w:hanging="357"/>
        <w:jc w:val="both"/>
        <w:rPr>
          <w:rFonts w:ascii="Arial" w:hAnsi="Arial"/>
          <w:b/>
          <w:sz w:val="22"/>
          <w:szCs w:val="22"/>
        </w:rPr>
      </w:pPr>
      <w:r w:rsidRPr="00F047F1">
        <w:rPr>
          <w:rFonts w:ascii="Arial" w:hAnsi="Arial"/>
          <w:b/>
          <w:sz w:val="22"/>
          <w:szCs w:val="22"/>
        </w:rPr>
        <w:t>Ne pas bénéficier d’une aide à l’emploi en cours </w:t>
      </w:r>
    </w:p>
    <w:p w:rsidR="00F047F1" w:rsidRPr="00F047F1" w:rsidRDefault="00F047F1" w:rsidP="00F047F1">
      <w:pPr>
        <w:ind w:left="992"/>
        <w:jc w:val="both"/>
        <w:rPr>
          <w:rFonts w:ascii="Arial" w:hAnsi="Arial"/>
          <w:sz w:val="22"/>
          <w:szCs w:val="22"/>
        </w:rPr>
      </w:pPr>
    </w:p>
    <w:p w:rsidR="008E4137" w:rsidRPr="00F047F1" w:rsidRDefault="008974B8" w:rsidP="00F047F1">
      <w:pPr>
        <w:numPr>
          <w:ilvl w:val="0"/>
          <w:numId w:val="1"/>
        </w:numPr>
        <w:ind w:left="992" w:hanging="357"/>
        <w:jc w:val="both"/>
        <w:rPr>
          <w:rFonts w:ascii="Arial" w:hAnsi="Arial"/>
          <w:sz w:val="22"/>
          <w:szCs w:val="22"/>
        </w:rPr>
      </w:pPr>
      <w:r w:rsidRPr="00F047F1">
        <w:rPr>
          <w:rFonts w:ascii="Arial" w:hAnsi="Arial"/>
          <w:b/>
          <w:sz w:val="22"/>
          <w:szCs w:val="22"/>
        </w:rPr>
        <w:t>Pour les clubs et groupements d’employeurs</w:t>
      </w:r>
      <w:r w:rsidR="00BD6444" w:rsidRPr="00F047F1">
        <w:rPr>
          <w:rFonts w:ascii="Arial" w:hAnsi="Arial"/>
          <w:b/>
          <w:sz w:val="22"/>
          <w:szCs w:val="22"/>
        </w:rPr>
        <w:t xml:space="preserve"> </w:t>
      </w:r>
      <w:r w:rsidRPr="00F047F1">
        <w:rPr>
          <w:rFonts w:ascii="Arial" w:hAnsi="Arial"/>
          <w:sz w:val="22"/>
          <w:szCs w:val="22"/>
        </w:rPr>
        <w:t>:</w:t>
      </w:r>
      <w:r w:rsidR="008E4137" w:rsidRPr="00F047F1">
        <w:rPr>
          <w:rFonts w:ascii="Arial" w:hAnsi="Arial"/>
          <w:sz w:val="22"/>
          <w:szCs w:val="22"/>
        </w:rPr>
        <w:t xml:space="preserve"> </w:t>
      </w:r>
      <w:r w:rsidR="008E4137" w:rsidRPr="00F047F1">
        <w:rPr>
          <w:rFonts w:ascii="Arial" w:hAnsi="Arial" w:cs="Arial"/>
          <w:sz w:val="22"/>
          <w:szCs w:val="22"/>
        </w:rPr>
        <w:t>Être en territoires carencés </w:t>
      </w:r>
      <w:r w:rsidR="00F047F1">
        <w:rPr>
          <w:rFonts w:ascii="Arial" w:hAnsi="Arial" w:cs="Arial"/>
          <w:sz w:val="22"/>
          <w:szCs w:val="22"/>
        </w:rPr>
        <w:t>(</w:t>
      </w:r>
      <w:r w:rsidR="008E4137" w:rsidRPr="00F047F1">
        <w:rPr>
          <w:rFonts w:ascii="Arial" w:hAnsi="Arial" w:cs="Arial"/>
          <w:sz w:val="22"/>
          <w:szCs w:val="22"/>
        </w:rPr>
        <w:t>QPV/ZRR/CRTE rural</w:t>
      </w:r>
      <w:r w:rsidR="00F047F1">
        <w:rPr>
          <w:rFonts w:ascii="Arial" w:hAnsi="Arial" w:cs="Arial"/>
          <w:sz w:val="22"/>
          <w:szCs w:val="22"/>
        </w:rPr>
        <w:t>)</w:t>
      </w:r>
    </w:p>
    <w:p w:rsidR="008974B8" w:rsidRPr="008A5730" w:rsidRDefault="008974B8" w:rsidP="008A5730">
      <w:pPr>
        <w:ind w:left="992"/>
        <w:jc w:val="both"/>
        <w:rPr>
          <w:rFonts w:ascii="Arial" w:hAnsi="Arial"/>
          <w:sz w:val="22"/>
          <w:szCs w:val="22"/>
        </w:rPr>
      </w:pPr>
    </w:p>
    <w:p w:rsidR="00CB63A3" w:rsidRDefault="00CB63A3">
      <w:pPr>
        <w:pStyle w:val="Titre2"/>
        <w:tabs>
          <w:tab w:val="clear" w:pos="2268"/>
          <w:tab w:val="clear" w:pos="3969"/>
          <w:tab w:val="clear" w:pos="6804"/>
        </w:tabs>
        <w:rPr>
          <w:rFonts w:ascii="Arial" w:hAnsi="Arial"/>
          <w:color w:val="002060"/>
          <w:sz w:val="28"/>
        </w:rPr>
      </w:pPr>
    </w:p>
    <w:p w:rsidR="00450C3F" w:rsidRDefault="00F047F1">
      <w:pPr>
        <w:pStyle w:val="Titre2"/>
        <w:tabs>
          <w:tab w:val="clear" w:pos="2268"/>
          <w:tab w:val="clear" w:pos="3969"/>
          <w:tab w:val="clear" w:pos="6804"/>
        </w:tabs>
        <w:rPr>
          <w:rFonts w:ascii="Arial" w:hAnsi="Arial"/>
          <w:color w:val="002060"/>
          <w:sz w:val="28"/>
        </w:rPr>
      </w:pPr>
      <w:r>
        <w:rPr>
          <w:rFonts w:ascii="Arial" w:hAnsi="Arial"/>
          <w:color w:val="002060"/>
          <w:sz w:val="28"/>
        </w:rPr>
        <w:t xml:space="preserve">CRITERES DE </w:t>
      </w:r>
      <w:r w:rsidR="008E4137">
        <w:rPr>
          <w:rFonts w:ascii="Arial" w:hAnsi="Arial"/>
          <w:color w:val="002060"/>
          <w:sz w:val="28"/>
        </w:rPr>
        <w:t>PRIORI</w:t>
      </w:r>
      <w:r>
        <w:rPr>
          <w:rFonts w:ascii="Arial" w:hAnsi="Arial"/>
          <w:color w:val="002060"/>
          <w:sz w:val="28"/>
        </w:rPr>
        <w:t>SATION</w:t>
      </w:r>
    </w:p>
    <w:p w:rsidR="003F10B0" w:rsidRPr="003F10B0" w:rsidRDefault="003F10B0" w:rsidP="003F10B0"/>
    <w:p w:rsidR="001934AB" w:rsidRDefault="001934AB" w:rsidP="00F047F1">
      <w:pPr>
        <w:pStyle w:val="Paragraphedeliste"/>
        <w:numPr>
          <w:ilvl w:val="0"/>
          <w:numId w:val="15"/>
        </w:numPr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 créations d’emplois pluriannuels ;</w:t>
      </w:r>
    </w:p>
    <w:p w:rsidR="001934AB" w:rsidRPr="001934AB" w:rsidRDefault="001934AB" w:rsidP="001934AB">
      <w:pPr>
        <w:pStyle w:val="Paragraphedeliste"/>
        <w:ind w:left="993"/>
        <w:jc w:val="both"/>
        <w:rPr>
          <w:rFonts w:ascii="Arial" w:hAnsi="Arial"/>
          <w:sz w:val="22"/>
          <w:szCs w:val="22"/>
        </w:rPr>
      </w:pPr>
    </w:p>
    <w:p w:rsidR="00F047F1" w:rsidRDefault="00F047F1" w:rsidP="00F047F1">
      <w:pPr>
        <w:pStyle w:val="Paragraphedeliste"/>
        <w:numPr>
          <w:ilvl w:val="0"/>
          <w:numId w:val="15"/>
        </w:numPr>
        <w:ind w:left="993"/>
        <w:jc w:val="both"/>
        <w:rPr>
          <w:rFonts w:ascii="Arial" w:hAnsi="Arial"/>
          <w:sz w:val="22"/>
          <w:szCs w:val="22"/>
        </w:rPr>
      </w:pPr>
      <w:r w:rsidRPr="00F047F1">
        <w:rPr>
          <w:rFonts w:ascii="Arial" w:hAnsi="Arial"/>
          <w:b/>
          <w:sz w:val="22"/>
          <w:szCs w:val="22"/>
        </w:rPr>
        <w:t>Les projets d’emplois devront inclure des actions envers des publics cibles</w:t>
      </w:r>
      <w:r w:rsidRPr="00F047F1">
        <w:rPr>
          <w:rFonts w:ascii="Arial" w:hAnsi="Arial"/>
          <w:sz w:val="22"/>
          <w:szCs w:val="22"/>
        </w:rPr>
        <w:t xml:space="preserve"> :</w:t>
      </w:r>
      <w:r w:rsidR="003F10B0">
        <w:rPr>
          <w:rFonts w:ascii="Arial" w:hAnsi="Arial"/>
          <w:sz w:val="22"/>
          <w:szCs w:val="22"/>
        </w:rPr>
        <w:t xml:space="preserve"> les personnes </w:t>
      </w:r>
      <w:r>
        <w:rPr>
          <w:rFonts w:ascii="Arial" w:hAnsi="Arial"/>
          <w:sz w:val="22"/>
          <w:szCs w:val="22"/>
        </w:rPr>
        <w:t xml:space="preserve">en situation de </w:t>
      </w:r>
      <w:r w:rsidRPr="00F047F1">
        <w:rPr>
          <w:rFonts w:ascii="Arial" w:hAnsi="Arial"/>
          <w:sz w:val="22"/>
          <w:szCs w:val="22"/>
        </w:rPr>
        <w:t xml:space="preserve">précarité sociale, </w:t>
      </w:r>
      <w:r w:rsidR="003F10B0">
        <w:rPr>
          <w:rFonts w:ascii="Arial" w:hAnsi="Arial"/>
          <w:sz w:val="22"/>
          <w:szCs w:val="22"/>
        </w:rPr>
        <w:t xml:space="preserve">les </w:t>
      </w:r>
      <w:r w:rsidRPr="00F047F1">
        <w:rPr>
          <w:rFonts w:ascii="Arial" w:hAnsi="Arial"/>
          <w:sz w:val="22"/>
          <w:szCs w:val="22"/>
        </w:rPr>
        <w:t>personnes atteintes de maladies chroniques</w:t>
      </w:r>
      <w:r>
        <w:rPr>
          <w:rFonts w:ascii="Arial" w:hAnsi="Arial"/>
          <w:sz w:val="22"/>
          <w:szCs w:val="22"/>
        </w:rPr>
        <w:t xml:space="preserve"> </w:t>
      </w:r>
      <w:r w:rsidRPr="00F047F1">
        <w:rPr>
          <w:rFonts w:ascii="Arial" w:hAnsi="Arial"/>
          <w:sz w:val="22"/>
          <w:szCs w:val="22"/>
        </w:rPr>
        <w:t xml:space="preserve">et une attention particulière sera portée </w:t>
      </w:r>
      <w:r>
        <w:rPr>
          <w:rFonts w:ascii="Arial" w:hAnsi="Arial"/>
          <w:sz w:val="22"/>
          <w:szCs w:val="22"/>
        </w:rPr>
        <w:t>pour</w:t>
      </w:r>
      <w:r w:rsidRPr="00F047F1">
        <w:rPr>
          <w:rFonts w:ascii="Arial" w:hAnsi="Arial"/>
          <w:sz w:val="22"/>
          <w:szCs w:val="22"/>
        </w:rPr>
        <w:t xml:space="preserve"> les femmes et les jeunes filles</w:t>
      </w:r>
      <w:r w:rsidR="008A5730">
        <w:rPr>
          <w:rFonts w:ascii="Arial" w:hAnsi="Arial"/>
          <w:sz w:val="22"/>
          <w:szCs w:val="22"/>
        </w:rPr>
        <w:t> </w:t>
      </w:r>
      <w:r w:rsidR="003F10B0">
        <w:rPr>
          <w:rFonts w:ascii="Arial" w:hAnsi="Arial"/>
          <w:sz w:val="22"/>
          <w:szCs w:val="22"/>
        </w:rPr>
        <w:t>et les personnes en situation de handicap</w:t>
      </w:r>
      <w:r w:rsidR="001934AB">
        <w:rPr>
          <w:rFonts w:ascii="Arial" w:hAnsi="Arial"/>
          <w:sz w:val="22"/>
          <w:szCs w:val="22"/>
        </w:rPr>
        <w:t> ;</w:t>
      </w:r>
    </w:p>
    <w:p w:rsidR="00F047F1" w:rsidRDefault="00F047F1" w:rsidP="00F047F1">
      <w:pPr>
        <w:pStyle w:val="Paragraphedeliste"/>
        <w:ind w:left="993"/>
        <w:rPr>
          <w:rFonts w:ascii="Arial" w:hAnsi="Arial"/>
          <w:sz w:val="22"/>
          <w:szCs w:val="22"/>
        </w:rPr>
      </w:pPr>
    </w:p>
    <w:p w:rsidR="008A5730" w:rsidRDefault="00F047F1" w:rsidP="008A5730">
      <w:pPr>
        <w:pStyle w:val="Paragraphedeliste"/>
        <w:numPr>
          <w:ilvl w:val="0"/>
          <w:numId w:val="15"/>
        </w:numPr>
        <w:ind w:left="993"/>
        <w:rPr>
          <w:rFonts w:ascii="Arial" w:hAnsi="Arial"/>
          <w:sz w:val="22"/>
          <w:szCs w:val="22"/>
        </w:rPr>
      </w:pPr>
      <w:r w:rsidRPr="008A5730">
        <w:rPr>
          <w:rFonts w:ascii="Arial" w:hAnsi="Arial"/>
          <w:sz w:val="22"/>
          <w:szCs w:val="22"/>
        </w:rPr>
        <w:t>Être en QPV/ZRR</w:t>
      </w:r>
      <w:r w:rsidR="008A5730">
        <w:rPr>
          <w:rFonts w:ascii="Arial" w:hAnsi="Arial"/>
          <w:sz w:val="22"/>
          <w:szCs w:val="22"/>
        </w:rPr>
        <w:t> ;</w:t>
      </w:r>
    </w:p>
    <w:p w:rsidR="008A5730" w:rsidRPr="008A5730" w:rsidRDefault="008A5730" w:rsidP="008A5730">
      <w:pPr>
        <w:pStyle w:val="Paragraphedeliste"/>
        <w:rPr>
          <w:rFonts w:ascii="Arial" w:hAnsi="Arial"/>
          <w:sz w:val="22"/>
          <w:szCs w:val="22"/>
        </w:rPr>
      </w:pPr>
    </w:p>
    <w:p w:rsidR="008A5730" w:rsidRPr="003F10B0" w:rsidRDefault="008A5730" w:rsidP="0010717F">
      <w:pPr>
        <w:pStyle w:val="Paragraphedeliste"/>
        <w:numPr>
          <w:ilvl w:val="0"/>
          <w:numId w:val="15"/>
        </w:numPr>
        <w:ind w:left="993"/>
        <w:rPr>
          <w:rFonts w:ascii="Arial" w:hAnsi="Arial"/>
          <w:color w:val="002060"/>
          <w:sz w:val="22"/>
          <w:szCs w:val="22"/>
        </w:rPr>
      </w:pPr>
      <w:r w:rsidRPr="003F10B0">
        <w:rPr>
          <w:rFonts w:ascii="Arial" w:hAnsi="Arial"/>
          <w:sz w:val="22"/>
          <w:szCs w:val="22"/>
        </w:rPr>
        <w:t>Les associations dont l'emploi qui pourrait être soutenu, deviendra le seul ETP de l'association</w:t>
      </w:r>
      <w:r w:rsidR="008E4137" w:rsidRPr="003F10B0">
        <w:rPr>
          <w:rFonts w:ascii="Arial" w:hAnsi="Arial"/>
          <w:color w:val="002060"/>
          <w:sz w:val="22"/>
          <w:szCs w:val="22"/>
        </w:rPr>
        <w:br/>
      </w:r>
    </w:p>
    <w:p w:rsidR="005A25C6" w:rsidRDefault="005A25C6" w:rsidP="005A25C6">
      <w:pPr>
        <w:rPr>
          <w:rFonts w:ascii="Arial" w:hAnsi="Arial"/>
          <w:color w:val="002060"/>
          <w:sz w:val="28"/>
        </w:rPr>
      </w:pPr>
    </w:p>
    <w:p w:rsidR="003F10B0" w:rsidRDefault="003F10B0" w:rsidP="005A25C6">
      <w:pPr>
        <w:rPr>
          <w:rFonts w:ascii="Arial" w:hAnsi="Arial"/>
          <w:color w:val="002060"/>
          <w:sz w:val="28"/>
        </w:rPr>
      </w:pPr>
    </w:p>
    <w:p w:rsidR="003F10B0" w:rsidRDefault="003F10B0" w:rsidP="005A25C6">
      <w:pPr>
        <w:rPr>
          <w:rFonts w:ascii="Arial" w:hAnsi="Arial"/>
          <w:color w:val="002060"/>
          <w:sz w:val="28"/>
        </w:rPr>
      </w:pPr>
    </w:p>
    <w:p w:rsidR="003F10B0" w:rsidRDefault="003F10B0" w:rsidP="005A25C6">
      <w:pPr>
        <w:rPr>
          <w:rFonts w:ascii="Arial" w:hAnsi="Arial"/>
          <w:color w:val="002060"/>
          <w:sz w:val="28"/>
        </w:rPr>
      </w:pPr>
    </w:p>
    <w:p w:rsidR="003F10B0" w:rsidRDefault="003F10B0" w:rsidP="005A25C6">
      <w:pPr>
        <w:rPr>
          <w:rFonts w:ascii="Arial" w:hAnsi="Arial"/>
          <w:color w:val="002060"/>
          <w:sz w:val="28"/>
        </w:rPr>
      </w:pPr>
    </w:p>
    <w:p w:rsidR="005A25C6" w:rsidRDefault="005A25C6" w:rsidP="005A25C6">
      <w:pPr>
        <w:rPr>
          <w:rFonts w:ascii="Arial" w:hAnsi="Arial"/>
          <w:color w:val="002060"/>
          <w:sz w:val="28"/>
        </w:rPr>
      </w:pPr>
    </w:p>
    <w:p w:rsidR="005B192F" w:rsidRPr="00747D78" w:rsidRDefault="0083461B" w:rsidP="005A25C6">
      <w:pPr>
        <w:rPr>
          <w:rFonts w:ascii="Arial" w:hAnsi="Arial"/>
          <w:b/>
          <w:color w:val="002060"/>
          <w:sz w:val="28"/>
        </w:rPr>
      </w:pPr>
      <w:r w:rsidRPr="00747D78">
        <w:rPr>
          <w:rFonts w:ascii="Arial" w:hAnsi="Arial"/>
          <w:b/>
          <w:color w:val="002060"/>
          <w:sz w:val="28"/>
        </w:rPr>
        <w:t>MODALITÉS DE D</w:t>
      </w:r>
      <w:r w:rsidR="00504567" w:rsidRPr="00747D78">
        <w:rPr>
          <w:rFonts w:ascii="Arial" w:hAnsi="Arial"/>
          <w:b/>
          <w:color w:val="002060"/>
          <w:sz w:val="28"/>
        </w:rPr>
        <w:t>É</w:t>
      </w:r>
      <w:r w:rsidRPr="00747D78">
        <w:rPr>
          <w:rFonts w:ascii="Arial" w:hAnsi="Arial"/>
          <w:b/>
          <w:color w:val="002060"/>
          <w:sz w:val="28"/>
        </w:rPr>
        <w:t>P</w:t>
      </w:r>
      <w:r w:rsidR="00504567" w:rsidRPr="00747D78">
        <w:rPr>
          <w:rFonts w:ascii="Arial" w:hAnsi="Arial"/>
          <w:b/>
          <w:color w:val="002060"/>
          <w:sz w:val="28"/>
        </w:rPr>
        <w:t>Ô</w:t>
      </w:r>
      <w:r w:rsidRPr="00747D78">
        <w:rPr>
          <w:rFonts w:ascii="Arial" w:hAnsi="Arial"/>
          <w:b/>
          <w:color w:val="002060"/>
          <w:sz w:val="28"/>
        </w:rPr>
        <w:t xml:space="preserve">T DES DEMANDES </w:t>
      </w:r>
    </w:p>
    <w:p w:rsidR="005B192F" w:rsidRDefault="005B192F"/>
    <w:p w:rsidR="005B192F" w:rsidRDefault="0083461B">
      <w:pPr>
        <w:pStyle w:val="Titre2"/>
        <w:numPr>
          <w:ilvl w:val="0"/>
          <w:numId w:val="4"/>
        </w:numPr>
        <w:tabs>
          <w:tab w:val="clear" w:pos="2268"/>
          <w:tab w:val="clear" w:pos="3969"/>
          <w:tab w:val="clear" w:pos="6804"/>
        </w:tabs>
        <w:rPr>
          <w:rFonts w:ascii="Arial" w:hAnsi="Arial"/>
          <w:color w:val="FF0000"/>
          <w:szCs w:val="24"/>
          <w:u w:val="single"/>
        </w:rPr>
      </w:pPr>
      <w:r>
        <w:rPr>
          <w:rFonts w:ascii="Arial" w:hAnsi="Arial"/>
          <w:szCs w:val="24"/>
          <w:u w:val="single"/>
        </w:rPr>
        <w:t xml:space="preserve">Pour les "créations" </w:t>
      </w:r>
    </w:p>
    <w:p w:rsidR="005B192F" w:rsidRDefault="005B192F">
      <w:pPr>
        <w:pStyle w:val="Paragraphedeliste"/>
        <w:ind w:left="0"/>
        <w:rPr>
          <w:rFonts w:ascii="Arial" w:hAnsi="Arial" w:cs="Arial"/>
          <w:szCs w:val="24"/>
        </w:rPr>
      </w:pPr>
    </w:p>
    <w:p w:rsidR="005B192F" w:rsidRDefault="0083461B">
      <w:pPr>
        <w:numPr>
          <w:ilvl w:val="0"/>
          <w:numId w:val="1"/>
        </w:numPr>
        <w:ind w:left="992" w:hanging="357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b/>
          <w:bCs/>
          <w:sz w:val="22"/>
          <w:szCs w:val="22"/>
        </w:rPr>
        <w:t xml:space="preserve">Entretien préalable avec le conseiller "sport" en charge de l'emploi : </w:t>
      </w:r>
      <w:r w:rsidRPr="00FF3A7F">
        <w:rPr>
          <w:rFonts w:ascii="Arial" w:hAnsi="Arial"/>
          <w:bCs/>
          <w:sz w:val="22"/>
          <w:szCs w:val="22"/>
        </w:rPr>
        <w:t xml:space="preserve">Avant de déposer un dossier </w:t>
      </w:r>
      <w:r w:rsidR="00906A90">
        <w:rPr>
          <w:rFonts w:ascii="Arial" w:hAnsi="Arial"/>
          <w:bCs/>
          <w:sz w:val="22"/>
          <w:szCs w:val="22"/>
        </w:rPr>
        <w:t>d’aide à l’emploi</w:t>
      </w:r>
      <w:r w:rsidRPr="00FF3A7F">
        <w:rPr>
          <w:rFonts w:ascii="Arial" w:hAnsi="Arial"/>
          <w:bCs/>
          <w:sz w:val="22"/>
          <w:szCs w:val="22"/>
        </w:rPr>
        <w:t xml:space="preserve"> ANS</w:t>
      </w:r>
      <w:r w:rsidR="00505192" w:rsidRPr="00FF3A7F">
        <w:rPr>
          <w:rFonts w:ascii="Arial" w:hAnsi="Arial"/>
          <w:bCs/>
          <w:sz w:val="22"/>
          <w:szCs w:val="22"/>
        </w:rPr>
        <w:t xml:space="preserve"> sur </w:t>
      </w:r>
      <w:r w:rsidR="009779DE">
        <w:rPr>
          <w:rFonts w:ascii="Arial" w:hAnsi="Arial"/>
          <w:bCs/>
          <w:sz w:val="22"/>
          <w:szCs w:val="22"/>
        </w:rPr>
        <w:t>« Le C</w:t>
      </w:r>
      <w:r w:rsidR="00505192" w:rsidRPr="00FF3A7F">
        <w:rPr>
          <w:rFonts w:ascii="Arial" w:hAnsi="Arial"/>
          <w:bCs/>
          <w:sz w:val="22"/>
          <w:szCs w:val="22"/>
        </w:rPr>
        <w:t>ompte-</w:t>
      </w:r>
      <w:r w:rsidR="009779DE">
        <w:rPr>
          <w:rFonts w:ascii="Arial" w:hAnsi="Arial"/>
          <w:bCs/>
          <w:sz w:val="22"/>
          <w:szCs w:val="22"/>
        </w:rPr>
        <w:t>A</w:t>
      </w:r>
      <w:r w:rsidR="00505192" w:rsidRPr="00FF3A7F">
        <w:rPr>
          <w:rFonts w:ascii="Arial" w:hAnsi="Arial"/>
          <w:bCs/>
          <w:sz w:val="22"/>
          <w:szCs w:val="22"/>
        </w:rPr>
        <w:t>sso</w:t>
      </w:r>
      <w:r w:rsidR="009779DE">
        <w:rPr>
          <w:rFonts w:ascii="Arial" w:hAnsi="Arial"/>
          <w:bCs/>
          <w:sz w:val="22"/>
          <w:szCs w:val="22"/>
        </w:rPr>
        <w:t> »</w:t>
      </w:r>
      <w:r w:rsidRPr="00FF3A7F">
        <w:rPr>
          <w:rFonts w:ascii="Arial" w:hAnsi="Arial"/>
          <w:bCs/>
          <w:sz w:val="22"/>
          <w:szCs w:val="22"/>
        </w:rPr>
        <w:t xml:space="preserve">, il est </w:t>
      </w:r>
      <w:r w:rsidRPr="00FF3A7F">
        <w:rPr>
          <w:rFonts w:ascii="Arial" w:hAnsi="Arial"/>
          <w:b/>
          <w:bCs/>
          <w:sz w:val="22"/>
          <w:szCs w:val="22"/>
        </w:rPr>
        <w:t xml:space="preserve">indispensable </w:t>
      </w:r>
      <w:r w:rsidRPr="00FF3A7F">
        <w:rPr>
          <w:rFonts w:ascii="Arial" w:hAnsi="Arial"/>
          <w:bCs/>
          <w:sz w:val="22"/>
          <w:szCs w:val="22"/>
        </w:rPr>
        <w:t xml:space="preserve">de prendre rendez-vous avec </w:t>
      </w:r>
      <w:r w:rsidRPr="00FF3A7F">
        <w:rPr>
          <w:rFonts w:ascii="Arial" w:hAnsi="Arial"/>
          <w:sz w:val="22"/>
          <w:szCs w:val="22"/>
        </w:rPr>
        <w:t>le référent emploi de la DRAJES (comités régionaux / ligues) ou des SDJES (clubs, comités départementaux) afin d'étudier la faisabilité et la recevabilité de la demande</w:t>
      </w:r>
      <w:r w:rsidR="00AE7A32">
        <w:rPr>
          <w:rFonts w:ascii="Arial" w:hAnsi="Arial"/>
          <w:sz w:val="22"/>
          <w:szCs w:val="22"/>
        </w:rPr>
        <w:t xml:space="preserve"> : </w:t>
      </w:r>
    </w:p>
    <w:p w:rsidR="00AE7A32" w:rsidRDefault="00AE7A32" w:rsidP="00AE7A32">
      <w:pPr>
        <w:jc w:val="both"/>
        <w:rPr>
          <w:rFonts w:ascii="Arial" w:hAnsi="Arial"/>
          <w:sz w:val="22"/>
          <w:szCs w:val="22"/>
        </w:rPr>
      </w:pPr>
    </w:p>
    <w:p w:rsidR="00AE7A32" w:rsidRPr="00AE7A32" w:rsidRDefault="00AE7A32" w:rsidP="00AE7A32">
      <w:pPr>
        <w:jc w:val="both"/>
        <w:rPr>
          <w:rFonts w:ascii="Arial" w:hAnsi="Arial"/>
          <w:sz w:val="22"/>
          <w:szCs w:val="22"/>
        </w:rPr>
      </w:pPr>
      <w:r w:rsidRPr="00AE7A32">
        <w:rPr>
          <w:rFonts w:ascii="Arial" w:hAnsi="Arial"/>
          <w:sz w:val="22"/>
          <w:szCs w:val="22"/>
        </w:rPr>
        <w:t xml:space="preserve">DRAJES : </w:t>
      </w:r>
      <w:r w:rsidRPr="00AE7A32">
        <w:rPr>
          <w:rFonts w:ascii="Arial" w:hAnsi="Arial" w:cs="Arial"/>
          <w:sz w:val="22"/>
          <w:szCs w:val="22"/>
        </w:rPr>
        <w:t>anne.</w:t>
      </w:r>
      <w:r w:rsidRPr="00AE7A32">
        <w:rPr>
          <w:rFonts w:ascii="Arial" w:hAnsi="Arial"/>
          <w:sz w:val="22"/>
          <w:szCs w:val="22"/>
        </w:rPr>
        <w:t>guillerm@ac-nantes.fr</w:t>
      </w:r>
    </w:p>
    <w:p w:rsidR="00AE7A32" w:rsidRPr="00AE7A32" w:rsidRDefault="00AE7A32" w:rsidP="00AE7A32">
      <w:pPr>
        <w:jc w:val="both"/>
        <w:rPr>
          <w:rFonts w:ascii="Arial" w:hAnsi="Arial"/>
          <w:sz w:val="22"/>
          <w:szCs w:val="22"/>
        </w:rPr>
      </w:pPr>
      <w:r w:rsidRPr="00AE7A32">
        <w:rPr>
          <w:rFonts w:ascii="Arial" w:hAnsi="Arial"/>
          <w:sz w:val="22"/>
          <w:szCs w:val="22"/>
        </w:rPr>
        <w:t>SDJES 44 : nordine.saidou@ac-nantes.fr</w:t>
      </w:r>
    </w:p>
    <w:p w:rsidR="00AE7A32" w:rsidRPr="00AE7A32" w:rsidRDefault="00AE7A32" w:rsidP="00AE7A32">
      <w:pPr>
        <w:jc w:val="both"/>
        <w:rPr>
          <w:sz w:val="22"/>
          <w:szCs w:val="22"/>
        </w:rPr>
      </w:pPr>
      <w:r w:rsidRPr="00AE7A32">
        <w:rPr>
          <w:rFonts w:ascii="Arial" w:hAnsi="Arial"/>
          <w:sz w:val="22"/>
          <w:szCs w:val="22"/>
        </w:rPr>
        <w:t xml:space="preserve">SDJES 49 : </w:t>
      </w:r>
      <w:hyperlink r:id="rId9" w:history="1">
        <w:r w:rsidRPr="00AE7A32">
          <w:rPr>
            <w:rStyle w:val="Lienhypertexte"/>
            <w:rFonts w:ascii="Arial" w:hAnsi="Arial"/>
            <w:color w:val="auto"/>
            <w:sz w:val="22"/>
            <w:szCs w:val="22"/>
            <w:u w:val="none"/>
          </w:rPr>
          <w:t>samuel.dumont@ac-nantes.fr</w:t>
        </w:r>
      </w:hyperlink>
      <w:r w:rsidRPr="00AE7A32">
        <w:rPr>
          <w:rFonts w:ascii="Arial" w:hAnsi="Arial"/>
          <w:sz w:val="22"/>
          <w:szCs w:val="22"/>
        </w:rPr>
        <w:t xml:space="preserve"> </w:t>
      </w:r>
    </w:p>
    <w:p w:rsidR="00AE7A32" w:rsidRPr="00AE7A32" w:rsidRDefault="00AE7A32" w:rsidP="00AE7A32">
      <w:pPr>
        <w:jc w:val="both"/>
        <w:rPr>
          <w:rFonts w:ascii="Arial" w:hAnsi="Arial"/>
          <w:sz w:val="22"/>
          <w:szCs w:val="22"/>
        </w:rPr>
      </w:pPr>
      <w:r w:rsidRPr="00AE7A32">
        <w:rPr>
          <w:rFonts w:ascii="Arial" w:hAnsi="Arial"/>
          <w:sz w:val="22"/>
          <w:szCs w:val="22"/>
        </w:rPr>
        <w:t>SDJES 53 : manuela.montebrun@ac-nantes.fr</w:t>
      </w:r>
    </w:p>
    <w:p w:rsidR="00AE7A32" w:rsidRPr="00AE7A32" w:rsidRDefault="00AE7A32" w:rsidP="00AE7A32">
      <w:pPr>
        <w:jc w:val="both"/>
        <w:rPr>
          <w:rFonts w:ascii="Arial" w:hAnsi="Arial"/>
          <w:sz w:val="22"/>
          <w:szCs w:val="22"/>
        </w:rPr>
      </w:pPr>
      <w:r w:rsidRPr="00AE7A32">
        <w:rPr>
          <w:rFonts w:ascii="Arial" w:hAnsi="Arial"/>
          <w:sz w:val="22"/>
          <w:szCs w:val="22"/>
        </w:rPr>
        <w:t>SDJES 72 : celine.geffray@ac-nantes.fr</w:t>
      </w:r>
    </w:p>
    <w:p w:rsidR="00AE7A32" w:rsidRPr="00AE7A32" w:rsidRDefault="00AE7A32" w:rsidP="00AE7A32">
      <w:pPr>
        <w:jc w:val="both"/>
        <w:rPr>
          <w:sz w:val="22"/>
          <w:szCs w:val="22"/>
        </w:rPr>
      </w:pPr>
      <w:r w:rsidRPr="00AE7A32">
        <w:rPr>
          <w:rFonts w:ascii="Arial" w:hAnsi="Arial"/>
          <w:sz w:val="22"/>
          <w:szCs w:val="22"/>
        </w:rPr>
        <w:t xml:space="preserve">SDJES 85 : </w:t>
      </w:r>
      <w:hyperlink r:id="rId10">
        <w:r w:rsidRPr="00AE7A32">
          <w:rPr>
            <w:rStyle w:val="LienInternet"/>
            <w:rFonts w:ascii="Arial" w:hAnsi="Arial"/>
            <w:color w:val="000000" w:themeColor="text1"/>
            <w:sz w:val="22"/>
            <w:szCs w:val="22"/>
            <w:u w:val="none"/>
          </w:rPr>
          <w:t>franck.de-teule@ac-nantes.fr</w:t>
        </w:r>
      </w:hyperlink>
      <w:r w:rsidRPr="00AE7A32">
        <w:rPr>
          <w:rFonts w:ascii="Arial" w:hAnsi="Arial"/>
          <w:sz w:val="22"/>
          <w:szCs w:val="22"/>
        </w:rPr>
        <w:t xml:space="preserve"> </w:t>
      </w:r>
    </w:p>
    <w:p w:rsidR="00AE7A32" w:rsidRPr="00FF3A7F" w:rsidRDefault="00AE7A32" w:rsidP="00AE7A32">
      <w:pPr>
        <w:jc w:val="both"/>
        <w:rPr>
          <w:rFonts w:ascii="Arial" w:hAnsi="Arial"/>
          <w:sz w:val="22"/>
          <w:szCs w:val="22"/>
        </w:rPr>
      </w:pPr>
    </w:p>
    <w:p w:rsidR="00945342" w:rsidRPr="00FF3A7F" w:rsidRDefault="00945342" w:rsidP="00945342">
      <w:pPr>
        <w:pStyle w:val="Paragraphedeliste"/>
        <w:numPr>
          <w:ilvl w:val="0"/>
          <w:numId w:val="7"/>
        </w:numPr>
        <w:ind w:left="993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b/>
          <w:sz w:val="22"/>
          <w:szCs w:val="22"/>
        </w:rPr>
        <w:t xml:space="preserve">Un courrier de la </w:t>
      </w:r>
      <w:r>
        <w:rPr>
          <w:rFonts w:ascii="Arial" w:hAnsi="Arial"/>
          <w:b/>
          <w:sz w:val="22"/>
          <w:szCs w:val="22"/>
        </w:rPr>
        <w:t>Ligue</w:t>
      </w:r>
      <w:r w:rsidRPr="00FF3A7F">
        <w:rPr>
          <w:rFonts w:ascii="Arial" w:hAnsi="Arial"/>
          <w:sz w:val="22"/>
          <w:szCs w:val="22"/>
        </w:rPr>
        <w:t xml:space="preserve"> précisant </w:t>
      </w:r>
      <w:r>
        <w:rPr>
          <w:rFonts w:ascii="Arial" w:hAnsi="Arial"/>
          <w:sz w:val="22"/>
          <w:szCs w:val="22"/>
        </w:rPr>
        <w:t>un avis motivé sur la création d’emploi</w:t>
      </w:r>
      <w:r w:rsidRPr="00FF3A7F">
        <w:rPr>
          <w:rFonts w:ascii="Arial" w:hAnsi="Arial"/>
          <w:sz w:val="22"/>
          <w:szCs w:val="22"/>
        </w:rPr>
        <w:t xml:space="preserve"> </w:t>
      </w:r>
    </w:p>
    <w:p w:rsidR="005B192F" w:rsidRDefault="005B192F">
      <w:pPr>
        <w:ind w:left="992"/>
        <w:jc w:val="both"/>
        <w:rPr>
          <w:rFonts w:ascii="Arial" w:hAnsi="Arial"/>
          <w:szCs w:val="24"/>
        </w:rPr>
      </w:pPr>
    </w:p>
    <w:p w:rsidR="005B192F" w:rsidRPr="00FF3A7F" w:rsidRDefault="0083461B" w:rsidP="00AF3E8C">
      <w:pPr>
        <w:pStyle w:val="Paragraphedeliste"/>
        <w:numPr>
          <w:ilvl w:val="0"/>
          <w:numId w:val="7"/>
        </w:numPr>
        <w:ind w:left="993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b/>
          <w:sz w:val="22"/>
          <w:szCs w:val="22"/>
        </w:rPr>
        <w:t>Un courrier de la collectivité</w:t>
      </w:r>
      <w:r w:rsidRPr="00FF3A7F">
        <w:rPr>
          <w:rFonts w:ascii="Arial" w:hAnsi="Arial"/>
          <w:sz w:val="22"/>
          <w:szCs w:val="22"/>
        </w:rPr>
        <w:t xml:space="preserve"> </w:t>
      </w:r>
      <w:r w:rsidR="00945342">
        <w:rPr>
          <w:rFonts w:ascii="Arial" w:hAnsi="Arial"/>
          <w:sz w:val="22"/>
          <w:szCs w:val="22"/>
        </w:rPr>
        <w:t xml:space="preserve">de proximité </w:t>
      </w:r>
      <w:r w:rsidR="00CB63A3" w:rsidRPr="00FF3A7F">
        <w:rPr>
          <w:rFonts w:ascii="Arial" w:hAnsi="Arial"/>
          <w:sz w:val="22"/>
          <w:szCs w:val="22"/>
        </w:rPr>
        <w:t xml:space="preserve">précisant l’opportunité </w:t>
      </w:r>
      <w:r w:rsidR="00945342">
        <w:rPr>
          <w:rFonts w:ascii="Arial" w:hAnsi="Arial"/>
          <w:sz w:val="22"/>
          <w:szCs w:val="22"/>
        </w:rPr>
        <w:t>territoriale de la création d’emploi</w:t>
      </w:r>
      <w:r w:rsidR="00FD0A6D" w:rsidRPr="00FF3A7F">
        <w:rPr>
          <w:rFonts w:ascii="Arial" w:hAnsi="Arial"/>
          <w:sz w:val="22"/>
          <w:szCs w:val="22"/>
        </w:rPr>
        <w:t xml:space="preserve"> </w:t>
      </w:r>
      <w:r w:rsidRPr="00FF3A7F">
        <w:rPr>
          <w:rFonts w:ascii="Arial" w:hAnsi="Arial"/>
          <w:sz w:val="22"/>
          <w:szCs w:val="22"/>
        </w:rPr>
        <w:t>devra également être joint au dossier</w:t>
      </w:r>
    </w:p>
    <w:p w:rsidR="005B192F" w:rsidRPr="00FF3A7F" w:rsidRDefault="005B192F">
      <w:pPr>
        <w:ind w:left="992"/>
        <w:jc w:val="both"/>
        <w:rPr>
          <w:rFonts w:ascii="Arial" w:hAnsi="Arial"/>
          <w:sz w:val="22"/>
          <w:szCs w:val="22"/>
        </w:rPr>
      </w:pPr>
    </w:p>
    <w:p w:rsidR="005B192F" w:rsidRPr="00FF3A7F" w:rsidRDefault="0083461B">
      <w:pPr>
        <w:numPr>
          <w:ilvl w:val="0"/>
          <w:numId w:val="1"/>
        </w:numPr>
        <w:ind w:left="992" w:hanging="357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b/>
          <w:bCs/>
          <w:sz w:val="22"/>
          <w:szCs w:val="22"/>
        </w:rPr>
        <w:t xml:space="preserve">Le dossier de création d’un emploi ANS </w:t>
      </w:r>
      <w:r w:rsidRPr="00FF3A7F">
        <w:rPr>
          <w:rFonts w:ascii="Arial" w:hAnsi="Arial"/>
          <w:bCs/>
          <w:sz w:val="22"/>
          <w:szCs w:val="22"/>
        </w:rPr>
        <w:t>doit être</w:t>
      </w:r>
      <w:r w:rsidRPr="00FF3A7F">
        <w:rPr>
          <w:rFonts w:ascii="Arial" w:hAnsi="Arial"/>
          <w:b/>
          <w:bCs/>
          <w:sz w:val="22"/>
          <w:szCs w:val="22"/>
        </w:rPr>
        <w:t xml:space="preserve"> </w:t>
      </w:r>
      <w:r w:rsidRPr="00FF3A7F">
        <w:rPr>
          <w:rFonts w:ascii="Arial" w:hAnsi="Arial"/>
          <w:sz w:val="22"/>
          <w:szCs w:val="22"/>
        </w:rPr>
        <w:t xml:space="preserve">constitué : </w:t>
      </w:r>
    </w:p>
    <w:p w:rsidR="005B192F" w:rsidRPr="00FF3A7F" w:rsidRDefault="005B192F">
      <w:pPr>
        <w:jc w:val="both"/>
        <w:rPr>
          <w:rFonts w:ascii="Arial" w:hAnsi="Arial" w:cs="Arial"/>
          <w:bCs/>
          <w:sz w:val="22"/>
          <w:szCs w:val="22"/>
        </w:rPr>
      </w:pPr>
    </w:p>
    <w:p w:rsidR="00AE7A32" w:rsidRPr="00AE7A32" w:rsidRDefault="0083461B" w:rsidP="00AE7A32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AE7A32">
        <w:rPr>
          <w:rFonts w:ascii="Arial" w:hAnsi="Arial" w:cs="Arial"/>
          <w:bCs/>
          <w:sz w:val="22"/>
          <w:szCs w:val="22"/>
        </w:rPr>
        <w:t>De l’imprimé</w:t>
      </w:r>
      <w:r w:rsidRPr="00AE7A32">
        <w:rPr>
          <w:rFonts w:ascii="Arial" w:hAnsi="Arial" w:cs="Arial"/>
          <w:bCs/>
          <w:i/>
          <w:sz w:val="22"/>
          <w:szCs w:val="22"/>
        </w:rPr>
        <w:t xml:space="preserve"> </w:t>
      </w:r>
      <w:r w:rsidRPr="00AE7A32">
        <w:rPr>
          <w:rFonts w:ascii="Arial" w:hAnsi="Arial" w:cs="Arial"/>
          <w:b/>
          <w:bCs/>
          <w:i/>
          <w:color w:val="0070C0"/>
          <w:sz w:val="22"/>
          <w:szCs w:val="22"/>
        </w:rPr>
        <w:t>« formulaire création</w:t>
      </w:r>
      <w:r w:rsidRPr="00AE7A32">
        <w:rPr>
          <w:rFonts w:ascii="Arial" w:hAnsi="Arial" w:cs="Arial"/>
          <w:bCs/>
          <w:sz w:val="22"/>
          <w:szCs w:val="22"/>
        </w:rPr>
        <w:t xml:space="preserve"> </w:t>
      </w:r>
      <w:r w:rsidR="00FD0A6D" w:rsidRPr="00AE7A32">
        <w:rPr>
          <w:rFonts w:ascii="Arial" w:hAnsi="Arial" w:cs="Arial"/>
          <w:b/>
          <w:bCs/>
          <w:i/>
          <w:color w:val="0070C0"/>
          <w:sz w:val="22"/>
          <w:szCs w:val="22"/>
        </w:rPr>
        <w:t>d’un emploi ANS 202</w:t>
      </w:r>
      <w:r w:rsidR="009136A4" w:rsidRPr="00AE7A32">
        <w:rPr>
          <w:rFonts w:ascii="Arial" w:hAnsi="Arial" w:cs="Arial"/>
          <w:b/>
          <w:bCs/>
          <w:i/>
          <w:color w:val="0070C0"/>
          <w:sz w:val="22"/>
          <w:szCs w:val="22"/>
        </w:rPr>
        <w:t>4</w:t>
      </w:r>
      <w:r w:rsidR="00AF3E8C" w:rsidRPr="00AE7A32">
        <w:rPr>
          <w:rFonts w:ascii="Arial" w:hAnsi="Arial" w:cs="Arial"/>
          <w:b/>
          <w:bCs/>
          <w:i/>
          <w:color w:val="0070C0"/>
          <w:sz w:val="22"/>
          <w:szCs w:val="22"/>
        </w:rPr>
        <w:t xml:space="preserve"> </w:t>
      </w:r>
      <w:r w:rsidRPr="00AE7A32">
        <w:rPr>
          <w:rFonts w:ascii="Arial" w:hAnsi="Arial" w:cs="Arial"/>
          <w:b/>
          <w:bCs/>
          <w:i/>
          <w:color w:val="0070C0"/>
          <w:sz w:val="22"/>
          <w:szCs w:val="22"/>
        </w:rPr>
        <w:t>»</w:t>
      </w:r>
      <w:r w:rsidRPr="00AE7A32">
        <w:rPr>
          <w:rFonts w:ascii="Arial" w:hAnsi="Arial" w:cs="Arial"/>
          <w:bCs/>
          <w:sz w:val="22"/>
          <w:szCs w:val="22"/>
        </w:rPr>
        <w:t xml:space="preserve"> dûment complété</w:t>
      </w:r>
      <w:r w:rsidR="003F10B0">
        <w:rPr>
          <w:rFonts w:ascii="Arial" w:hAnsi="Arial" w:cs="Arial"/>
          <w:bCs/>
          <w:sz w:val="22"/>
          <w:szCs w:val="22"/>
        </w:rPr>
        <w:t> ;</w:t>
      </w:r>
      <w:r w:rsidRPr="00AE7A32">
        <w:rPr>
          <w:rFonts w:ascii="Arial" w:hAnsi="Arial" w:cs="Arial"/>
          <w:bCs/>
          <w:sz w:val="22"/>
          <w:szCs w:val="22"/>
        </w:rPr>
        <w:t xml:space="preserve"> </w:t>
      </w:r>
    </w:p>
    <w:p w:rsidR="00AE7A32" w:rsidRPr="00AE7A32" w:rsidRDefault="0083461B" w:rsidP="00AE7A32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AE7A32">
        <w:rPr>
          <w:rFonts w:ascii="Arial" w:hAnsi="Arial" w:cs="Arial"/>
          <w:bCs/>
          <w:sz w:val="22"/>
          <w:szCs w:val="22"/>
        </w:rPr>
        <w:t>De l’ensemble</w:t>
      </w:r>
      <w:r w:rsidRPr="00AE7A32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AE7A32">
        <w:rPr>
          <w:rFonts w:ascii="Arial" w:hAnsi="Arial" w:cs="Arial"/>
          <w:b/>
          <w:bCs/>
          <w:i/>
          <w:color w:val="0070C0"/>
          <w:sz w:val="22"/>
          <w:szCs w:val="22"/>
        </w:rPr>
        <w:t>des pièces listées page 7</w:t>
      </w:r>
      <w:r w:rsidRPr="00AE7A32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AE7A32">
        <w:rPr>
          <w:rFonts w:ascii="Arial" w:hAnsi="Arial" w:cs="Arial"/>
          <w:bCs/>
          <w:sz w:val="22"/>
          <w:szCs w:val="22"/>
        </w:rPr>
        <w:t>dudit formulaire</w:t>
      </w:r>
      <w:r w:rsidR="00AE7A32" w:rsidRPr="00AE7A32">
        <w:rPr>
          <w:rFonts w:ascii="Arial" w:hAnsi="Arial" w:cs="Arial"/>
          <w:bCs/>
          <w:sz w:val="22"/>
          <w:szCs w:val="22"/>
        </w:rPr>
        <w:t> ;</w:t>
      </w:r>
    </w:p>
    <w:p w:rsidR="009D34FD" w:rsidRPr="00AE7A32" w:rsidRDefault="0083461B" w:rsidP="00AE7A32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AE7A32">
        <w:rPr>
          <w:rFonts w:ascii="Arial" w:hAnsi="Arial" w:cs="Arial"/>
          <w:bCs/>
          <w:sz w:val="22"/>
          <w:szCs w:val="22"/>
        </w:rPr>
        <w:t xml:space="preserve">D’une demande </w:t>
      </w:r>
      <w:r w:rsidR="00505192" w:rsidRPr="00AE7A32">
        <w:rPr>
          <w:rFonts w:ascii="Arial" w:hAnsi="Arial" w:cs="Arial"/>
          <w:bCs/>
          <w:sz w:val="22"/>
          <w:szCs w:val="22"/>
        </w:rPr>
        <w:t xml:space="preserve">déposée sur la plateforme </w:t>
      </w:r>
      <w:r w:rsidRPr="00AE7A32">
        <w:rPr>
          <w:rFonts w:ascii="Arial" w:hAnsi="Arial" w:cs="Arial"/>
          <w:bCs/>
          <w:sz w:val="22"/>
          <w:szCs w:val="22"/>
        </w:rPr>
        <w:t>« </w:t>
      </w:r>
      <w:r w:rsidR="00E07CA9" w:rsidRPr="00AE7A32">
        <w:rPr>
          <w:rFonts w:ascii="Arial" w:hAnsi="Arial" w:cs="Arial"/>
          <w:bCs/>
          <w:sz w:val="22"/>
          <w:szCs w:val="22"/>
        </w:rPr>
        <w:t xml:space="preserve">Le </w:t>
      </w:r>
      <w:r w:rsidRPr="00AE7A32">
        <w:rPr>
          <w:rFonts w:ascii="Arial" w:hAnsi="Arial" w:cs="Arial"/>
          <w:bCs/>
          <w:sz w:val="22"/>
          <w:szCs w:val="22"/>
        </w:rPr>
        <w:t>compte asso »</w:t>
      </w:r>
    </w:p>
    <w:p w:rsidR="009D34FD" w:rsidRPr="00FF3A7F" w:rsidRDefault="009D34FD" w:rsidP="009D34FD">
      <w:pPr>
        <w:ind w:left="5322"/>
        <w:jc w:val="both"/>
        <w:rPr>
          <w:rFonts w:ascii="Arial" w:hAnsi="Arial"/>
          <w:bCs/>
          <w:sz w:val="22"/>
          <w:szCs w:val="22"/>
        </w:rPr>
      </w:pPr>
    </w:p>
    <w:p w:rsidR="00747D78" w:rsidRDefault="00747D78" w:rsidP="00747D78"/>
    <w:p w:rsidR="00AE7A32" w:rsidRPr="00AE7A32" w:rsidRDefault="00AE7A32" w:rsidP="00AE7A32">
      <w:pPr>
        <w:pStyle w:val="Paragraphedeliste"/>
        <w:numPr>
          <w:ilvl w:val="0"/>
          <w:numId w:val="17"/>
        </w:numPr>
        <w:ind w:left="993"/>
        <w:jc w:val="both"/>
        <w:rPr>
          <w:rFonts w:ascii="Arial" w:hAnsi="Arial" w:cs="Arial"/>
          <w:sz w:val="22"/>
          <w:szCs w:val="22"/>
          <w:u w:val="single"/>
        </w:rPr>
      </w:pPr>
      <w:r w:rsidRPr="000D3822">
        <w:rPr>
          <w:rFonts w:ascii="Arial" w:hAnsi="Arial" w:cs="Arial"/>
          <w:b/>
          <w:bCs/>
          <w:sz w:val="22"/>
          <w:szCs w:val="22"/>
        </w:rPr>
        <w:t>Dépôt des demandes sur « Compte-Asso »</w:t>
      </w:r>
      <w:r w:rsidRPr="00AE7A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7A3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E7A32">
        <w:rPr>
          <w:rFonts w:ascii="Arial" w:hAnsi="Arial"/>
          <w:b/>
          <w:color w:val="C00000"/>
          <w:sz w:val="26"/>
          <w:szCs w:val="26"/>
        </w:rPr>
        <w:t xml:space="preserve">au plus tard le </w:t>
      </w:r>
      <w:r w:rsidRPr="003F10B0">
        <w:rPr>
          <w:rFonts w:ascii="Arial" w:hAnsi="Arial"/>
          <w:b/>
          <w:color w:val="C00000"/>
          <w:sz w:val="26"/>
          <w:szCs w:val="26"/>
          <w:u w:val="single"/>
        </w:rPr>
        <w:t xml:space="preserve">03 mai 2024 </w:t>
      </w:r>
      <w:r w:rsidR="0049678E">
        <w:rPr>
          <w:rFonts w:ascii="Arial" w:hAnsi="Arial"/>
          <w:b/>
          <w:color w:val="C00000"/>
          <w:sz w:val="26"/>
          <w:szCs w:val="26"/>
          <w:u w:val="single"/>
        </w:rPr>
        <w:t xml:space="preserve">avant </w:t>
      </w:r>
      <w:bookmarkStart w:id="1" w:name="_GoBack"/>
      <w:bookmarkEnd w:id="1"/>
      <w:r w:rsidRPr="003F10B0">
        <w:rPr>
          <w:rFonts w:ascii="Arial" w:hAnsi="Arial"/>
          <w:b/>
          <w:color w:val="C00000"/>
          <w:sz w:val="26"/>
          <w:szCs w:val="26"/>
          <w:u w:val="single"/>
        </w:rPr>
        <w:t>12h</w:t>
      </w:r>
    </w:p>
    <w:p w:rsidR="00AE7A32" w:rsidRDefault="00AE7A32" w:rsidP="00AE7A32">
      <w:pPr>
        <w:pStyle w:val="Titre"/>
        <w:jc w:val="both"/>
        <w:rPr>
          <w:rFonts w:ascii="Arial" w:hAnsi="Arial" w:cs="Miriam"/>
          <w:b w:val="0"/>
          <w:sz w:val="16"/>
          <w:u w:val="single"/>
          <w:lang w:bidi="he-IL"/>
        </w:rPr>
      </w:pPr>
    </w:p>
    <w:p w:rsidR="00AE7A32" w:rsidRPr="00FF3A7F" w:rsidRDefault="00AE7A32" w:rsidP="00AE7A32">
      <w:pPr>
        <w:pStyle w:val="Titre"/>
        <w:numPr>
          <w:ilvl w:val="0"/>
          <w:numId w:val="2"/>
        </w:numPr>
        <w:jc w:val="both"/>
        <w:rPr>
          <w:rFonts w:ascii="Arial" w:hAnsi="Arial" w:cs="Miriam"/>
          <w:b w:val="0"/>
          <w:sz w:val="22"/>
          <w:szCs w:val="22"/>
          <w:lang w:bidi="he-IL"/>
        </w:rPr>
      </w:pPr>
      <w:r w:rsidRPr="003F10B0">
        <w:rPr>
          <w:rFonts w:ascii="Arial" w:hAnsi="Arial" w:cs="Miriam"/>
          <w:sz w:val="22"/>
          <w:szCs w:val="22"/>
          <w:lang w:bidi="he-IL"/>
        </w:rPr>
        <w:t>Après le rendez-vous avec le conseiller référent</w:t>
      </w:r>
      <w:r>
        <w:rPr>
          <w:rFonts w:ascii="Arial" w:hAnsi="Arial" w:cs="Miriam"/>
          <w:b w:val="0"/>
          <w:sz w:val="22"/>
          <w:szCs w:val="22"/>
          <w:lang w:bidi="he-IL"/>
        </w:rPr>
        <w:t>,</w:t>
      </w:r>
      <w:r w:rsidRPr="00FF3A7F">
        <w:rPr>
          <w:rFonts w:ascii="Arial" w:hAnsi="Arial" w:cs="Miriam"/>
          <w:b w:val="0"/>
          <w:sz w:val="22"/>
          <w:szCs w:val="22"/>
          <w:lang w:bidi="he-IL"/>
        </w:rPr>
        <w:t xml:space="preserve"> envoi du dossier de création complet aux SDJES (clubs, comités départementaux) ou à la DRAJES (ligues) pour lequel vous recevrez une confirmation de réception par mail.</w:t>
      </w:r>
    </w:p>
    <w:p w:rsidR="00AE7A32" w:rsidRPr="00FF3A7F" w:rsidRDefault="00AE7A32" w:rsidP="00AE7A32">
      <w:pPr>
        <w:pStyle w:val="Corpsdetexte"/>
        <w:rPr>
          <w:sz w:val="22"/>
          <w:szCs w:val="22"/>
          <w:lang w:bidi="he-IL"/>
        </w:rPr>
      </w:pPr>
    </w:p>
    <w:p w:rsidR="00AE7A32" w:rsidRPr="00FF3A7F" w:rsidRDefault="00AE7A32" w:rsidP="00AE7A32">
      <w:pPr>
        <w:pStyle w:val="Titre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FF3A7F">
        <w:rPr>
          <w:rFonts w:ascii="Arial" w:hAnsi="Arial" w:cs="Miriam"/>
          <w:b w:val="0"/>
          <w:sz w:val="22"/>
          <w:szCs w:val="22"/>
          <w:lang w:bidi="he-IL"/>
        </w:rPr>
        <w:t xml:space="preserve">L’association procédera au dépôt de sa demande sur </w:t>
      </w:r>
      <w:r>
        <w:rPr>
          <w:rFonts w:ascii="Arial" w:hAnsi="Arial" w:cs="Miriam"/>
          <w:b w:val="0"/>
          <w:sz w:val="22"/>
          <w:szCs w:val="22"/>
          <w:lang w:bidi="he-IL"/>
        </w:rPr>
        <w:t>« </w:t>
      </w:r>
      <w:r w:rsidRPr="00FF3A7F">
        <w:rPr>
          <w:rFonts w:ascii="Arial" w:hAnsi="Arial" w:cs="Miriam"/>
          <w:b w:val="0"/>
          <w:sz w:val="22"/>
          <w:szCs w:val="22"/>
          <w:lang w:bidi="he-IL"/>
        </w:rPr>
        <w:t>Le compte</w:t>
      </w:r>
      <w:r w:rsidR="000D3822">
        <w:rPr>
          <w:rFonts w:ascii="Arial" w:hAnsi="Arial" w:cs="Miriam"/>
          <w:b w:val="0"/>
          <w:sz w:val="22"/>
          <w:szCs w:val="22"/>
          <w:lang w:bidi="he-IL"/>
        </w:rPr>
        <w:t>-</w:t>
      </w:r>
      <w:r w:rsidRPr="00FF3A7F">
        <w:rPr>
          <w:rFonts w:ascii="Arial" w:hAnsi="Arial" w:cs="Miriam"/>
          <w:b w:val="0"/>
          <w:sz w:val="22"/>
          <w:szCs w:val="22"/>
          <w:lang w:bidi="he-IL"/>
        </w:rPr>
        <w:t>Asso</w:t>
      </w:r>
      <w:r>
        <w:rPr>
          <w:rFonts w:ascii="Arial" w:hAnsi="Arial" w:cs="Miriam"/>
          <w:b w:val="0"/>
          <w:sz w:val="22"/>
          <w:szCs w:val="22"/>
          <w:lang w:bidi="he-IL"/>
        </w:rPr>
        <w:t xml:space="preserve"> » </w:t>
      </w:r>
      <w:r w:rsidRPr="00FF3A7F">
        <w:rPr>
          <w:rFonts w:ascii="Arial" w:hAnsi="Arial" w:cs="Miriam"/>
          <w:b w:val="0"/>
          <w:sz w:val="22"/>
          <w:szCs w:val="22"/>
          <w:lang w:bidi="he-IL"/>
        </w:rPr>
        <w:t>accompagnée de l'ensemble du dossier de création</w:t>
      </w:r>
      <w:r w:rsidRPr="00FF3A7F">
        <w:rPr>
          <w:rFonts w:ascii="Arial" w:hAnsi="Arial" w:cs="Miriam"/>
          <w:sz w:val="22"/>
          <w:szCs w:val="22"/>
          <w:lang w:bidi="he-IL"/>
        </w:rPr>
        <w:t> </w:t>
      </w:r>
      <w:r w:rsidRPr="00FF3A7F">
        <w:rPr>
          <w:rFonts w:ascii="Arial" w:hAnsi="Arial" w:cs="Miriam"/>
          <w:b w:val="0"/>
          <w:sz w:val="22"/>
          <w:szCs w:val="22"/>
          <w:lang w:bidi="he-IL"/>
        </w:rPr>
        <w:t>sur le site :</w:t>
      </w:r>
      <w:r w:rsidRPr="00FF3A7F">
        <w:rPr>
          <w:rFonts w:ascii="Arial" w:hAnsi="Arial" w:cs="Miriam"/>
          <w:sz w:val="22"/>
          <w:szCs w:val="22"/>
          <w:lang w:bidi="he-IL"/>
        </w:rPr>
        <w:t xml:space="preserve"> </w:t>
      </w:r>
    </w:p>
    <w:p w:rsidR="00AE7A32" w:rsidRPr="00FF3A7F" w:rsidRDefault="00954B81" w:rsidP="00AE7A32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hyperlink r:id="rId11" w:history="1">
        <w:r w:rsidR="00AE7A32" w:rsidRPr="00FF3A7F">
          <w:rPr>
            <w:rStyle w:val="Lienhypertexte"/>
            <w:rFonts w:ascii="Arial" w:hAnsi="Arial" w:cs="Arial"/>
            <w:bCs/>
            <w:sz w:val="22"/>
            <w:szCs w:val="22"/>
          </w:rPr>
          <w:t>https://lecompteasso.associations.gouv.fr/</w:t>
        </w:r>
      </w:hyperlink>
    </w:p>
    <w:p w:rsidR="00AE7A32" w:rsidRDefault="00AE7A32" w:rsidP="00AE7A32">
      <w:pPr>
        <w:pStyle w:val="Corpsdetexte"/>
        <w:rPr>
          <w:rFonts w:cs="Arial"/>
          <w:szCs w:val="24"/>
        </w:rPr>
      </w:pPr>
    </w:p>
    <w:p w:rsidR="00AE7A32" w:rsidRPr="00FF3A7F" w:rsidRDefault="001934AB" w:rsidP="00AE7A32">
      <w:pPr>
        <w:pStyle w:val="Corpsdetexte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Sélection </w:t>
      </w:r>
      <w:r w:rsidR="00AE7A32" w:rsidRPr="00FF3A7F">
        <w:rPr>
          <w:rFonts w:cs="Arial"/>
          <w:sz w:val="22"/>
          <w:szCs w:val="22"/>
          <w:u w:val="single"/>
        </w:rPr>
        <w:t>des codes financeurs</w:t>
      </w:r>
      <w:r w:rsidR="00AE7A32" w:rsidRPr="00FF3A7F">
        <w:rPr>
          <w:rFonts w:cs="Arial"/>
          <w:sz w:val="22"/>
          <w:szCs w:val="22"/>
        </w:rPr>
        <w:t> :</w:t>
      </w:r>
    </w:p>
    <w:p w:rsidR="00AE7A32" w:rsidRDefault="00AE7A32" w:rsidP="00AE7A32">
      <w:pPr>
        <w:pStyle w:val="Corpsdetexte"/>
        <w:rPr>
          <w:rFonts w:cs="Arial"/>
          <w:sz w:val="22"/>
          <w:szCs w:val="22"/>
        </w:rPr>
      </w:pPr>
      <w:r w:rsidRPr="00FF3A7F">
        <w:rPr>
          <w:rFonts w:cs="Arial"/>
          <w:b/>
          <w:sz w:val="22"/>
          <w:szCs w:val="22"/>
        </w:rPr>
        <w:t>Région </w:t>
      </w:r>
      <w:r w:rsidRPr="00FF3A7F">
        <w:rPr>
          <w:rFonts w:cs="Arial"/>
          <w:sz w:val="22"/>
          <w:szCs w:val="22"/>
        </w:rPr>
        <w:t xml:space="preserve">: 153 </w:t>
      </w:r>
      <w:r w:rsidRPr="00667E62">
        <w:rPr>
          <w:rFonts w:cs="Arial"/>
          <w:sz w:val="22"/>
          <w:szCs w:val="22"/>
        </w:rPr>
        <w:t>(pour les ligues</w:t>
      </w:r>
      <w:r w:rsidR="000D3822" w:rsidRPr="00667E62">
        <w:rPr>
          <w:rFonts w:cs="Arial"/>
          <w:sz w:val="22"/>
          <w:szCs w:val="22"/>
        </w:rPr>
        <w:t xml:space="preserve"> et comités régionaux</w:t>
      </w:r>
      <w:r w:rsidRPr="00667E62">
        <w:rPr>
          <w:rFonts w:cs="Arial"/>
          <w:sz w:val="22"/>
          <w:szCs w:val="22"/>
        </w:rPr>
        <w:t xml:space="preserve"> uniquement)</w:t>
      </w:r>
    </w:p>
    <w:p w:rsidR="00AE7A32" w:rsidRDefault="00AE7A32" w:rsidP="00AE7A32">
      <w:pPr>
        <w:pStyle w:val="Corpsdetexte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Pr="00FF3A7F">
        <w:rPr>
          <w:rFonts w:cs="Arial"/>
          <w:b/>
          <w:sz w:val="22"/>
          <w:szCs w:val="22"/>
        </w:rPr>
        <w:t>DJES 44</w:t>
      </w:r>
      <w:r w:rsidRPr="00FF3A7F">
        <w:rPr>
          <w:rFonts w:cs="Arial"/>
          <w:sz w:val="22"/>
          <w:szCs w:val="22"/>
        </w:rPr>
        <w:t xml:space="preserve"> : 162 / </w:t>
      </w:r>
      <w:r w:rsidRPr="00FF3A7F">
        <w:rPr>
          <w:rFonts w:cs="Arial"/>
          <w:b/>
          <w:sz w:val="22"/>
          <w:szCs w:val="22"/>
        </w:rPr>
        <w:t>SDJES 49</w:t>
      </w:r>
      <w:r w:rsidRPr="00FF3A7F">
        <w:rPr>
          <w:rFonts w:cs="Arial"/>
          <w:sz w:val="22"/>
          <w:szCs w:val="22"/>
        </w:rPr>
        <w:t xml:space="preserve"> : 167 / </w:t>
      </w:r>
      <w:r w:rsidRPr="00FF3A7F">
        <w:rPr>
          <w:rFonts w:cs="Arial"/>
          <w:b/>
          <w:sz w:val="22"/>
          <w:szCs w:val="22"/>
        </w:rPr>
        <w:t>SDJES 53</w:t>
      </w:r>
      <w:r w:rsidRPr="00FF3A7F">
        <w:rPr>
          <w:rFonts w:cs="Arial"/>
          <w:sz w:val="22"/>
          <w:szCs w:val="22"/>
        </w:rPr>
        <w:t xml:space="preserve"> : 169 / </w:t>
      </w:r>
      <w:r w:rsidRPr="00FF3A7F">
        <w:rPr>
          <w:rFonts w:cs="Arial"/>
          <w:b/>
          <w:sz w:val="22"/>
          <w:szCs w:val="22"/>
        </w:rPr>
        <w:t>SDJES 72 </w:t>
      </w:r>
      <w:r w:rsidRPr="00FF3A7F">
        <w:rPr>
          <w:rFonts w:cs="Arial"/>
          <w:sz w:val="22"/>
          <w:szCs w:val="22"/>
        </w:rPr>
        <w:t xml:space="preserve">: 175 / </w:t>
      </w:r>
      <w:r w:rsidRPr="00FF3A7F">
        <w:rPr>
          <w:rFonts w:cs="Arial"/>
          <w:b/>
          <w:sz w:val="22"/>
          <w:szCs w:val="22"/>
        </w:rPr>
        <w:t>SDJES 85</w:t>
      </w:r>
      <w:r w:rsidRPr="00FF3A7F">
        <w:rPr>
          <w:rFonts w:cs="Arial"/>
          <w:sz w:val="22"/>
          <w:szCs w:val="22"/>
        </w:rPr>
        <w:t> : 178</w:t>
      </w:r>
      <w:r>
        <w:rPr>
          <w:rFonts w:cs="Arial"/>
          <w:sz w:val="22"/>
          <w:szCs w:val="22"/>
        </w:rPr>
        <w:t> </w:t>
      </w:r>
      <w:r w:rsidRPr="006E3979">
        <w:rPr>
          <w:rFonts w:cs="Arial"/>
          <w:sz w:val="22"/>
          <w:szCs w:val="22"/>
        </w:rPr>
        <w:t xml:space="preserve">(pour les </w:t>
      </w:r>
      <w:r w:rsidR="000D3822" w:rsidRPr="006E3979">
        <w:rPr>
          <w:rFonts w:cs="Arial"/>
          <w:sz w:val="22"/>
          <w:szCs w:val="22"/>
        </w:rPr>
        <w:t>comités départementaux</w:t>
      </w:r>
      <w:r w:rsidRPr="006E3979">
        <w:rPr>
          <w:rFonts w:cs="Arial"/>
          <w:sz w:val="22"/>
          <w:szCs w:val="22"/>
        </w:rPr>
        <w:t xml:space="preserve"> et </w:t>
      </w:r>
      <w:r w:rsidR="000D3822" w:rsidRPr="006E3979">
        <w:rPr>
          <w:rFonts w:cs="Arial"/>
          <w:sz w:val="22"/>
          <w:szCs w:val="22"/>
        </w:rPr>
        <w:t xml:space="preserve">les </w:t>
      </w:r>
      <w:r w:rsidRPr="006E3979">
        <w:rPr>
          <w:rFonts w:cs="Arial"/>
          <w:sz w:val="22"/>
          <w:szCs w:val="22"/>
        </w:rPr>
        <w:t>clubs)</w:t>
      </w:r>
    </w:p>
    <w:p w:rsidR="001934AB" w:rsidRDefault="001934AB" w:rsidP="00AE7A32">
      <w:pPr>
        <w:pStyle w:val="Corpsdetexte"/>
        <w:jc w:val="left"/>
        <w:rPr>
          <w:rFonts w:cs="Arial"/>
          <w:sz w:val="22"/>
          <w:szCs w:val="22"/>
        </w:rPr>
      </w:pPr>
    </w:p>
    <w:p w:rsidR="001934AB" w:rsidRPr="001934AB" w:rsidRDefault="001934AB" w:rsidP="001934AB">
      <w:pPr>
        <w:spacing w:line="260" w:lineRule="exact"/>
        <w:ind w:right="-426"/>
        <w:jc w:val="both"/>
        <w:rPr>
          <w:rFonts w:ascii="Arial" w:eastAsiaTheme="minorHAnsi" w:hAnsi="Arial" w:cs="Arial"/>
          <w:sz w:val="22"/>
          <w:szCs w:val="22"/>
        </w:rPr>
      </w:pPr>
      <w:r w:rsidRPr="001934AB">
        <w:rPr>
          <w:rFonts w:ascii="Arial" w:eastAsiaTheme="minorHAnsi" w:hAnsi="Arial" w:cs="Arial"/>
          <w:b/>
          <w:sz w:val="22"/>
          <w:szCs w:val="22"/>
        </w:rPr>
        <w:t>Sous-dispositif</w:t>
      </w:r>
      <w:r w:rsidRPr="001934AB">
        <w:rPr>
          <w:rFonts w:ascii="Arial" w:eastAsiaTheme="minorHAnsi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Emploi</w:t>
      </w:r>
    </w:p>
    <w:p w:rsidR="007A347D" w:rsidRDefault="001934AB" w:rsidP="001934AB">
      <w:pPr>
        <w:spacing w:line="260" w:lineRule="exact"/>
        <w:ind w:right="-426"/>
        <w:jc w:val="both"/>
        <w:rPr>
          <w:rFonts w:ascii="Arial" w:hAnsi="Arial" w:cs="Arial"/>
          <w:sz w:val="22"/>
          <w:szCs w:val="22"/>
        </w:rPr>
      </w:pPr>
      <w:r w:rsidRPr="001934AB">
        <w:rPr>
          <w:rFonts w:ascii="Arial" w:hAnsi="Arial" w:cs="Arial"/>
          <w:b/>
          <w:sz w:val="22"/>
          <w:szCs w:val="22"/>
        </w:rPr>
        <w:t>Modalité de l’aide</w:t>
      </w:r>
      <w:r w:rsidRPr="001934AB">
        <w:rPr>
          <w:rFonts w:ascii="Arial" w:hAnsi="Arial" w:cs="Arial"/>
          <w:sz w:val="22"/>
          <w:szCs w:val="22"/>
        </w:rPr>
        <w:t xml:space="preserve"> : </w:t>
      </w:r>
    </w:p>
    <w:p w:rsidR="001934AB" w:rsidRPr="007A347D" w:rsidRDefault="001934AB" w:rsidP="007A347D">
      <w:pPr>
        <w:pStyle w:val="Paragraphedeliste"/>
        <w:numPr>
          <w:ilvl w:val="0"/>
          <w:numId w:val="18"/>
        </w:numPr>
        <w:spacing w:line="260" w:lineRule="exact"/>
        <w:ind w:right="-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A347D">
        <w:rPr>
          <w:rFonts w:ascii="Arial" w:eastAsiaTheme="minorHAnsi" w:hAnsi="Arial" w:cs="Arial"/>
          <w:sz w:val="22"/>
          <w:szCs w:val="22"/>
          <w:u w:val="single"/>
          <w:lang w:eastAsia="en-US"/>
        </w:rPr>
        <w:t>Pour les aides pluriannuelles</w:t>
      </w:r>
      <w:r w:rsidRPr="007A347D">
        <w:rPr>
          <w:rFonts w:ascii="Arial" w:eastAsiaTheme="minorHAnsi" w:hAnsi="Arial" w:cs="Arial"/>
          <w:sz w:val="22"/>
          <w:szCs w:val="22"/>
          <w:lang w:eastAsia="en-US"/>
        </w:rPr>
        <w:t> : Emploi Agence du sport (2 ans ou 3 ans)</w:t>
      </w:r>
    </w:p>
    <w:p w:rsidR="007A347D" w:rsidRPr="00FF3A7F" w:rsidRDefault="007A347D" w:rsidP="007A347D">
      <w:pPr>
        <w:pStyle w:val="Titre"/>
        <w:rPr>
          <w:rFonts w:ascii="Arial" w:hAnsi="Arial" w:cs="Miriam"/>
          <w:i/>
          <w:sz w:val="22"/>
          <w:szCs w:val="22"/>
          <w:lang w:bidi="he-IL"/>
        </w:rPr>
      </w:pPr>
      <w:r w:rsidRPr="000D3822">
        <w:rPr>
          <w:rFonts w:ascii="Arial" w:hAnsi="Arial" w:cs="Miriam"/>
          <w:i/>
          <w:color w:val="C00000"/>
          <w:sz w:val="22"/>
          <w:szCs w:val="22"/>
          <w:lang w:bidi="he-IL"/>
        </w:rPr>
        <w:t>Attention</w:t>
      </w:r>
      <w:r w:rsidRPr="00FF3A7F">
        <w:rPr>
          <w:rFonts w:ascii="Arial" w:hAnsi="Arial" w:cs="Miriam"/>
          <w:i/>
          <w:sz w:val="22"/>
          <w:szCs w:val="22"/>
          <w:lang w:bidi="he-IL"/>
        </w:rPr>
        <w:t> : pensez à cocher « demande pluriannuelle » à l’étape 3 de votre demande.</w:t>
      </w:r>
    </w:p>
    <w:p w:rsidR="007A347D" w:rsidRDefault="007A347D" w:rsidP="001934AB">
      <w:pPr>
        <w:spacing w:line="260" w:lineRule="exact"/>
        <w:ind w:right="-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934AB" w:rsidRPr="007A347D" w:rsidRDefault="001934AB" w:rsidP="007A347D">
      <w:pPr>
        <w:pStyle w:val="Paragraphedeliste"/>
        <w:numPr>
          <w:ilvl w:val="0"/>
          <w:numId w:val="18"/>
        </w:numPr>
        <w:spacing w:line="260" w:lineRule="exact"/>
        <w:ind w:right="-426"/>
        <w:jc w:val="both"/>
        <w:rPr>
          <w:rFonts w:ascii="Arial" w:eastAsiaTheme="minorHAnsi" w:hAnsi="Arial" w:cs="Arial"/>
          <w:sz w:val="22"/>
          <w:szCs w:val="22"/>
        </w:rPr>
      </w:pPr>
      <w:r w:rsidRPr="007A347D">
        <w:rPr>
          <w:rFonts w:ascii="Arial" w:eastAsiaTheme="minorHAnsi" w:hAnsi="Arial" w:cs="Arial"/>
          <w:sz w:val="22"/>
          <w:szCs w:val="22"/>
          <w:u w:val="single"/>
        </w:rPr>
        <w:t>Pour les aides annuelles</w:t>
      </w:r>
      <w:r w:rsidRPr="007A347D">
        <w:rPr>
          <w:rFonts w:ascii="Arial" w:eastAsiaTheme="minorHAnsi" w:hAnsi="Arial" w:cs="Arial"/>
          <w:sz w:val="22"/>
          <w:szCs w:val="22"/>
        </w:rPr>
        <w:t> : Aide ponctuelle à l’emploi</w:t>
      </w:r>
    </w:p>
    <w:p w:rsidR="001934AB" w:rsidRPr="006E3979" w:rsidRDefault="001934AB" w:rsidP="00AE7A32">
      <w:pPr>
        <w:pStyle w:val="Corpsdetexte"/>
        <w:jc w:val="left"/>
        <w:rPr>
          <w:rFonts w:cs="Arial"/>
          <w:sz w:val="22"/>
          <w:szCs w:val="22"/>
        </w:rPr>
      </w:pPr>
    </w:p>
    <w:p w:rsidR="00AE7A32" w:rsidRPr="00FF3A7F" w:rsidRDefault="00AE7A32" w:rsidP="00AE7A32">
      <w:pPr>
        <w:pStyle w:val="Corpsdetexte"/>
        <w:rPr>
          <w:sz w:val="22"/>
          <w:szCs w:val="22"/>
          <w:lang w:bidi="he-IL"/>
        </w:rPr>
      </w:pPr>
    </w:p>
    <w:p w:rsidR="00747D78" w:rsidRDefault="00747D78" w:rsidP="00747D78"/>
    <w:p w:rsidR="00747D78" w:rsidRDefault="00747D78" w:rsidP="00747D78"/>
    <w:p w:rsidR="00747D78" w:rsidRDefault="00747D78" w:rsidP="00747D78"/>
    <w:p w:rsidR="00E9479B" w:rsidRDefault="00E9479B" w:rsidP="00747D78"/>
    <w:p w:rsidR="003F10B0" w:rsidRDefault="003F10B0" w:rsidP="00747D78"/>
    <w:p w:rsidR="003F10B0" w:rsidRDefault="003F10B0" w:rsidP="00747D78"/>
    <w:p w:rsidR="003F10B0" w:rsidRDefault="003F10B0" w:rsidP="00747D78"/>
    <w:p w:rsidR="003F10B0" w:rsidRDefault="003F10B0" w:rsidP="00747D78"/>
    <w:p w:rsidR="003F10B0" w:rsidRDefault="003F10B0" w:rsidP="00747D78"/>
    <w:p w:rsidR="003F10B0" w:rsidRDefault="003F10B0" w:rsidP="00747D78"/>
    <w:p w:rsidR="00AE7A32" w:rsidRDefault="0083461B" w:rsidP="000D3822">
      <w:pPr>
        <w:pStyle w:val="Titre2"/>
        <w:numPr>
          <w:ilvl w:val="0"/>
          <w:numId w:val="4"/>
        </w:numPr>
        <w:tabs>
          <w:tab w:val="clear" w:pos="2268"/>
          <w:tab w:val="clear" w:pos="3969"/>
          <w:tab w:val="clear" w:pos="6804"/>
        </w:tabs>
        <w:rPr>
          <w:rFonts w:ascii="Arial" w:hAnsi="Arial"/>
          <w:b w:val="0"/>
          <w:sz w:val="22"/>
          <w:szCs w:val="22"/>
        </w:rPr>
      </w:pPr>
      <w:r w:rsidRPr="00747D78">
        <w:rPr>
          <w:rFonts w:ascii="Arial" w:hAnsi="Arial"/>
          <w:szCs w:val="24"/>
          <w:u w:val="single"/>
        </w:rPr>
        <w:t xml:space="preserve">Pour les "renouvellements" </w:t>
      </w:r>
      <w:r w:rsidR="000807BC" w:rsidRPr="00747D78">
        <w:rPr>
          <w:rFonts w:ascii="Arial" w:hAnsi="Arial"/>
          <w:szCs w:val="24"/>
          <w:u w:val="single"/>
        </w:rPr>
        <w:t xml:space="preserve">des conventions </w:t>
      </w:r>
      <w:r w:rsidR="00747D78" w:rsidRPr="00747D78">
        <w:rPr>
          <w:rFonts w:ascii="Arial" w:hAnsi="Arial"/>
          <w:szCs w:val="24"/>
          <w:u w:val="single"/>
        </w:rPr>
        <w:t>en cours</w:t>
      </w:r>
      <w:r w:rsidR="00747D78">
        <w:rPr>
          <w:rFonts w:ascii="Arial" w:hAnsi="Arial"/>
          <w:b w:val="0"/>
          <w:sz w:val="22"/>
          <w:szCs w:val="22"/>
        </w:rPr>
        <w:t xml:space="preserve"> </w:t>
      </w:r>
    </w:p>
    <w:p w:rsidR="000D3822" w:rsidRDefault="000D3822" w:rsidP="000D3822"/>
    <w:p w:rsidR="000D3822" w:rsidRPr="000D3822" w:rsidRDefault="000D3822" w:rsidP="000D382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0D3822">
        <w:rPr>
          <w:rFonts w:ascii="Arial" w:hAnsi="Arial"/>
          <w:sz w:val="22"/>
          <w:szCs w:val="22"/>
        </w:rPr>
        <w:t xml:space="preserve">Adresser les documents suivants à votre référent emploi </w:t>
      </w:r>
      <w:r w:rsidRPr="003F10B0">
        <w:rPr>
          <w:rFonts w:ascii="Arial" w:hAnsi="Arial"/>
          <w:b/>
          <w:color w:val="C00000"/>
          <w:sz w:val="22"/>
          <w:szCs w:val="22"/>
          <w:u w:val="single"/>
        </w:rPr>
        <w:t>au plus tard le 03 mai 2024</w:t>
      </w:r>
      <w:r w:rsidRPr="000D3822">
        <w:rPr>
          <w:rFonts w:ascii="Arial" w:hAnsi="Arial"/>
          <w:color w:val="C00000"/>
          <w:sz w:val="22"/>
          <w:szCs w:val="22"/>
        </w:rPr>
        <w:t xml:space="preserve"> </w:t>
      </w:r>
      <w:r w:rsidRPr="000D3822">
        <w:rPr>
          <w:rFonts w:ascii="Arial" w:hAnsi="Arial"/>
          <w:sz w:val="22"/>
          <w:szCs w:val="22"/>
        </w:rPr>
        <w:t>:</w:t>
      </w:r>
    </w:p>
    <w:p w:rsidR="000D3822" w:rsidRPr="000D3822" w:rsidRDefault="000D3822" w:rsidP="000D3822"/>
    <w:p w:rsidR="005B192F" w:rsidRPr="00FF3A7F" w:rsidRDefault="0083461B">
      <w:pPr>
        <w:numPr>
          <w:ilvl w:val="0"/>
          <w:numId w:val="1"/>
        </w:numPr>
        <w:spacing w:line="276" w:lineRule="auto"/>
        <w:ind w:left="992" w:hanging="357"/>
        <w:jc w:val="both"/>
        <w:rPr>
          <w:rFonts w:ascii="Arial" w:hAnsi="Arial"/>
          <w:sz w:val="22"/>
          <w:szCs w:val="22"/>
        </w:rPr>
      </w:pPr>
      <w:bookmarkStart w:id="2" w:name="_Hlk159512878"/>
      <w:r w:rsidRPr="00FF3A7F">
        <w:rPr>
          <w:rFonts w:ascii="Arial" w:hAnsi="Arial" w:cs="Arial"/>
          <w:sz w:val="22"/>
          <w:szCs w:val="22"/>
        </w:rPr>
        <w:t>Le formulaire de demande de renouvellement qui comprend également l’attestation de maintien dans l’emploi</w:t>
      </w:r>
      <w:r w:rsidR="003F10B0">
        <w:rPr>
          <w:rFonts w:ascii="Arial" w:hAnsi="Arial" w:cs="Arial"/>
          <w:sz w:val="22"/>
          <w:szCs w:val="22"/>
        </w:rPr>
        <w:t> ;</w:t>
      </w:r>
    </w:p>
    <w:p w:rsidR="005B192F" w:rsidRPr="00FF3A7F" w:rsidRDefault="0083461B">
      <w:pPr>
        <w:numPr>
          <w:ilvl w:val="0"/>
          <w:numId w:val="1"/>
        </w:numPr>
        <w:spacing w:line="276" w:lineRule="auto"/>
        <w:ind w:left="992" w:hanging="357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 w:cs="Arial"/>
          <w:sz w:val="22"/>
          <w:szCs w:val="22"/>
        </w:rPr>
        <w:t>La dernière Déclaration Sociale Nominative (DSN) comprenant la page où figure le nom du salarié</w:t>
      </w:r>
      <w:r w:rsidR="00FD0A6D" w:rsidRPr="00FF3A7F">
        <w:rPr>
          <w:rFonts w:ascii="Arial" w:hAnsi="Arial" w:cs="Arial"/>
          <w:sz w:val="22"/>
          <w:szCs w:val="22"/>
        </w:rPr>
        <w:t xml:space="preserve"> ou à défaut, </w:t>
      </w:r>
      <w:r w:rsidR="00945342">
        <w:rPr>
          <w:rFonts w:ascii="Arial" w:hAnsi="Arial" w:cs="Arial"/>
          <w:sz w:val="22"/>
          <w:szCs w:val="22"/>
        </w:rPr>
        <w:t xml:space="preserve">la </w:t>
      </w:r>
      <w:r w:rsidR="00FD0A6D" w:rsidRPr="00FF3A7F">
        <w:rPr>
          <w:rFonts w:ascii="Arial" w:hAnsi="Arial" w:cs="Arial"/>
          <w:sz w:val="22"/>
          <w:szCs w:val="22"/>
        </w:rPr>
        <w:t>dernière fiche de paye</w:t>
      </w:r>
      <w:r w:rsidR="003F10B0">
        <w:rPr>
          <w:rFonts w:ascii="Arial" w:hAnsi="Arial" w:cs="Arial"/>
          <w:sz w:val="22"/>
          <w:szCs w:val="22"/>
        </w:rPr>
        <w:t> ;</w:t>
      </w:r>
    </w:p>
    <w:p w:rsidR="005B192F" w:rsidRPr="000D3822" w:rsidRDefault="0083461B">
      <w:pPr>
        <w:numPr>
          <w:ilvl w:val="0"/>
          <w:numId w:val="1"/>
        </w:numPr>
        <w:spacing w:line="276" w:lineRule="auto"/>
        <w:ind w:left="992" w:hanging="357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 w:cs="Arial"/>
          <w:sz w:val="22"/>
          <w:szCs w:val="22"/>
        </w:rPr>
        <w:t>Le bilan d’activité du salarié</w:t>
      </w:r>
      <w:r w:rsidR="003F10B0">
        <w:rPr>
          <w:rFonts w:ascii="Arial" w:hAnsi="Arial" w:cs="Arial"/>
          <w:sz w:val="22"/>
          <w:szCs w:val="22"/>
        </w:rPr>
        <w:t> ;</w:t>
      </w:r>
    </w:p>
    <w:p w:rsidR="005B192F" w:rsidRPr="00FF3A7F" w:rsidRDefault="0083461B">
      <w:pPr>
        <w:numPr>
          <w:ilvl w:val="0"/>
          <w:numId w:val="1"/>
        </w:numPr>
        <w:spacing w:line="276" w:lineRule="auto"/>
        <w:ind w:left="992" w:hanging="357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sz w:val="22"/>
          <w:szCs w:val="22"/>
        </w:rPr>
        <w:t xml:space="preserve">En cas de </w:t>
      </w:r>
      <w:r w:rsidRPr="00FF3A7F">
        <w:rPr>
          <w:rFonts w:ascii="Arial" w:hAnsi="Arial"/>
          <w:b/>
          <w:sz w:val="22"/>
          <w:szCs w:val="22"/>
        </w:rPr>
        <w:t>changement de situation</w:t>
      </w:r>
      <w:r w:rsidRPr="00FF3A7F">
        <w:rPr>
          <w:rFonts w:ascii="Arial" w:hAnsi="Arial"/>
          <w:sz w:val="22"/>
          <w:szCs w:val="22"/>
        </w:rPr>
        <w:t xml:space="preserve"> du salarié, fournir</w:t>
      </w:r>
      <w:r w:rsidR="003F10B0">
        <w:rPr>
          <w:rFonts w:ascii="Arial" w:hAnsi="Arial"/>
          <w:sz w:val="22"/>
          <w:szCs w:val="22"/>
        </w:rPr>
        <w:t xml:space="preserve"> </w:t>
      </w:r>
      <w:r w:rsidRPr="00FF3A7F">
        <w:rPr>
          <w:rFonts w:ascii="Arial" w:hAnsi="Arial"/>
          <w:sz w:val="22"/>
          <w:szCs w:val="22"/>
        </w:rPr>
        <w:t xml:space="preserve">la copie </w:t>
      </w:r>
      <w:r w:rsidRPr="00FF3A7F">
        <w:rPr>
          <w:rFonts w:ascii="Arial" w:hAnsi="Arial" w:cs="Arial"/>
          <w:sz w:val="22"/>
          <w:szCs w:val="22"/>
        </w:rPr>
        <w:t>de l'avenant du contrat de travail exista</w:t>
      </w:r>
      <w:r w:rsidR="003F10B0">
        <w:rPr>
          <w:rFonts w:ascii="Arial" w:hAnsi="Arial" w:cs="Arial"/>
          <w:sz w:val="22"/>
          <w:szCs w:val="22"/>
        </w:rPr>
        <w:t xml:space="preserve">nt </w:t>
      </w:r>
      <w:r w:rsidR="003F10B0" w:rsidRPr="00FF3A7F">
        <w:rPr>
          <w:rFonts w:ascii="Arial" w:hAnsi="Arial"/>
          <w:sz w:val="22"/>
          <w:szCs w:val="22"/>
        </w:rPr>
        <w:t>avec l'imprimé de renouvellement</w:t>
      </w:r>
      <w:r w:rsidR="003F10B0">
        <w:rPr>
          <w:rFonts w:ascii="Arial" w:hAnsi="Arial"/>
          <w:sz w:val="22"/>
          <w:szCs w:val="22"/>
        </w:rPr>
        <w:t>.</w:t>
      </w:r>
    </w:p>
    <w:p w:rsidR="005B192F" w:rsidRPr="00FF3A7F" w:rsidRDefault="005B192F">
      <w:pPr>
        <w:spacing w:line="276" w:lineRule="auto"/>
        <w:ind w:left="635"/>
        <w:jc w:val="both"/>
        <w:rPr>
          <w:rFonts w:ascii="Arial" w:hAnsi="Arial"/>
          <w:sz w:val="22"/>
          <w:szCs w:val="22"/>
        </w:rPr>
      </w:pPr>
    </w:p>
    <w:p w:rsidR="005B192F" w:rsidRPr="00FF3A7F" w:rsidRDefault="0083461B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i/>
          <w:sz w:val="22"/>
          <w:szCs w:val="22"/>
        </w:rPr>
        <w:t xml:space="preserve">   </w:t>
      </w:r>
      <w:r w:rsidRPr="000D3822">
        <w:rPr>
          <w:rFonts w:ascii="Arial" w:hAnsi="Arial"/>
          <w:b/>
          <w:i/>
          <w:sz w:val="22"/>
          <w:szCs w:val="22"/>
          <w:u w:val="single"/>
        </w:rPr>
        <w:t>En cas de changement de salarié</w:t>
      </w:r>
      <w:r w:rsidRPr="00FF3A7F">
        <w:rPr>
          <w:rFonts w:ascii="Arial" w:hAnsi="Arial"/>
          <w:i/>
          <w:sz w:val="22"/>
          <w:szCs w:val="22"/>
        </w:rPr>
        <w:t>,</w:t>
      </w:r>
      <w:r w:rsidRPr="00FF3A7F">
        <w:rPr>
          <w:rFonts w:ascii="Arial" w:hAnsi="Arial"/>
          <w:sz w:val="22"/>
          <w:szCs w:val="22"/>
        </w:rPr>
        <w:t xml:space="preserve"> </w:t>
      </w:r>
      <w:r w:rsidR="009F0F7F" w:rsidRPr="00FF3A7F">
        <w:rPr>
          <w:rFonts w:ascii="Arial" w:hAnsi="Arial"/>
          <w:sz w:val="22"/>
          <w:szCs w:val="22"/>
        </w:rPr>
        <w:t xml:space="preserve">vous devez </w:t>
      </w:r>
      <w:r w:rsidRPr="00FF3A7F">
        <w:rPr>
          <w:rFonts w:ascii="Arial" w:hAnsi="Arial"/>
          <w:sz w:val="22"/>
          <w:szCs w:val="22"/>
        </w:rPr>
        <w:t>fournir avec l'imprimé de renouvellement :</w:t>
      </w:r>
    </w:p>
    <w:p w:rsidR="005B192F" w:rsidRPr="00FF3A7F" w:rsidRDefault="0083461B">
      <w:pPr>
        <w:numPr>
          <w:ilvl w:val="0"/>
          <w:numId w:val="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sz w:val="22"/>
          <w:szCs w:val="22"/>
        </w:rPr>
        <w:t xml:space="preserve">Une copie de la rupture conventionnelle ou </w:t>
      </w:r>
      <w:r w:rsidR="00505192" w:rsidRPr="00FF3A7F">
        <w:rPr>
          <w:rFonts w:ascii="Arial" w:hAnsi="Arial"/>
          <w:sz w:val="22"/>
          <w:szCs w:val="22"/>
        </w:rPr>
        <w:t xml:space="preserve">de </w:t>
      </w:r>
      <w:r w:rsidRPr="00FF3A7F">
        <w:rPr>
          <w:rFonts w:ascii="Arial" w:hAnsi="Arial"/>
          <w:sz w:val="22"/>
          <w:szCs w:val="22"/>
        </w:rPr>
        <w:t>la lettre de démission</w:t>
      </w:r>
      <w:r w:rsidR="009F0F7F" w:rsidRPr="00FF3A7F">
        <w:rPr>
          <w:rFonts w:ascii="Arial" w:hAnsi="Arial"/>
          <w:sz w:val="22"/>
          <w:szCs w:val="22"/>
        </w:rPr>
        <w:t> ;</w:t>
      </w:r>
    </w:p>
    <w:p w:rsidR="005B192F" w:rsidRPr="00FF3A7F" w:rsidRDefault="0083461B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FF3A7F">
        <w:rPr>
          <w:rFonts w:ascii="Arial" w:hAnsi="Arial" w:cs="Arial"/>
          <w:sz w:val="22"/>
          <w:szCs w:val="22"/>
        </w:rPr>
        <w:t>La copie du nouveau contrat de travail à durée indéterminée signé</w:t>
      </w:r>
      <w:r w:rsidR="009F0F7F" w:rsidRPr="00FF3A7F">
        <w:rPr>
          <w:rFonts w:ascii="Arial" w:hAnsi="Arial" w:cs="Arial"/>
          <w:sz w:val="22"/>
          <w:szCs w:val="22"/>
        </w:rPr>
        <w:t> ;</w:t>
      </w:r>
    </w:p>
    <w:p w:rsidR="005B192F" w:rsidRPr="00FF3A7F" w:rsidRDefault="0083461B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FF3A7F">
        <w:rPr>
          <w:rFonts w:ascii="Arial" w:hAnsi="Arial" w:cs="Arial"/>
          <w:sz w:val="22"/>
          <w:szCs w:val="22"/>
        </w:rPr>
        <w:t>La copie du diplôme</w:t>
      </w:r>
      <w:r w:rsidR="009F0F7F" w:rsidRPr="00FF3A7F">
        <w:rPr>
          <w:rFonts w:ascii="Arial" w:hAnsi="Arial" w:cs="Arial"/>
          <w:sz w:val="22"/>
          <w:szCs w:val="22"/>
        </w:rPr>
        <w:t> ;</w:t>
      </w:r>
    </w:p>
    <w:p w:rsidR="005B192F" w:rsidRPr="00FF3A7F" w:rsidRDefault="0083461B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FF3A7F">
        <w:rPr>
          <w:rFonts w:ascii="Arial" w:hAnsi="Arial" w:cs="Arial"/>
          <w:sz w:val="22"/>
          <w:szCs w:val="22"/>
        </w:rPr>
        <w:t>Une copie</w:t>
      </w:r>
      <w:r w:rsidRPr="00FF3A7F">
        <w:rPr>
          <w:color w:val="000000"/>
          <w:sz w:val="22"/>
          <w:szCs w:val="22"/>
        </w:rPr>
        <w:t xml:space="preserve"> </w:t>
      </w:r>
      <w:r w:rsidRPr="00FF3A7F">
        <w:rPr>
          <w:rFonts w:ascii="Arial" w:hAnsi="Arial" w:cs="Arial"/>
          <w:sz w:val="22"/>
          <w:szCs w:val="22"/>
        </w:rPr>
        <w:t xml:space="preserve">de la carte professionnelle </w:t>
      </w:r>
      <w:r w:rsidR="00505192" w:rsidRPr="00FF3A7F">
        <w:rPr>
          <w:rFonts w:ascii="Arial" w:hAnsi="Arial" w:cs="Arial"/>
          <w:sz w:val="22"/>
          <w:szCs w:val="22"/>
        </w:rPr>
        <w:t xml:space="preserve">à jour </w:t>
      </w:r>
      <w:r w:rsidRPr="00FF3A7F">
        <w:rPr>
          <w:rFonts w:ascii="Arial" w:hAnsi="Arial" w:cs="Arial"/>
          <w:sz w:val="22"/>
          <w:szCs w:val="22"/>
        </w:rPr>
        <w:t>pour les éducateurs sportifs</w:t>
      </w:r>
      <w:r w:rsidR="009F0F7F" w:rsidRPr="00FF3A7F">
        <w:rPr>
          <w:rFonts w:ascii="Arial" w:hAnsi="Arial" w:cs="Arial"/>
          <w:sz w:val="22"/>
          <w:szCs w:val="22"/>
        </w:rPr>
        <w:t>.</w:t>
      </w:r>
    </w:p>
    <w:p w:rsidR="005B192F" w:rsidRDefault="005B192F">
      <w:pPr>
        <w:spacing w:line="276" w:lineRule="auto"/>
        <w:jc w:val="both"/>
        <w:rPr>
          <w:rFonts w:ascii="Arial" w:hAnsi="Arial"/>
          <w:szCs w:val="24"/>
        </w:rPr>
      </w:pPr>
    </w:p>
    <w:p w:rsidR="000D3822" w:rsidRDefault="000D3822" w:rsidP="000D3822">
      <w:pPr>
        <w:spacing w:line="276" w:lineRule="auto"/>
        <w:jc w:val="both"/>
        <w:rPr>
          <w:rFonts w:ascii="Arial" w:hAnsi="Arial"/>
          <w:b/>
          <w:color w:val="C00000"/>
          <w:szCs w:val="24"/>
          <w:u w:val="single"/>
        </w:rPr>
      </w:pPr>
    </w:p>
    <w:p w:rsidR="000D3822" w:rsidRDefault="009136A4" w:rsidP="000D3822">
      <w:pPr>
        <w:spacing w:line="276" w:lineRule="auto"/>
        <w:jc w:val="both"/>
        <w:rPr>
          <w:rFonts w:ascii="Arial" w:hAnsi="Arial"/>
          <w:b/>
          <w:szCs w:val="24"/>
        </w:rPr>
      </w:pPr>
      <w:r w:rsidRPr="000D3822">
        <w:rPr>
          <w:rFonts w:ascii="Arial" w:hAnsi="Arial"/>
          <w:b/>
          <w:color w:val="C00000"/>
          <w:szCs w:val="24"/>
          <w:u w:val="single"/>
        </w:rPr>
        <w:t>Rappel</w:t>
      </w:r>
      <w:r w:rsidRPr="000D3822">
        <w:rPr>
          <w:rFonts w:ascii="Arial" w:hAnsi="Arial"/>
          <w:b/>
          <w:szCs w:val="24"/>
        </w:rPr>
        <w:t> : v</w:t>
      </w:r>
      <w:r w:rsidR="007E3ED4" w:rsidRPr="000D3822">
        <w:rPr>
          <w:rFonts w:ascii="Arial" w:hAnsi="Arial"/>
          <w:b/>
          <w:szCs w:val="24"/>
        </w:rPr>
        <w:t>ous n’avez pas besoin de déposer votre demande de renouvellement sur la plateforme « Le compte-asso »</w:t>
      </w:r>
      <w:r w:rsidR="000D3822">
        <w:rPr>
          <w:rFonts w:ascii="Arial" w:hAnsi="Arial"/>
          <w:b/>
          <w:szCs w:val="24"/>
        </w:rPr>
        <w:t>.</w:t>
      </w:r>
    </w:p>
    <w:p w:rsidR="00D05567" w:rsidRPr="000D3822" w:rsidRDefault="000D3822" w:rsidP="000D3822">
      <w:pPr>
        <w:spacing w:line="276" w:lineRule="auto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N</w:t>
      </w:r>
      <w:r w:rsidR="00502E6D" w:rsidRPr="000D3822">
        <w:rPr>
          <w:rFonts w:ascii="Arial" w:hAnsi="Arial"/>
          <w:b/>
          <w:szCs w:val="24"/>
        </w:rPr>
        <w:t xml:space="preserve">éanmoins </w:t>
      </w:r>
      <w:r w:rsidR="00502E6D" w:rsidRPr="000D3822">
        <w:rPr>
          <w:rFonts w:ascii="Arial" w:hAnsi="Arial"/>
          <w:b/>
          <w:bCs/>
        </w:rPr>
        <w:t xml:space="preserve">le compte-rendu financier de l’aide à l’emploi obtenue en année N-1 doit y être déposé </w:t>
      </w:r>
    </w:p>
    <w:bookmarkEnd w:id="2"/>
    <w:p w:rsidR="00D05567" w:rsidRDefault="00D05567">
      <w:pPr>
        <w:spacing w:line="276" w:lineRule="auto"/>
        <w:jc w:val="both"/>
        <w:rPr>
          <w:rFonts w:ascii="Arial" w:hAnsi="Arial"/>
          <w:szCs w:val="24"/>
        </w:rPr>
      </w:pPr>
    </w:p>
    <w:p w:rsidR="00FF3A7F" w:rsidRDefault="00FF3A7F">
      <w:pPr>
        <w:spacing w:line="276" w:lineRule="auto"/>
        <w:jc w:val="both"/>
        <w:rPr>
          <w:rFonts w:ascii="Arial" w:hAnsi="Arial"/>
          <w:szCs w:val="24"/>
        </w:rPr>
      </w:pPr>
    </w:p>
    <w:p w:rsidR="00FF3A7F" w:rsidRDefault="00FF3A7F">
      <w:pPr>
        <w:spacing w:line="276" w:lineRule="auto"/>
        <w:jc w:val="both"/>
        <w:rPr>
          <w:rFonts w:ascii="Arial" w:hAnsi="Arial"/>
          <w:szCs w:val="24"/>
        </w:rPr>
      </w:pPr>
    </w:p>
    <w:p w:rsidR="005B192F" w:rsidRPr="00FF3A7F" w:rsidRDefault="005B192F">
      <w:pPr>
        <w:pStyle w:val="Titre"/>
        <w:ind w:left="720"/>
        <w:jc w:val="both"/>
        <w:rPr>
          <w:rFonts w:ascii="Arial" w:hAnsi="Arial" w:cs="Miriam"/>
          <w:b w:val="0"/>
          <w:sz w:val="22"/>
          <w:szCs w:val="22"/>
          <w:lang w:bidi="he-IL"/>
        </w:rPr>
      </w:pPr>
    </w:p>
    <w:p w:rsidR="005B192F" w:rsidRDefault="005B192F">
      <w:pPr>
        <w:pStyle w:val="Titre"/>
        <w:jc w:val="both"/>
        <w:rPr>
          <w:rFonts w:ascii="Arial" w:hAnsi="Arial" w:cs="Miriam"/>
          <w:b w:val="0"/>
          <w:color w:val="FF0000"/>
          <w:sz w:val="22"/>
          <w:szCs w:val="22"/>
          <w:lang w:bidi="he-IL"/>
        </w:rPr>
      </w:pPr>
    </w:p>
    <w:p w:rsidR="000D3822" w:rsidRDefault="000D3822" w:rsidP="000D3822">
      <w:pPr>
        <w:pStyle w:val="Corpsdetexte"/>
        <w:rPr>
          <w:lang w:bidi="he-IL"/>
        </w:rPr>
      </w:pPr>
    </w:p>
    <w:p w:rsidR="000D3822" w:rsidRDefault="000D3822" w:rsidP="000D3822">
      <w:pPr>
        <w:pStyle w:val="Corpsdetexte"/>
        <w:rPr>
          <w:lang w:bidi="he-IL"/>
        </w:rPr>
      </w:pPr>
    </w:p>
    <w:p w:rsidR="000D3822" w:rsidRDefault="000D3822" w:rsidP="000D3822">
      <w:pPr>
        <w:pStyle w:val="Corpsdetexte"/>
        <w:rPr>
          <w:lang w:bidi="he-IL"/>
        </w:rPr>
      </w:pPr>
    </w:p>
    <w:p w:rsidR="000D3822" w:rsidRDefault="000D3822" w:rsidP="000D3822">
      <w:pPr>
        <w:pStyle w:val="Corpsdetexte"/>
        <w:rPr>
          <w:lang w:bidi="he-IL"/>
        </w:rPr>
      </w:pPr>
    </w:p>
    <w:p w:rsidR="000D3822" w:rsidRDefault="000D3822" w:rsidP="000D3822">
      <w:pPr>
        <w:pStyle w:val="Corpsdetexte"/>
        <w:rPr>
          <w:lang w:bidi="he-IL"/>
        </w:rPr>
      </w:pPr>
    </w:p>
    <w:p w:rsidR="000D3822" w:rsidRDefault="000D3822" w:rsidP="000D3822">
      <w:pPr>
        <w:pStyle w:val="Corpsdetexte"/>
        <w:rPr>
          <w:lang w:bidi="he-IL"/>
        </w:rPr>
      </w:pPr>
    </w:p>
    <w:p w:rsidR="000D3822" w:rsidRDefault="000D3822" w:rsidP="000D3822">
      <w:pPr>
        <w:pStyle w:val="Corpsdetexte"/>
        <w:rPr>
          <w:lang w:bidi="he-IL"/>
        </w:rPr>
      </w:pPr>
    </w:p>
    <w:p w:rsidR="000D3822" w:rsidRDefault="000D3822" w:rsidP="000D3822">
      <w:pPr>
        <w:pStyle w:val="Corpsdetexte"/>
        <w:rPr>
          <w:lang w:bidi="he-IL"/>
        </w:rPr>
      </w:pPr>
    </w:p>
    <w:p w:rsidR="000D3822" w:rsidRDefault="000D3822" w:rsidP="000D3822">
      <w:pPr>
        <w:pStyle w:val="Corpsdetexte"/>
        <w:rPr>
          <w:lang w:bidi="he-IL"/>
        </w:rPr>
      </w:pPr>
    </w:p>
    <w:p w:rsidR="000D3822" w:rsidRDefault="000D3822" w:rsidP="000D3822">
      <w:pPr>
        <w:pStyle w:val="Corpsdetexte"/>
        <w:rPr>
          <w:lang w:bidi="he-IL"/>
        </w:rPr>
      </w:pPr>
    </w:p>
    <w:sectPr w:rsidR="000D3822">
      <w:footerReference w:type="default" r:id="rId12"/>
      <w:pgSz w:w="11906" w:h="16838"/>
      <w:pgMar w:top="425" w:right="720" w:bottom="567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B81" w:rsidRDefault="00954B81">
      <w:r>
        <w:separator/>
      </w:r>
    </w:p>
  </w:endnote>
  <w:endnote w:type="continuationSeparator" w:id="0">
    <w:p w:rsidR="00954B81" w:rsidRDefault="0095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2F" w:rsidRDefault="005B19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B81" w:rsidRDefault="00954B81">
      <w:r>
        <w:separator/>
      </w:r>
    </w:p>
  </w:footnote>
  <w:footnote w:type="continuationSeparator" w:id="0">
    <w:p w:rsidR="00954B81" w:rsidRDefault="0095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42B0A02"/>
    <w:multiLevelType w:val="multilevel"/>
    <w:tmpl w:val="4030F2B6"/>
    <w:lvl w:ilvl="0">
      <w:start w:val="1"/>
      <w:numFmt w:val="bullet"/>
      <w:lvlText w:val=""/>
      <w:lvlJc w:val="left"/>
      <w:pPr>
        <w:tabs>
          <w:tab w:val="num" w:pos="5322"/>
        </w:tabs>
        <w:ind w:left="5322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28053F"/>
    <w:multiLevelType w:val="hybridMultilevel"/>
    <w:tmpl w:val="45C27694"/>
    <w:lvl w:ilvl="0" w:tplc="8BACCB28">
      <w:start w:val="2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0500F0E"/>
    <w:multiLevelType w:val="hybridMultilevel"/>
    <w:tmpl w:val="5B0435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3238"/>
    <w:multiLevelType w:val="hybridMultilevel"/>
    <w:tmpl w:val="F24014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40C23"/>
    <w:multiLevelType w:val="hybridMultilevel"/>
    <w:tmpl w:val="5F720294"/>
    <w:lvl w:ilvl="0" w:tplc="1D56DB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367B"/>
    <w:multiLevelType w:val="hybridMultilevel"/>
    <w:tmpl w:val="DF149AC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A2CA8"/>
    <w:multiLevelType w:val="multilevel"/>
    <w:tmpl w:val="B1A813F4"/>
    <w:lvl w:ilvl="0">
      <w:start w:val="1"/>
      <w:numFmt w:val="bullet"/>
      <w:lvlText w:val="-"/>
      <w:lvlJc w:val="left"/>
      <w:pPr>
        <w:ind w:left="1352" w:hanging="360"/>
      </w:pPr>
      <w:rPr>
        <w:rFonts w:ascii="Arial" w:hAnsi="Arial" w:cs="Arial" w:hint="default"/>
        <w:color w:val="000000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8A12BF"/>
    <w:multiLevelType w:val="hybridMultilevel"/>
    <w:tmpl w:val="C33079B8"/>
    <w:lvl w:ilvl="0" w:tplc="040C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468936AD"/>
    <w:multiLevelType w:val="hybridMultilevel"/>
    <w:tmpl w:val="CC8CC84C"/>
    <w:lvl w:ilvl="0" w:tplc="FB64C9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C7B96"/>
    <w:multiLevelType w:val="multilevel"/>
    <w:tmpl w:val="B78CEBC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Miriam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400092"/>
    <w:multiLevelType w:val="multilevel"/>
    <w:tmpl w:val="3A94AC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3BB5521"/>
    <w:multiLevelType w:val="hybridMultilevel"/>
    <w:tmpl w:val="10A277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03D9C"/>
    <w:multiLevelType w:val="hybridMultilevel"/>
    <w:tmpl w:val="9056CD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C55F7"/>
    <w:multiLevelType w:val="multilevel"/>
    <w:tmpl w:val="2C344BA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Miriam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EA51DB"/>
    <w:multiLevelType w:val="multilevel"/>
    <w:tmpl w:val="641AAE10"/>
    <w:lvl w:ilvl="0">
      <w:start w:val="1"/>
      <w:numFmt w:val="upperLetter"/>
      <w:lvlText w:val="%1)"/>
      <w:lvlJc w:val="left"/>
      <w:pPr>
        <w:ind w:left="644" w:hanging="360"/>
      </w:pPr>
      <w:rPr>
        <w:rFonts w:ascii="Arial" w:hAnsi="Arial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9B9751C"/>
    <w:multiLevelType w:val="hybridMultilevel"/>
    <w:tmpl w:val="E6201F84"/>
    <w:lvl w:ilvl="0" w:tplc="E92CD52E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7ACF2D73"/>
    <w:multiLevelType w:val="hybridMultilevel"/>
    <w:tmpl w:val="809A19B2"/>
    <w:lvl w:ilvl="0" w:tplc="350C8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21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8A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09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23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EB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AB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41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4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D3D6782"/>
    <w:multiLevelType w:val="hybridMultilevel"/>
    <w:tmpl w:val="6EB6DDC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16"/>
  </w:num>
  <w:num w:numId="13">
    <w:abstractNumId w:val="8"/>
  </w:num>
  <w:num w:numId="14">
    <w:abstractNumId w:val="4"/>
  </w:num>
  <w:num w:numId="15">
    <w:abstractNumId w:val="17"/>
  </w:num>
  <w:num w:numId="16">
    <w:abstractNumId w:val="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2F"/>
    <w:rsid w:val="000807BC"/>
    <w:rsid w:val="000927BE"/>
    <w:rsid w:val="000D3822"/>
    <w:rsid w:val="000E00B0"/>
    <w:rsid w:val="001322CD"/>
    <w:rsid w:val="001566C3"/>
    <w:rsid w:val="001934AB"/>
    <w:rsid w:val="00194C84"/>
    <w:rsid w:val="001D361D"/>
    <w:rsid w:val="001E1626"/>
    <w:rsid w:val="0020765D"/>
    <w:rsid w:val="002314B7"/>
    <w:rsid w:val="00246180"/>
    <w:rsid w:val="002549BA"/>
    <w:rsid w:val="00260298"/>
    <w:rsid w:val="002840C9"/>
    <w:rsid w:val="002C1500"/>
    <w:rsid w:val="002C3430"/>
    <w:rsid w:val="002C3DBF"/>
    <w:rsid w:val="003169A7"/>
    <w:rsid w:val="00345E2F"/>
    <w:rsid w:val="0034640B"/>
    <w:rsid w:val="003753F6"/>
    <w:rsid w:val="003B08F2"/>
    <w:rsid w:val="003F10B0"/>
    <w:rsid w:val="0042776D"/>
    <w:rsid w:val="00450C3F"/>
    <w:rsid w:val="0049678E"/>
    <w:rsid w:val="00502E6D"/>
    <w:rsid w:val="00504567"/>
    <w:rsid w:val="00505192"/>
    <w:rsid w:val="00505721"/>
    <w:rsid w:val="00581919"/>
    <w:rsid w:val="00584C49"/>
    <w:rsid w:val="005A25C6"/>
    <w:rsid w:val="005B192F"/>
    <w:rsid w:val="005C7DC9"/>
    <w:rsid w:val="00667E62"/>
    <w:rsid w:val="00670825"/>
    <w:rsid w:val="006E3979"/>
    <w:rsid w:val="006F05F4"/>
    <w:rsid w:val="007424FB"/>
    <w:rsid w:val="00747D78"/>
    <w:rsid w:val="00766FA3"/>
    <w:rsid w:val="00783E56"/>
    <w:rsid w:val="00784919"/>
    <w:rsid w:val="007A347D"/>
    <w:rsid w:val="007C75C3"/>
    <w:rsid w:val="007E3ED4"/>
    <w:rsid w:val="007F7FBD"/>
    <w:rsid w:val="00805F2B"/>
    <w:rsid w:val="008063A3"/>
    <w:rsid w:val="0081795B"/>
    <w:rsid w:val="008338C8"/>
    <w:rsid w:val="0083461B"/>
    <w:rsid w:val="00835396"/>
    <w:rsid w:val="00844A75"/>
    <w:rsid w:val="00857425"/>
    <w:rsid w:val="008974B8"/>
    <w:rsid w:val="008A1407"/>
    <w:rsid w:val="008A5730"/>
    <w:rsid w:val="008A7773"/>
    <w:rsid w:val="008B308B"/>
    <w:rsid w:val="008C0AF0"/>
    <w:rsid w:val="008C4342"/>
    <w:rsid w:val="008E4137"/>
    <w:rsid w:val="008F1D68"/>
    <w:rsid w:val="00906A90"/>
    <w:rsid w:val="009136A4"/>
    <w:rsid w:val="00916423"/>
    <w:rsid w:val="00945342"/>
    <w:rsid w:val="00954B81"/>
    <w:rsid w:val="009779DE"/>
    <w:rsid w:val="009D34FD"/>
    <w:rsid w:val="009E2DEE"/>
    <w:rsid w:val="009F0F7F"/>
    <w:rsid w:val="00A0484C"/>
    <w:rsid w:val="00A46C6C"/>
    <w:rsid w:val="00AB3BFA"/>
    <w:rsid w:val="00AB667E"/>
    <w:rsid w:val="00AD01E7"/>
    <w:rsid w:val="00AE6338"/>
    <w:rsid w:val="00AE7A32"/>
    <w:rsid w:val="00AF29BB"/>
    <w:rsid w:val="00AF3E8C"/>
    <w:rsid w:val="00B02367"/>
    <w:rsid w:val="00B637B6"/>
    <w:rsid w:val="00BC4DFD"/>
    <w:rsid w:val="00BD6444"/>
    <w:rsid w:val="00C22B64"/>
    <w:rsid w:val="00C66E1D"/>
    <w:rsid w:val="00C81EB1"/>
    <w:rsid w:val="00CA3997"/>
    <w:rsid w:val="00CB63A3"/>
    <w:rsid w:val="00D05567"/>
    <w:rsid w:val="00D92B24"/>
    <w:rsid w:val="00DD6EE1"/>
    <w:rsid w:val="00DE7693"/>
    <w:rsid w:val="00DF7FB5"/>
    <w:rsid w:val="00E07CA9"/>
    <w:rsid w:val="00E33357"/>
    <w:rsid w:val="00E91004"/>
    <w:rsid w:val="00E9479B"/>
    <w:rsid w:val="00EA6E3E"/>
    <w:rsid w:val="00EB3918"/>
    <w:rsid w:val="00EF1E00"/>
    <w:rsid w:val="00F047F1"/>
    <w:rsid w:val="00F83B6C"/>
    <w:rsid w:val="00FA0D28"/>
    <w:rsid w:val="00FB3FEB"/>
    <w:rsid w:val="00FC1EB1"/>
    <w:rsid w:val="00FD0A6D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78CB"/>
  <w15:docId w15:val="{B0C89506-3440-487C-8EAC-892BF5AB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268"/>
        <w:tab w:val="left" w:leader="dot" w:pos="3969"/>
        <w:tab w:val="decimal" w:leader="dot" w:pos="6804"/>
      </w:tabs>
      <w:jc w:val="center"/>
      <w:outlineLvl w:val="0"/>
    </w:pPr>
    <w:rPr>
      <w:rFonts w:ascii="Comic Sans MS" w:hAnsi="Comic Sans MS"/>
      <w:b/>
      <w:sz w:val="44"/>
    </w:rPr>
  </w:style>
  <w:style w:type="paragraph" w:styleId="Titre2">
    <w:name w:val="heading 2"/>
    <w:basedOn w:val="Normal"/>
    <w:next w:val="Normal"/>
    <w:qFormat/>
    <w:pPr>
      <w:keepNext/>
      <w:tabs>
        <w:tab w:val="left" w:pos="2268"/>
        <w:tab w:val="left" w:leader="dot" w:pos="3969"/>
        <w:tab w:val="decimal" w:leader="dot" w:pos="6804"/>
      </w:tabs>
      <w:jc w:val="both"/>
      <w:outlineLvl w:val="1"/>
    </w:pPr>
    <w:rPr>
      <w:rFonts w:ascii="News Gothic MT" w:hAnsi="News Gothic MT"/>
      <w:b/>
      <w:spacing w:val="26"/>
    </w:rPr>
  </w:style>
  <w:style w:type="paragraph" w:styleId="Titre3">
    <w:name w:val="heading 3"/>
    <w:basedOn w:val="Normal"/>
    <w:next w:val="Normal"/>
    <w:qFormat/>
    <w:pPr>
      <w:keepNext/>
      <w:tabs>
        <w:tab w:val="left" w:pos="2977"/>
        <w:tab w:val="decimal" w:leader="dot" w:pos="9072"/>
      </w:tabs>
      <w:outlineLvl w:val="2"/>
    </w:pPr>
    <w:rPr>
      <w:rFonts w:ascii="Comic Sans MS" w:hAnsi="Comic Sans MS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99688B"/>
    <w:rPr>
      <w:color w:val="0000FF"/>
      <w:u w:val="single"/>
    </w:rPr>
  </w:style>
  <w:style w:type="character" w:customStyle="1" w:styleId="PieddepageCar">
    <w:name w:val="Pied de page Car"/>
    <w:link w:val="Pieddepage"/>
    <w:qFormat/>
    <w:rsid w:val="00AA1F9D"/>
    <w:rPr>
      <w:sz w:val="24"/>
    </w:rPr>
  </w:style>
  <w:style w:type="character" w:customStyle="1" w:styleId="TitreCar">
    <w:name w:val="Titre Car"/>
    <w:link w:val="Titre"/>
    <w:uiPriority w:val="99"/>
    <w:qFormat/>
    <w:rsid w:val="00A72AD7"/>
    <w:rPr>
      <w:b/>
      <w:bCs/>
      <w:sz w:val="36"/>
      <w:szCs w:val="24"/>
    </w:rPr>
  </w:style>
  <w:style w:type="character" w:customStyle="1" w:styleId="NotedebasdepageCar">
    <w:name w:val="Note de bas de page Car"/>
    <w:basedOn w:val="Policepardfaut"/>
    <w:link w:val="Notedebasdepage"/>
    <w:qFormat/>
    <w:rsid w:val="00464473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qFormat/>
    <w:rsid w:val="00464473"/>
    <w:rPr>
      <w:vertAlign w:val="superscript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ascii="Arial" w:hAnsi="Arial"/>
      <w:b/>
      <w:color w:val="auto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b w:val="0"/>
      <w:i w:val="0"/>
      <w:sz w:val="18"/>
    </w:rPr>
  </w:style>
  <w:style w:type="character" w:customStyle="1" w:styleId="ListLabel5">
    <w:name w:val="ListLabel 5"/>
    <w:qFormat/>
    <w:rPr>
      <w:rFonts w:eastAsia="Times New Roman" w:cs="Arial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" w:eastAsia="Times New Roman" w:hAnsi="Arial" w:cs="Arial"/>
      <w:color w:val="00000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Times New Roman"/>
      <w:color w:val="00000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Arial" w:hAnsi="Arial"/>
      <w:color w:val="auto"/>
    </w:rPr>
  </w:style>
  <w:style w:type="character" w:customStyle="1" w:styleId="ListLabel39">
    <w:name w:val="ListLabel 39"/>
    <w:qFormat/>
    <w:rPr>
      <w:rFonts w:eastAsia="Times New Roman" w:cs="Arial"/>
      <w:color w:val="00000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Arial" w:hAnsi="Arial"/>
      <w:szCs w:val="24"/>
    </w:rPr>
  </w:style>
  <w:style w:type="character" w:customStyle="1" w:styleId="ListLabel44">
    <w:name w:val="ListLabel 44"/>
    <w:qFormat/>
    <w:rPr>
      <w:rFonts w:ascii="Arial" w:hAnsi="Arial"/>
      <w:color w:val="000000" w:themeColor="text1"/>
      <w:szCs w:val="24"/>
      <w:u w:val="none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link w:val="TitreCar"/>
    <w:uiPriority w:val="99"/>
    <w:qFormat/>
    <w:rsid w:val="00A72AD7"/>
    <w:pPr>
      <w:jc w:val="center"/>
    </w:pPr>
    <w:rPr>
      <w:b/>
      <w:bCs/>
      <w:sz w:val="36"/>
      <w:szCs w:val="24"/>
    </w:rPr>
  </w:style>
  <w:style w:type="paragraph" w:styleId="Corpsdetexte">
    <w:name w:val="Body Text"/>
    <w:basedOn w:val="Normal"/>
    <w:pPr>
      <w:tabs>
        <w:tab w:val="left" w:pos="2268"/>
        <w:tab w:val="left" w:leader="dot" w:pos="3969"/>
        <w:tab w:val="decimal" w:leader="dot" w:pos="6804"/>
      </w:tabs>
      <w:jc w:val="both"/>
    </w:pPr>
    <w:rPr>
      <w:rFonts w:ascii="Arial" w:hAnsi="Arial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1">
    <w:name w:val="1"/>
    <w:basedOn w:val="Normal"/>
    <w:qFormat/>
    <w:pPr>
      <w:tabs>
        <w:tab w:val="left" w:pos="1134"/>
        <w:tab w:val="left" w:pos="2552"/>
        <w:tab w:val="decimal" w:leader="dot" w:pos="8222"/>
      </w:tabs>
      <w:spacing w:line="480" w:lineRule="auto"/>
    </w:pPr>
    <w:rPr>
      <w:b/>
    </w:rPr>
  </w:style>
  <w:style w:type="paragraph" w:customStyle="1" w:styleId="2">
    <w:name w:val="2"/>
    <w:basedOn w:val="Normal"/>
    <w:qFormat/>
    <w:pPr>
      <w:tabs>
        <w:tab w:val="decimal" w:leader="dot" w:pos="5954"/>
      </w:tabs>
      <w:spacing w:before="120"/>
      <w:ind w:left="1559"/>
    </w:pPr>
  </w:style>
  <w:style w:type="paragraph" w:customStyle="1" w:styleId="3">
    <w:name w:val="3"/>
    <w:basedOn w:val="Normal"/>
    <w:qFormat/>
    <w:pPr>
      <w:tabs>
        <w:tab w:val="left" w:pos="1134"/>
        <w:tab w:val="left" w:pos="3261"/>
        <w:tab w:val="decimal" w:leader="dot" w:pos="9072"/>
      </w:tabs>
      <w:spacing w:before="240"/>
      <w:ind w:left="1134"/>
    </w:pPr>
    <w:rPr>
      <w:b/>
    </w:rPr>
  </w:style>
  <w:style w:type="paragraph" w:customStyle="1" w:styleId="4">
    <w:name w:val="4"/>
    <w:basedOn w:val="Normal"/>
    <w:qFormat/>
    <w:pPr>
      <w:tabs>
        <w:tab w:val="left" w:pos="1134"/>
        <w:tab w:val="left" w:pos="2552"/>
        <w:tab w:val="decimal" w:leader="dot" w:pos="8222"/>
      </w:tabs>
      <w:spacing w:before="120"/>
      <w:ind w:left="2552"/>
    </w:pPr>
    <w:rPr>
      <w:i/>
    </w:rPr>
  </w:style>
  <w:style w:type="paragraph" w:customStyle="1" w:styleId="5">
    <w:name w:val="5"/>
    <w:basedOn w:val="Normal"/>
    <w:qFormat/>
    <w:pPr>
      <w:tabs>
        <w:tab w:val="left" w:pos="2268"/>
        <w:tab w:val="left" w:leader="dot" w:pos="7938"/>
        <w:tab w:val="decimal" w:leader="dot" w:pos="8505"/>
      </w:tabs>
      <w:jc w:val="center"/>
    </w:pPr>
    <w:rPr>
      <w:rFonts w:ascii="Comic Sans MS" w:hAnsi="Comic Sans MS"/>
      <w:b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link w:val="PieddepageCar"/>
    <w:rsid w:val="00AA1F9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D732E9"/>
    <w:pPr>
      <w:ind w:left="708"/>
    </w:pPr>
  </w:style>
  <w:style w:type="paragraph" w:styleId="Notedebasdepage">
    <w:name w:val="footnote text"/>
    <w:basedOn w:val="Normal"/>
    <w:link w:val="NotedebasdepageCar"/>
    <w:rsid w:val="00464473"/>
    <w:rPr>
      <w:sz w:val="20"/>
    </w:rPr>
  </w:style>
  <w:style w:type="character" w:styleId="Lienhypertexte">
    <w:name w:val="Hyperlink"/>
    <w:basedOn w:val="Policepardfaut"/>
    <w:unhideWhenUsed/>
    <w:rsid w:val="00FD0A6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5192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D0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9D3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4092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compteasso.associations.gouv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anck.de-teule@a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uel.dumont@ac-nantes.f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594B0-9785-4DF9-8DEE-95F20257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SPORT-EMPLOI</vt:lpstr>
    </vt:vector>
  </TitlesOfParts>
  <Company>DRJSCS44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SPORT-EMPLOI</dc:title>
  <dc:subject/>
  <dc:creator>Stéphanie FASOLI</dc:creator>
  <dc:description/>
  <cp:lastModifiedBy>Guillerm Anne</cp:lastModifiedBy>
  <cp:revision>54</cp:revision>
  <cp:lastPrinted>2021-02-22T14:32:00Z</cp:lastPrinted>
  <dcterms:created xsi:type="dcterms:W3CDTF">2022-02-24T14:02:00Z</dcterms:created>
  <dcterms:modified xsi:type="dcterms:W3CDTF">2024-04-02T06:23:00Z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DRJSCS44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