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427F9" w14:textId="77777777" w:rsidR="00607353" w:rsidRDefault="00607353" w:rsidP="00607353">
      <w:pPr>
        <w:spacing w:before="0" w:after="160" w:line="276" w:lineRule="auto"/>
        <w:rPr>
          <w:rFonts w:ascii="Aptos" w:eastAsia="Aptos" w:hAnsi="Aptos" w:cs="Times New Roman"/>
          <w:szCs w:val="24"/>
        </w:rPr>
      </w:pPr>
      <w:bookmarkStart w:id="0" w:name="_Toc53047072"/>
    </w:p>
    <w:p w14:paraId="673E414A" w14:textId="39424661" w:rsidR="00607353" w:rsidRDefault="00607353" w:rsidP="00607353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eastAsia="Calibri" w:hAnsi="Calibri" w:cs="Calibri"/>
          <w:sz w:val="32"/>
        </w:rPr>
      </w:pPr>
      <w:r>
        <w:rPr>
          <w:rFonts w:ascii="Calibri" w:eastAsia="Calibri" w:hAnsi="Calibri" w:cs="Calibri"/>
          <w:noProof/>
          <w:sz w:val="22"/>
          <w:lang w:eastAsia="fr-FR"/>
        </w:rPr>
        <w:drawing>
          <wp:inline distT="0" distB="0" distL="0" distR="0" wp14:anchorId="53B9F3BC" wp14:editId="4E193CE7">
            <wp:extent cx="2655570" cy="1303020"/>
            <wp:effectExtent l="0" t="0" r="0" b="0"/>
            <wp:docPr id="209546768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B98CF" w14:textId="77777777" w:rsidR="00607353" w:rsidRDefault="00607353" w:rsidP="00607353">
      <w:pPr>
        <w:widowControl w:val="0"/>
        <w:autoSpaceDE w:val="0"/>
        <w:autoSpaceDN w:val="0"/>
        <w:spacing w:before="157" w:after="0" w:line="240" w:lineRule="auto"/>
        <w:jc w:val="center"/>
        <w:rPr>
          <w:rFonts w:ascii="Times New Roman" w:eastAsia="Calibri" w:hAnsi="Calibri" w:cs="Calibri"/>
          <w:b/>
          <w:bCs/>
          <w:color w:val="DBCE2A"/>
          <w:szCs w:val="24"/>
        </w:rPr>
      </w:pPr>
      <w:r>
        <w:rPr>
          <w:rFonts w:ascii="Calibri" w:eastAsia="Calibri" w:hAnsi="Calibri" w:cs="Calibri"/>
          <w:b/>
          <w:bCs/>
          <w:color w:val="DBCE2A"/>
          <w:szCs w:val="24"/>
        </w:rPr>
        <w:t>ENSEIGNEMENT SUPERIEUR ET TERRITOIRE D'ORIENTATION INNOVANT LIGERIEN EN ÉVOLUTION</w:t>
      </w:r>
    </w:p>
    <w:p w14:paraId="070230BE" w14:textId="77777777" w:rsidR="00607353" w:rsidRDefault="00607353" w:rsidP="00607353">
      <w:pPr>
        <w:widowControl w:val="0"/>
        <w:autoSpaceDE w:val="0"/>
        <w:autoSpaceDN w:val="0"/>
        <w:spacing w:before="1" w:after="0" w:line="240" w:lineRule="auto"/>
        <w:ind w:left="6" w:right="6"/>
        <w:jc w:val="center"/>
        <w:outlineLvl w:val="0"/>
        <w:rPr>
          <w:rFonts w:ascii="Calibri" w:eastAsia="Calibri" w:hAnsi="Calibri" w:cs="Calibri"/>
          <w:b/>
          <w:bCs/>
          <w:sz w:val="32"/>
          <w:szCs w:val="32"/>
        </w:rPr>
      </w:pPr>
    </w:p>
    <w:p w14:paraId="7A149FF1" w14:textId="5359876B" w:rsidR="00607353" w:rsidRDefault="00607353" w:rsidP="00607353">
      <w:pPr>
        <w:widowControl w:val="0"/>
        <w:autoSpaceDE w:val="0"/>
        <w:autoSpaceDN w:val="0"/>
        <w:spacing w:before="1" w:after="0" w:line="240" w:lineRule="auto"/>
        <w:ind w:left="6" w:right="6"/>
        <w:jc w:val="center"/>
        <w:outlineLvl w:val="0"/>
        <w:rPr>
          <w:rFonts w:ascii="Marianne" w:eastAsia="Calibri" w:hAnsi="Marianne" w:cs="Calibri"/>
          <w:sz w:val="28"/>
          <w:szCs w:val="28"/>
        </w:rPr>
      </w:pPr>
      <w:r>
        <w:rPr>
          <w:rFonts w:ascii="Marianne" w:eastAsia="Calibri" w:hAnsi="Marianne" w:cs="Calibri"/>
          <w:sz w:val="28"/>
          <w:szCs w:val="28"/>
        </w:rPr>
        <w:t>Projet soute</w:t>
      </w:r>
      <w:r w:rsidR="007B1440">
        <w:rPr>
          <w:rFonts w:ascii="Marianne" w:eastAsia="Calibri" w:hAnsi="Marianne" w:cs="Calibri"/>
          <w:sz w:val="28"/>
          <w:szCs w:val="28"/>
        </w:rPr>
        <w:t>nu par l’État dans le cadre du Programme d’I</w:t>
      </w:r>
      <w:r>
        <w:rPr>
          <w:rFonts w:ascii="Marianne" w:eastAsia="Calibri" w:hAnsi="Marianne" w:cs="Calibri"/>
          <w:sz w:val="28"/>
          <w:szCs w:val="28"/>
        </w:rPr>
        <w:t>nvestissement Avenir (PIA)</w:t>
      </w:r>
    </w:p>
    <w:p w14:paraId="0448E63A" w14:textId="77777777" w:rsidR="00607353" w:rsidRDefault="00607353" w:rsidP="00607353">
      <w:pPr>
        <w:widowControl w:val="0"/>
        <w:autoSpaceDE w:val="0"/>
        <w:autoSpaceDN w:val="0"/>
        <w:spacing w:before="1" w:after="0" w:line="240" w:lineRule="auto"/>
        <w:ind w:right="6"/>
        <w:outlineLvl w:val="0"/>
        <w:rPr>
          <w:rFonts w:ascii="Calibri" w:eastAsia="Calibri" w:hAnsi="Calibri" w:cs="Calibri"/>
          <w:b/>
          <w:bCs/>
          <w:spacing w:val="-2"/>
          <w:sz w:val="32"/>
          <w:szCs w:val="32"/>
        </w:rPr>
      </w:pPr>
    </w:p>
    <w:p w14:paraId="7BB4F457" w14:textId="1848C4B9" w:rsidR="00607353" w:rsidRDefault="007B1440" w:rsidP="00607353">
      <w:pPr>
        <w:widowControl w:val="0"/>
        <w:shd w:val="clear" w:color="auto" w:fill="DBCE2A"/>
        <w:autoSpaceDE w:val="0"/>
        <w:autoSpaceDN w:val="0"/>
        <w:spacing w:before="186" w:after="0" w:line="240" w:lineRule="auto"/>
        <w:ind w:left="6" w:right="6"/>
        <w:jc w:val="center"/>
        <w:outlineLvl w:val="2"/>
        <w:rPr>
          <w:rFonts w:ascii="Calibri" w:eastAsia="Calibri" w:hAnsi="Calibri" w:cs="Calibri"/>
          <w:b/>
          <w:bCs/>
          <w:i/>
          <w:iCs/>
          <w:color w:val="10485D"/>
          <w:sz w:val="40"/>
          <w:szCs w:val="40"/>
        </w:rPr>
      </w:pPr>
      <w:r>
        <w:rPr>
          <w:rFonts w:ascii="Marianne" w:eastAsia="Times New Roman" w:hAnsi="Marianne" w:cs="Times New Roman"/>
          <w:b/>
          <w:bCs/>
          <w:i/>
          <w:iCs/>
          <w:color w:val="10485D"/>
          <w:sz w:val="32"/>
          <w:szCs w:val="40"/>
          <w:lang w:eastAsia="fr-FR"/>
        </w:rPr>
        <w:t>Appel à projet</w:t>
      </w:r>
      <w:r w:rsidR="00E46D13">
        <w:rPr>
          <w:rFonts w:ascii="Marianne" w:eastAsia="Times New Roman" w:hAnsi="Marianne" w:cs="Times New Roman"/>
          <w:b/>
          <w:bCs/>
          <w:i/>
          <w:iCs/>
          <w:color w:val="10485D"/>
          <w:sz w:val="32"/>
          <w:szCs w:val="40"/>
          <w:lang w:eastAsia="fr-FR"/>
        </w:rPr>
        <w:t>s</w:t>
      </w:r>
      <w:bookmarkStart w:id="1" w:name="_GoBack"/>
      <w:bookmarkEnd w:id="1"/>
      <w:r>
        <w:rPr>
          <w:rFonts w:ascii="Marianne" w:eastAsia="Times New Roman" w:hAnsi="Marianne" w:cs="Times New Roman"/>
          <w:b/>
          <w:bCs/>
          <w:i/>
          <w:iCs/>
          <w:color w:val="10485D"/>
          <w:sz w:val="32"/>
          <w:szCs w:val="40"/>
          <w:lang w:eastAsia="fr-FR"/>
        </w:rPr>
        <w:t xml:space="preserve"> pour f</w:t>
      </w:r>
      <w:r w:rsidR="00607353">
        <w:rPr>
          <w:rFonts w:ascii="Marianne" w:eastAsia="Times New Roman" w:hAnsi="Marianne" w:cs="Times New Roman"/>
          <w:b/>
          <w:bCs/>
          <w:i/>
          <w:iCs/>
          <w:color w:val="10485D"/>
          <w:sz w:val="32"/>
          <w:szCs w:val="40"/>
          <w:lang w:eastAsia="fr-FR"/>
        </w:rPr>
        <w:t>avoriser l’orientation des bacheliers ligériens vers les métiers d’avenir</w:t>
      </w:r>
      <w:r w:rsidR="00607353">
        <w:rPr>
          <w:rFonts w:ascii="Calibri" w:eastAsia="Times New Roman" w:hAnsi="Calibri" w:cs="Calibri"/>
          <w:b/>
          <w:bCs/>
          <w:i/>
          <w:iCs/>
          <w:color w:val="10485D"/>
          <w:sz w:val="32"/>
          <w:szCs w:val="40"/>
          <w:lang w:eastAsia="fr-FR"/>
        </w:rPr>
        <w:t> </w:t>
      </w:r>
      <w:r w:rsidR="00607353">
        <w:rPr>
          <w:rFonts w:ascii="Calibri" w:eastAsia="Calibri" w:hAnsi="Calibri" w:cs="Calibri"/>
          <w:b/>
          <w:bCs/>
          <w:i/>
          <w:iCs/>
          <w:color w:val="10485D"/>
          <w:sz w:val="40"/>
          <w:szCs w:val="40"/>
        </w:rPr>
        <w:t xml:space="preserve"> </w:t>
      </w:r>
    </w:p>
    <w:p w14:paraId="680EB36D" w14:textId="77777777" w:rsidR="00607353" w:rsidRDefault="00607353" w:rsidP="00607353">
      <w:pPr>
        <w:widowControl w:val="0"/>
        <w:autoSpaceDE w:val="0"/>
        <w:autoSpaceDN w:val="0"/>
        <w:spacing w:before="186" w:after="0" w:line="240" w:lineRule="auto"/>
        <w:ind w:right="6"/>
        <w:jc w:val="center"/>
        <w:outlineLvl w:val="2"/>
        <w:rPr>
          <w:rFonts w:ascii="Marianne" w:eastAsia="Calibri" w:hAnsi="Marianne" w:cs="Calibri"/>
          <w:b/>
          <w:bCs/>
          <w:color w:val="0070C0"/>
          <w:sz w:val="36"/>
          <w:szCs w:val="36"/>
          <w:u w:val="single"/>
        </w:rPr>
      </w:pPr>
    </w:p>
    <w:p w14:paraId="17064653" w14:textId="2E37AF6B" w:rsidR="00607353" w:rsidRDefault="00607353" w:rsidP="00607353">
      <w:pPr>
        <w:widowControl w:val="0"/>
        <w:autoSpaceDE w:val="0"/>
        <w:autoSpaceDN w:val="0"/>
        <w:spacing w:before="186" w:after="0" w:line="240" w:lineRule="auto"/>
        <w:ind w:right="6"/>
        <w:jc w:val="center"/>
        <w:outlineLvl w:val="2"/>
        <w:rPr>
          <w:rFonts w:ascii="Marianne" w:eastAsia="Calibri" w:hAnsi="Marianne" w:cs="Calibri"/>
          <w:b/>
          <w:bCs/>
          <w:color w:val="0070C0"/>
          <w:sz w:val="36"/>
          <w:szCs w:val="36"/>
          <w:u w:val="single"/>
        </w:rPr>
      </w:pPr>
      <w:r>
        <w:rPr>
          <w:rFonts w:ascii="Marianne" w:eastAsia="Calibri" w:hAnsi="Marianne" w:cs="Calibri"/>
          <w:b/>
          <w:bCs/>
          <w:color w:val="0070C0"/>
          <w:sz w:val="36"/>
          <w:szCs w:val="36"/>
          <w:u w:val="single"/>
        </w:rPr>
        <w:t xml:space="preserve">Budget prévisionnel de la candidature </w:t>
      </w:r>
    </w:p>
    <w:p w14:paraId="66C49CF1" w14:textId="77777777" w:rsidR="00607353" w:rsidRDefault="00607353" w:rsidP="00607353">
      <w:pPr>
        <w:widowControl w:val="0"/>
        <w:autoSpaceDE w:val="0"/>
        <w:autoSpaceDN w:val="0"/>
        <w:spacing w:before="186" w:after="0" w:line="240" w:lineRule="auto"/>
        <w:ind w:left="6" w:right="6"/>
        <w:jc w:val="center"/>
        <w:outlineLvl w:val="2"/>
        <w:rPr>
          <w:rFonts w:ascii="Calibri" w:eastAsia="Calibri" w:hAnsi="Calibri" w:cs="Calibri"/>
          <w:b/>
          <w:bCs/>
          <w:szCs w:val="24"/>
        </w:rPr>
      </w:pPr>
    </w:p>
    <w:p w14:paraId="1FC5ABA2" w14:textId="512D57F4" w:rsidR="00607353" w:rsidRDefault="00607353" w:rsidP="00607353">
      <w:pPr>
        <w:widowControl w:val="0"/>
        <w:autoSpaceDE w:val="0"/>
        <w:autoSpaceDN w:val="0"/>
        <w:spacing w:before="186" w:after="0" w:line="240" w:lineRule="auto"/>
        <w:ind w:left="6" w:right="6"/>
        <w:jc w:val="center"/>
        <w:outlineLvl w:val="2"/>
        <w:rPr>
          <w:rFonts w:ascii="Calibri" w:eastAsia="Calibri" w:hAnsi="Calibri" w:cs="Calibri"/>
          <w:b/>
          <w:bCs/>
          <w:noProof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 xml:space="preserve">       </w:t>
      </w:r>
      <w:r>
        <w:rPr>
          <w:rFonts w:ascii="Calibri" w:eastAsia="Calibri" w:hAnsi="Calibri" w:cs="Calibri"/>
          <w:b/>
          <w:noProof/>
          <w:szCs w:val="24"/>
          <w:lang w:eastAsia="fr-FR"/>
        </w:rPr>
        <w:drawing>
          <wp:inline distT="0" distB="0" distL="0" distR="0" wp14:anchorId="1FC8487E" wp14:editId="1C57037B">
            <wp:extent cx="2135505" cy="1111250"/>
            <wp:effectExtent l="0" t="0" r="0" b="0"/>
            <wp:docPr id="168058033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Cs w:val="24"/>
        </w:rPr>
        <w:t xml:space="preserve">  </w:t>
      </w:r>
    </w:p>
    <w:p w14:paraId="7D5636C5" w14:textId="54E8C64A" w:rsidR="00607353" w:rsidRDefault="00607353" w:rsidP="00607353">
      <w:pPr>
        <w:widowControl w:val="0"/>
        <w:autoSpaceDE w:val="0"/>
        <w:autoSpaceDN w:val="0"/>
        <w:spacing w:before="186" w:after="0" w:line="240" w:lineRule="auto"/>
        <w:ind w:left="6" w:right="6"/>
        <w:jc w:val="center"/>
        <w:outlineLvl w:val="2"/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noProof/>
          <w:szCs w:val="24"/>
          <w:lang w:eastAsia="fr-FR"/>
        </w:rPr>
        <w:drawing>
          <wp:inline distT="0" distB="0" distL="0" distR="0" wp14:anchorId="6191D167" wp14:editId="230A1588">
            <wp:extent cx="1040130" cy="1023620"/>
            <wp:effectExtent l="0" t="0" r="7620" b="5080"/>
            <wp:docPr id="1657534246" name="Image 7" descr="Une image contenant logo, Graphique, Police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Une image contenant logo, Graphique, Police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noProof/>
          <w:szCs w:val="24"/>
        </w:rPr>
        <w:t xml:space="preserve">          </w:t>
      </w:r>
      <w:r>
        <w:rPr>
          <w:rFonts w:ascii="Calibri" w:eastAsia="Calibri" w:hAnsi="Calibri" w:cs="Calibri"/>
          <w:b/>
          <w:noProof/>
          <w:szCs w:val="24"/>
          <w:lang w:eastAsia="fr-FR"/>
        </w:rPr>
        <w:drawing>
          <wp:inline distT="0" distB="0" distL="0" distR="0" wp14:anchorId="321B4F22" wp14:editId="0A0CBC28">
            <wp:extent cx="1856105" cy="689610"/>
            <wp:effectExtent l="0" t="0" r="0" b="0"/>
            <wp:docPr id="1443073510" name="Image 6" descr="Une image contenant Police, Graphique, texte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Une image contenant Police, Graphique, texte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Cs w:val="24"/>
        </w:rPr>
        <w:t xml:space="preserve">         </w:t>
      </w:r>
      <w:r>
        <w:rPr>
          <w:rFonts w:ascii="Calibri" w:eastAsia="Calibri" w:hAnsi="Calibri" w:cs="Calibri"/>
          <w:noProof/>
          <w:szCs w:val="24"/>
          <w:lang w:eastAsia="fr-FR"/>
        </w:rPr>
        <w:drawing>
          <wp:inline distT="0" distB="0" distL="0" distR="0" wp14:anchorId="5CB7A8B6" wp14:editId="667CB122">
            <wp:extent cx="2042160" cy="684530"/>
            <wp:effectExtent l="0" t="0" r="0" b="0"/>
            <wp:docPr id="332623245" name="Image 5" descr="Une image contenant noir, obscurit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noir, obscurit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Cs w:val="24"/>
        </w:rPr>
        <w:t xml:space="preserve">  </w:t>
      </w:r>
    </w:p>
    <w:p w14:paraId="6F802A5C" w14:textId="42CB1F57" w:rsidR="00607353" w:rsidRDefault="00607353" w:rsidP="00607353">
      <w:pPr>
        <w:widowControl w:val="0"/>
        <w:autoSpaceDE w:val="0"/>
        <w:autoSpaceDN w:val="0"/>
        <w:spacing w:before="186" w:after="0" w:line="240" w:lineRule="auto"/>
        <w:ind w:left="6" w:right="6"/>
        <w:jc w:val="center"/>
        <w:outlineLvl w:val="2"/>
        <w:rPr>
          <w:rFonts w:ascii="Calibri" w:eastAsia="Calibri" w:hAnsi="Calibri" w:cs="Calibri"/>
          <w:noProof/>
          <w:szCs w:val="24"/>
        </w:rPr>
      </w:pPr>
      <w:r>
        <w:rPr>
          <w:rFonts w:ascii="Calibri" w:eastAsia="Calibri" w:hAnsi="Calibri" w:cs="Calibri"/>
          <w:b/>
          <w:noProof/>
          <w:szCs w:val="24"/>
          <w:lang w:eastAsia="fr-FR"/>
        </w:rPr>
        <w:drawing>
          <wp:inline distT="0" distB="0" distL="0" distR="0" wp14:anchorId="0CD03466" wp14:editId="51CB947F">
            <wp:extent cx="1697355" cy="749935"/>
            <wp:effectExtent l="0" t="0" r="0" b="0"/>
            <wp:docPr id="1682276235" name="Image 4" descr="Une image contenant Police, text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 descr="Une image contenant Police, texte, Graphique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45DBC" w14:textId="3E92D69F" w:rsidR="00607353" w:rsidRPr="00607353" w:rsidRDefault="00607353" w:rsidP="00607353">
      <w:pPr>
        <w:widowControl w:val="0"/>
        <w:autoSpaceDE w:val="0"/>
        <w:autoSpaceDN w:val="0"/>
        <w:spacing w:before="186" w:after="0" w:line="240" w:lineRule="auto"/>
        <w:ind w:left="6" w:right="6"/>
        <w:jc w:val="center"/>
        <w:outlineLvl w:val="2"/>
        <w:rPr>
          <w:rFonts w:ascii="Aptos" w:eastAsia="Aptos" w:hAnsi="Aptos" w:cs="Times New Roman"/>
          <w:szCs w:val="24"/>
        </w:rPr>
      </w:pPr>
      <w:r>
        <w:rPr>
          <w:rFonts w:ascii="Calibri" w:eastAsia="Calibri" w:hAnsi="Calibri" w:cs="Calibri"/>
          <w:noProof/>
          <w:szCs w:val="24"/>
          <w:lang w:eastAsia="fr-FR"/>
        </w:rPr>
        <w:drawing>
          <wp:inline distT="0" distB="0" distL="0" distR="0" wp14:anchorId="2A76DE36" wp14:editId="32ADD4DB">
            <wp:extent cx="1045845" cy="996315"/>
            <wp:effectExtent l="0" t="0" r="1905" b="0"/>
            <wp:docPr id="1883619218" name="Image 3" descr="Une image contenant texte, logo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Une image contenant texte, logo, Police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Cs w:val="24"/>
        </w:rPr>
        <w:t xml:space="preserve">           </w:t>
      </w:r>
      <w:r>
        <w:rPr>
          <w:rFonts w:ascii="Calibri" w:eastAsia="Calibri" w:hAnsi="Calibri" w:cs="Calibri"/>
          <w:b/>
          <w:noProof/>
          <w:szCs w:val="24"/>
          <w:lang w:eastAsia="fr-FR"/>
        </w:rPr>
        <w:drawing>
          <wp:inline distT="0" distB="0" distL="0" distR="0" wp14:anchorId="2D377717" wp14:editId="29516574">
            <wp:extent cx="837565" cy="837565"/>
            <wp:effectExtent l="0" t="0" r="635" b="635"/>
            <wp:docPr id="431341258" name="Image 2" descr="Une image contenant Graphique, cercle, logo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Une image contenant Graphique, cercle, logo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Cs w:val="24"/>
        </w:rPr>
        <w:t xml:space="preserve">           </w:t>
      </w:r>
      <w:r>
        <w:rPr>
          <w:rFonts w:ascii="Calibri" w:eastAsia="Calibri" w:hAnsi="Calibri" w:cs="Calibri"/>
          <w:b/>
          <w:noProof/>
          <w:szCs w:val="24"/>
          <w:lang w:eastAsia="fr-FR"/>
        </w:rPr>
        <w:drawing>
          <wp:inline distT="0" distB="0" distL="0" distR="0" wp14:anchorId="43E06D0B" wp14:editId="24AFD936">
            <wp:extent cx="793750" cy="793750"/>
            <wp:effectExtent l="0" t="0" r="6350" b="6350"/>
            <wp:docPr id="76514579" name="Image 1" descr="Une image contenant symbole, Emblèm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Une image contenant symbole, Emblème, Graphiqu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9AF01" w14:textId="77777777" w:rsidR="00607353" w:rsidRDefault="00607353" w:rsidP="00EC665A">
      <w:pPr>
        <w:pStyle w:val="Titre1"/>
        <w:rPr>
          <w:rFonts w:ascii="Cosimo" w:hAnsi="Cosimo" w:cstheme="minorHAnsi"/>
        </w:rPr>
      </w:pPr>
    </w:p>
    <w:p w14:paraId="4DE64407" w14:textId="249CBE35" w:rsidR="00EC665A" w:rsidRDefault="00EC665A" w:rsidP="00EC665A">
      <w:pPr>
        <w:pStyle w:val="Titre1"/>
        <w:rPr>
          <w:rFonts w:ascii="Cosimo" w:hAnsi="Cosimo"/>
        </w:rPr>
      </w:pPr>
      <w:r>
        <w:rPr>
          <w:rFonts w:ascii="Cosimo" w:hAnsi="Cosimo" w:cstheme="minorHAnsi"/>
        </w:rPr>
        <w:t>Budget prévisionnel du projet</w:t>
      </w:r>
      <w:bookmarkEnd w:id="0"/>
    </w:p>
    <w:p w14:paraId="15CCAFD1" w14:textId="77777777" w:rsidR="00EC665A" w:rsidRDefault="00EC665A" w:rsidP="00EC665A">
      <w:pPr>
        <w:rPr>
          <w:rFonts w:ascii="Cosimo" w:hAnsi="Cosimo"/>
          <w:b/>
        </w:rPr>
      </w:pPr>
      <w:r>
        <w:rPr>
          <w:rFonts w:ascii="Cosimo" w:hAnsi="Cosimo" w:cstheme="minorHAnsi"/>
          <w:b/>
        </w:rPr>
        <w:t xml:space="preserve">Budget global du projet </w:t>
      </w: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5"/>
        <w:gridCol w:w="2986"/>
        <w:gridCol w:w="2988"/>
      </w:tblGrid>
      <w:tr w:rsidR="00EC665A" w14:paraId="4C085143" w14:textId="77777777" w:rsidTr="00DB6BBE">
        <w:trPr>
          <w:trHeight w:val="788"/>
        </w:trPr>
        <w:tc>
          <w:tcPr>
            <w:tcW w:w="5225" w:type="dxa"/>
            <w:shd w:val="clear" w:color="auto" w:fill="10485D"/>
            <w:vAlign w:val="center"/>
          </w:tcPr>
          <w:p w14:paraId="688199C0" w14:textId="37AD2D45" w:rsidR="00EC665A" w:rsidRDefault="005B158E" w:rsidP="00DB6BBE">
            <w:pPr>
              <w:spacing w:line="276" w:lineRule="auto"/>
              <w:contextualSpacing/>
              <w:jc w:val="center"/>
              <w:rPr>
                <w:rFonts w:ascii="Cosimo" w:hAnsi="Cosimo" w:cs="Arial"/>
                <w:bCs/>
                <w:color w:val="FFFFFF"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color w:val="FFFFFF"/>
                <w:sz w:val="20"/>
                <w:szCs w:val="20"/>
              </w:rPr>
              <w:t>Nom du projet : …</w:t>
            </w:r>
          </w:p>
        </w:tc>
        <w:tc>
          <w:tcPr>
            <w:tcW w:w="5974" w:type="dxa"/>
            <w:gridSpan w:val="2"/>
            <w:shd w:val="clear" w:color="auto" w:fill="10485D"/>
            <w:vAlign w:val="center"/>
          </w:tcPr>
          <w:p w14:paraId="09E5B2C8" w14:textId="16C4DFCF" w:rsidR="00EC665A" w:rsidRPr="005B158E" w:rsidRDefault="00EC665A" w:rsidP="005B158E">
            <w:pPr>
              <w:spacing w:line="276" w:lineRule="auto"/>
              <w:contextualSpacing/>
              <w:jc w:val="center"/>
              <w:rPr>
                <w:rFonts w:ascii="Cosimo" w:hAnsi="Cosimo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color w:val="FFFFFF"/>
                <w:sz w:val="20"/>
                <w:szCs w:val="20"/>
              </w:rPr>
              <w:t>Montant</w:t>
            </w:r>
            <w:r w:rsidR="005B158E">
              <w:rPr>
                <w:rFonts w:ascii="Cosimo" w:hAnsi="Cosimo" w:cs="Arial"/>
                <w:b/>
                <w:bCs/>
                <w:color w:val="FFFFFF"/>
                <w:sz w:val="20"/>
                <w:szCs w:val="20"/>
              </w:rPr>
              <w:t xml:space="preserve">s </w:t>
            </w:r>
            <w:r>
              <w:rPr>
                <w:rFonts w:ascii="Cosimo" w:hAnsi="Cosimo" w:cs="Arial"/>
                <w:b/>
                <w:bCs/>
                <w:color w:val="FFFFFF"/>
                <w:sz w:val="20"/>
                <w:szCs w:val="20"/>
              </w:rPr>
              <w:t>HT ou global (€)</w:t>
            </w:r>
          </w:p>
        </w:tc>
      </w:tr>
      <w:tr w:rsidR="00EC665A" w14:paraId="1D7464AE" w14:textId="77777777" w:rsidTr="00DB6BBE">
        <w:trPr>
          <w:trHeight w:val="436"/>
        </w:trPr>
        <w:tc>
          <w:tcPr>
            <w:tcW w:w="11199" w:type="dxa"/>
            <w:gridSpan w:val="3"/>
            <w:shd w:val="clear" w:color="auto" w:fill="DBCE2A"/>
            <w:vAlign w:val="center"/>
          </w:tcPr>
          <w:p w14:paraId="7622506D" w14:textId="0A7CFDC0" w:rsidR="00EC665A" w:rsidRDefault="005B158E" w:rsidP="005B158E">
            <w:pPr>
              <w:spacing w:line="276" w:lineRule="auto"/>
              <w:contextualSpacing/>
              <w:jc w:val="center"/>
              <w:rPr>
                <w:rFonts w:ascii="Cosimo" w:hAnsi="Cosimo" w:cs="Arial"/>
                <w:bCs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>Descriptif du plan de financement</w:t>
            </w:r>
          </w:p>
        </w:tc>
      </w:tr>
      <w:tr w:rsidR="00EC665A" w14:paraId="2B79AD90" w14:textId="77777777" w:rsidTr="00DB6BBE">
        <w:trPr>
          <w:trHeight w:val="431"/>
        </w:trPr>
        <w:tc>
          <w:tcPr>
            <w:tcW w:w="5225" w:type="dxa"/>
            <w:vAlign w:val="center"/>
          </w:tcPr>
          <w:p w14:paraId="15471D16" w14:textId="7838EC8F" w:rsidR="00EC665A" w:rsidRDefault="005B158E" w:rsidP="005B158E">
            <w:pPr>
              <w:spacing w:line="276" w:lineRule="auto"/>
              <w:contextualSpacing/>
              <w:rPr>
                <w:rFonts w:ascii="Cosimo" w:hAnsi="Cosimo" w:cs="Arial"/>
                <w:b/>
                <w:bCs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>Partie financée par ETOILE</w:t>
            </w:r>
          </w:p>
        </w:tc>
        <w:tc>
          <w:tcPr>
            <w:tcW w:w="5974" w:type="dxa"/>
            <w:gridSpan w:val="2"/>
            <w:vAlign w:val="center"/>
          </w:tcPr>
          <w:p w14:paraId="64339F78" w14:textId="77777777" w:rsidR="00EC665A" w:rsidRDefault="00EC665A" w:rsidP="00DB6BBE">
            <w:pPr>
              <w:spacing w:line="276" w:lineRule="auto"/>
              <w:contextualSpacing/>
              <w:jc w:val="right"/>
              <w:rPr>
                <w:rFonts w:ascii="Cosimo" w:hAnsi="Cosimo" w:cs="Arial"/>
                <w:bCs/>
                <w:sz w:val="20"/>
                <w:szCs w:val="20"/>
              </w:rPr>
            </w:pPr>
          </w:p>
        </w:tc>
      </w:tr>
      <w:tr w:rsidR="00EC665A" w14:paraId="28314706" w14:textId="77777777" w:rsidTr="00DB6BBE">
        <w:trPr>
          <w:trHeight w:val="397"/>
        </w:trPr>
        <w:tc>
          <w:tcPr>
            <w:tcW w:w="5225" w:type="dxa"/>
            <w:vAlign w:val="center"/>
          </w:tcPr>
          <w:p w14:paraId="76044786" w14:textId="7C77BADE" w:rsidR="00EC665A" w:rsidRPr="005B158E" w:rsidRDefault="00E46D13" w:rsidP="005B158E">
            <w:pPr>
              <w:spacing w:line="276" w:lineRule="auto"/>
              <w:contextualSpacing/>
              <w:rPr>
                <w:rFonts w:ascii="Cosimo" w:hAnsi="Cosimo" w:cs="Arial"/>
                <w:bCs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>Co</w:t>
            </w:r>
            <w:r w:rsidR="005B158E" w:rsidRPr="005B158E">
              <w:rPr>
                <w:rFonts w:ascii="Cosimo" w:hAnsi="Cosimo" w:cs="Arial"/>
                <w:b/>
                <w:bCs/>
                <w:sz w:val="20"/>
                <w:szCs w:val="20"/>
              </w:rPr>
              <w:t>financement</w:t>
            </w:r>
            <w:r w:rsidR="005B158E">
              <w:rPr>
                <w:rFonts w:ascii="Cosimo" w:hAnsi="Cosimo" w:cs="Arial"/>
                <w:b/>
                <w:bCs/>
                <w:sz w:val="20"/>
                <w:szCs w:val="20"/>
              </w:rPr>
              <w:t xml:space="preserve"> (le cas échéant)</w:t>
            </w:r>
          </w:p>
        </w:tc>
        <w:tc>
          <w:tcPr>
            <w:tcW w:w="5974" w:type="dxa"/>
            <w:gridSpan w:val="2"/>
            <w:vAlign w:val="center"/>
          </w:tcPr>
          <w:p w14:paraId="1D38D432" w14:textId="77777777" w:rsidR="00EC665A" w:rsidRDefault="00EC665A" w:rsidP="00DB6BBE">
            <w:pPr>
              <w:spacing w:line="276" w:lineRule="auto"/>
              <w:contextualSpacing/>
              <w:jc w:val="right"/>
              <w:rPr>
                <w:rFonts w:ascii="Cosimo" w:hAnsi="Cosimo" w:cs="Arial"/>
                <w:bCs/>
                <w:sz w:val="20"/>
                <w:szCs w:val="20"/>
              </w:rPr>
            </w:pPr>
          </w:p>
        </w:tc>
      </w:tr>
      <w:tr w:rsidR="00EC665A" w14:paraId="746016D8" w14:textId="77777777" w:rsidTr="00DB6BBE">
        <w:trPr>
          <w:trHeight w:val="393"/>
        </w:trPr>
        <w:tc>
          <w:tcPr>
            <w:tcW w:w="5225" w:type="dxa"/>
            <w:vAlign w:val="center"/>
          </w:tcPr>
          <w:p w14:paraId="057E8840" w14:textId="52DB30AF" w:rsidR="00EC665A" w:rsidRPr="005B158E" w:rsidRDefault="005B158E" w:rsidP="00DB6BBE">
            <w:pPr>
              <w:spacing w:line="276" w:lineRule="auto"/>
              <w:contextualSpacing/>
              <w:rPr>
                <w:rFonts w:ascii="Cosimo" w:hAnsi="Cosimo" w:cs="Arial"/>
                <w:bCs/>
                <w:sz w:val="20"/>
                <w:szCs w:val="20"/>
              </w:rPr>
            </w:pPr>
            <w:r w:rsidRPr="005B158E">
              <w:rPr>
                <w:rFonts w:ascii="Cosimo" w:hAnsi="Cosimo" w:cs="Arial"/>
                <w:b/>
                <w:bCs/>
                <w:sz w:val="20"/>
                <w:szCs w:val="20"/>
              </w:rPr>
              <w:t>Financement propre (le cas échéant)</w:t>
            </w:r>
          </w:p>
        </w:tc>
        <w:tc>
          <w:tcPr>
            <w:tcW w:w="5974" w:type="dxa"/>
            <w:gridSpan w:val="2"/>
            <w:vAlign w:val="center"/>
          </w:tcPr>
          <w:p w14:paraId="623DB546" w14:textId="77777777" w:rsidR="00EC665A" w:rsidRDefault="00EC665A" w:rsidP="00DB6BBE">
            <w:pPr>
              <w:spacing w:line="276" w:lineRule="auto"/>
              <w:contextualSpacing/>
              <w:jc w:val="right"/>
              <w:rPr>
                <w:rFonts w:ascii="Cosimo" w:hAnsi="Cosimo" w:cs="Arial"/>
                <w:bCs/>
                <w:sz w:val="20"/>
                <w:szCs w:val="20"/>
              </w:rPr>
            </w:pPr>
          </w:p>
        </w:tc>
      </w:tr>
      <w:tr w:rsidR="00EC665A" w14:paraId="6C73B033" w14:textId="77777777" w:rsidTr="00DB6BBE">
        <w:trPr>
          <w:trHeight w:val="474"/>
        </w:trPr>
        <w:tc>
          <w:tcPr>
            <w:tcW w:w="11199" w:type="dxa"/>
            <w:gridSpan w:val="3"/>
            <w:shd w:val="clear" w:color="auto" w:fill="DBCE2A"/>
            <w:vAlign w:val="center"/>
          </w:tcPr>
          <w:p w14:paraId="25594333" w14:textId="77777777" w:rsidR="00EC665A" w:rsidRDefault="00EC665A" w:rsidP="00DB6BBE">
            <w:pPr>
              <w:spacing w:line="276" w:lineRule="auto"/>
              <w:contextualSpacing/>
              <w:jc w:val="center"/>
              <w:rPr>
                <w:rFonts w:ascii="Cosimo" w:hAnsi="Cosimo" w:cs="Arial"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>Détail des dépenses</w:t>
            </w:r>
          </w:p>
        </w:tc>
      </w:tr>
      <w:tr w:rsidR="005B158E" w14:paraId="6BE06F2D" w14:textId="77777777" w:rsidTr="00B60752">
        <w:trPr>
          <w:trHeight w:val="410"/>
        </w:trPr>
        <w:tc>
          <w:tcPr>
            <w:tcW w:w="5225" w:type="dxa"/>
            <w:vAlign w:val="center"/>
          </w:tcPr>
          <w:p w14:paraId="4E37C970" w14:textId="60B58C03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>Dépenses prévisionnelles totales</w:t>
            </w:r>
          </w:p>
        </w:tc>
        <w:tc>
          <w:tcPr>
            <w:tcW w:w="5974" w:type="dxa"/>
            <w:gridSpan w:val="2"/>
            <w:vAlign w:val="center"/>
          </w:tcPr>
          <w:p w14:paraId="4D37AC79" w14:textId="77777777" w:rsidR="005B158E" w:rsidRDefault="005B158E" w:rsidP="005B158E">
            <w:pPr>
              <w:spacing w:line="276" w:lineRule="auto"/>
              <w:contextualSpacing/>
              <w:jc w:val="center"/>
              <w:rPr>
                <w:rFonts w:ascii="Cosimo" w:hAnsi="Cosimo" w:cs="Arial"/>
                <w:b/>
                <w:sz w:val="20"/>
                <w:szCs w:val="20"/>
              </w:rPr>
            </w:pPr>
          </w:p>
        </w:tc>
      </w:tr>
      <w:tr w:rsidR="005B158E" w14:paraId="6F7C1C10" w14:textId="77777777" w:rsidTr="00B60752">
        <w:trPr>
          <w:trHeight w:val="410"/>
        </w:trPr>
        <w:tc>
          <w:tcPr>
            <w:tcW w:w="5225" w:type="dxa"/>
            <w:vAlign w:val="center"/>
          </w:tcPr>
          <w:p w14:paraId="4BAE256F" w14:textId="2FC946FA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i/>
                <w:sz w:val="20"/>
                <w:szCs w:val="20"/>
              </w:rPr>
              <w:t>Dont financées par les partenaires (apports)</w:t>
            </w:r>
          </w:p>
        </w:tc>
        <w:tc>
          <w:tcPr>
            <w:tcW w:w="5974" w:type="dxa"/>
            <w:gridSpan w:val="2"/>
            <w:vAlign w:val="center"/>
          </w:tcPr>
          <w:p w14:paraId="72DEFC25" w14:textId="77777777" w:rsidR="005B158E" w:rsidRDefault="005B158E" w:rsidP="005B158E">
            <w:pPr>
              <w:spacing w:line="276" w:lineRule="auto"/>
              <w:contextualSpacing/>
              <w:jc w:val="center"/>
              <w:rPr>
                <w:rFonts w:ascii="Cosimo" w:hAnsi="Cosimo" w:cs="Arial"/>
                <w:b/>
                <w:sz w:val="20"/>
                <w:szCs w:val="20"/>
              </w:rPr>
            </w:pPr>
          </w:p>
        </w:tc>
      </w:tr>
      <w:tr w:rsidR="005B158E" w14:paraId="2B99BF07" w14:textId="77777777" w:rsidTr="00B60752">
        <w:trPr>
          <w:trHeight w:val="410"/>
        </w:trPr>
        <w:tc>
          <w:tcPr>
            <w:tcW w:w="5225" w:type="dxa"/>
            <w:vAlign w:val="center"/>
          </w:tcPr>
          <w:p w14:paraId="2383D391" w14:textId="57B4B046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i/>
                <w:sz w:val="20"/>
                <w:szCs w:val="20"/>
              </w:rPr>
              <w:t>Dont financées par le soutien dans le cadre du projet ETOILE (PIA)</w:t>
            </w:r>
          </w:p>
        </w:tc>
        <w:tc>
          <w:tcPr>
            <w:tcW w:w="5974" w:type="dxa"/>
            <w:gridSpan w:val="2"/>
            <w:vAlign w:val="center"/>
          </w:tcPr>
          <w:p w14:paraId="39F5F3E1" w14:textId="77777777" w:rsidR="005B158E" w:rsidRDefault="005B158E" w:rsidP="005B158E">
            <w:pPr>
              <w:spacing w:line="276" w:lineRule="auto"/>
              <w:contextualSpacing/>
              <w:jc w:val="center"/>
              <w:rPr>
                <w:rFonts w:ascii="Cosimo" w:hAnsi="Cosimo" w:cs="Arial"/>
                <w:b/>
                <w:sz w:val="20"/>
                <w:szCs w:val="20"/>
              </w:rPr>
            </w:pPr>
          </w:p>
        </w:tc>
      </w:tr>
      <w:tr w:rsidR="005B158E" w14:paraId="7569DF32" w14:textId="77777777" w:rsidTr="00DB6BBE">
        <w:trPr>
          <w:trHeight w:val="410"/>
        </w:trPr>
        <w:tc>
          <w:tcPr>
            <w:tcW w:w="5225" w:type="dxa"/>
            <w:vAlign w:val="center"/>
          </w:tcPr>
          <w:p w14:paraId="2D3B88F8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6002500F" w14:textId="77777777" w:rsidR="005B158E" w:rsidRDefault="005B158E" w:rsidP="005B158E">
            <w:pPr>
              <w:spacing w:line="276" w:lineRule="auto"/>
              <w:contextualSpacing/>
              <w:jc w:val="center"/>
              <w:rPr>
                <w:rFonts w:ascii="Cosimo" w:hAnsi="Cosimo" w:cs="Arial"/>
                <w:b/>
                <w:sz w:val="20"/>
                <w:szCs w:val="20"/>
              </w:rPr>
            </w:pPr>
            <w:r>
              <w:rPr>
                <w:rFonts w:ascii="Cosimo" w:hAnsi="Cosimo" w:cs="Arial"/>
                <w:b/>
                <w:sz w:val="20"/>
                <w:szCs w:val="20"/>
              </w:rPr>
              <w:t>Dépenses prévisionnelles</w:t>
            </w:r>
          </w:p>
        </w:tc>
        <w:tc>
          <w:tcPr>
            <w:tcW w:w="2988" w:type="dxa"/>
            <w:vAlign w:val="center"/>
          </w:tcPr>
          <w:p w14:paraId="53C6319B" w14:textId="6FBDA6A6" w:rsidR="005B158E" w:rsidRDefault="005B158E" w:rsidP="005B158E">
            <w:pPr>
              <w:spacing w:line="276" w:lineRule="auto"/>
              <w:contextualSpacing/>
              <w:jc w:val="center"/>
              <w:rPr>
                <w:rFonts w:ascii="Cosimo" w:hAnsi="Cosimo" w:cs="Arial"/>
                <w:b/>
                <w:sz w:val="20"/>
                <w:szCs w:val="20"/>
              </w:rPr>
            </w:pPr>
            <w:r>
              <w:rPr>
                <w:rFonts w:ascii="Cosimo" w:hAnsi="Cosimo" w:cs="Arial"/>
                <w:b/>
                <w:sz w:val="20"/>
                <w:szCs w:val="20"/>
              </w:rPr>
              <w:t>Dont dépenses prévues avec financement d’un partenaire hors ETOILE</w:t>
            </w:r>
          </w:p>
        </w:tc>
      </w:tr>
      <w:tr w:rsidR="005B158E" w14:paraId="30C86900" w14:textId="77777777" w:rsidTr="00DB6BBE">
        <w:trPr>
          <w:trHeight w:val="391"/>
        </w:trPr>
        <w:tc>
          <w:tcPr>
            <w:tcW w:w="5225" w:type="dxa"/>
            <w:shd w:val="clear" w:color="auto" w:fill="A7D5C2"/>
            <w:vAlign w:val="center"/>
          </w:tcPr>
          <w:p w14:paraId="79A483D6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>Dépenses de personnel (salaires, heures complémentaires, vacations)</w:t>
            </w:r>
          </w:p>
        </w:tc>
        <w:tc>
          <w:tcPr>
            <w:tcW w:w="2986" w:type="dxa"/>
            <w:shd w:val="clear" w:color="auto" w:fill="A7D5C2"/>
            <w:vAlign w:val="center"/>
          </w:tcPr>
          <w:p w14:paraId="3762A08E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shd w:val="clear" w:color="auto" w:fill="A7D5C2"/>
            <w:vAlign w:val="center"/>
          </w:tcPr>
          <w:p w14:paraId="5DB62C25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1C76C214" w14:textId="77777777" w:rsidTr="00DB6BBE">
        <w:trPr>
          <w:trHeight w:val="391"/>
        </w:trPr>
        <w:tc>
          <w:tcPr>
            <w:tcW w:w="5225" w:type="dxa"/>
            <w:vAlign w:val="center"/>
          </w:tcPr>
          <w:p w14:paraId="1370EB83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>Enseignement, orientation, accompagnement</w:t>
            </w:r>
          </w:p>
          <w:p w14:paraId="6E07B124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 xml:space="preserve"> </w:t>
            </w:r>
          </w:p>
          <w:p w14:paraId="3823A6E4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86" w:type="dxa"/>
            <w:vAlign w:val="center"/>
          </w:tcPr>
          <w:p w14:paraId="4AC6598F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3666AFE5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7E5A9F5D" w14:textId="77777777" w:rsidTr="00DB6BBE">
        <w:trPr>
          <w:trHeight w:val="391"/>
        </w:trPr>
        <w:tc>
          <w:tcPr>
            <w:tcW w:w="5225" w:type="dxa"/>
            <w:vAlign w:val="center"/>
          </w:tcPr>
          <w:p w14:paraId="13004399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>Ingénierie, recherche, formation professionnelle</w:t>
            </w:r>
          </w:p>
          <w:p w14:paraId="0C2DFF41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 xml:space="preserve"> </w:t>
            </w:r>
          </w:p>
          <w:p w14:paraId="5BA61CB4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0EA81928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61D9DF5B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43ABA598" w14:textId="77777777" w:rsidTr="00DB6BBE">
        <w:trPr>
          <w:trHeight w:val="391"/>
        </w:trPr>
        <w:tc>
          <w:tcPr>
            <w:tcW w:w="5225" w:type="dxa"/>
            <w:vAlign w:val="center"/>
          </w:tcPr>
          <w:p w14:paraId="75A0B5E8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>Autres (à détailler)</w:t>
            </w:r>
          </w:p>
          <w:p w14:paraId="316F80B0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b/>
                <w:bCs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 xml:space="preserve"> </w:t>
            </w:r>
          </w:p>
          <w:p w14:paraId="1DA8C013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b/>
                <w:bCs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86" w:type="dxa"/>
            <w:vAlign w:val="center"/>
          </w:tcPr>
          <w:p w14:paraId="6DDD4E19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5E0A13EF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446168A4" w14:textId="77777777" w:rsidTr="00DB6BBE">
        <w:trPr>
          <w:trHeight w:val="391"/>
        </w:trPr>
        <w:tc>
          <w:tcPr>
            <w:tcW w:w="5225" w:type="dxa"/>
            <w:shd w:val="clear" w:color="auto" w:fill="A7D5C2"/>
            <w:vAlign w:val="center"/>
          </w:tcPr>
          <w:p w14:paraId="2AFC9608" w14:textId="77777777" w:rsidR="005B158E" w:rsidRPr="00543AED" w:rsidRDefault="005B158E" w:rsidP="005B158E">
            <w:pPr>
              <w:spacing w:line="276" w:lineRule="auto"/>
              <w:contextualSpacing/>
              <w:rPr>
                <w:rFonts w:ascii="Cosimo" w:hAnsi="Cosimo" w:cs="Arial"/>
                <w:b/>
                <w:bCs/>
                <w:iCs/>
                <w:sz w:val="20"/>
                <w:szCs w:val="20"/>
              </w:rPr>
            </w:pPr>
            <w:r w:rsidRPr="00543AED">
              <w:rPr>
                <w:rFonts w:ascii="Cosimo" w:hAnsi="Cosimo" w:cs="Arial"/>
                <w:b/>
                <w:bCs/>
                <w:iCs/>
                <w:sz w:val="20"/>
                <w:szCs w:val="20"/>
              </w:rPr>
              <w:t xml:space="preserve">Dépenses de fonctionnement (frais de mission, déplacements, repas au CROUS etc.) </w:t>
            </w:r>
          </w:p>
        </w:tc>
        <w:tc>
          <w:tcPr>
            <w:tcW w:w="2986" w:type="dxa"/>
            <w:shd w:val="clear" w:color="auto" w:fill="A7D5C2"/>
            <w:vAlign w:val="center"/>
          </w:tcPr>
          <w:p w14:paraId="37147445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shd w:val="clear" w:color="auto" w:fill="A7D5C2"/>
            <w:vAlign w:val="center"/>
          </w:tcPr>
          <w:p w14:paraId="26BD39DC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3790E333" w14:textId="77777777" w:rsidTr="00DB6BBE">
        <w:trPr>
          <w:trHeight w:val="391"/>
        </w:trPr>
        <w:tc>
          <w:tcPr>
            <w:tcW w:w="5225" w:type="dxa"/>
            <w:vAlign w:val="center"/>
          </w:tcPr>
          <w:p w14:paraId="67F82C80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 xml:space="preserve">Frais de mission : </w:t>
            </w:r>
          </w:p>
          <w:p w14:paraId="36D00AEF" w14:textId="77777777" w:rsidR="005B158E" w:rsidRPr="00543AED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</w:p>
          <w:p w14:paraId="664043E5" w14:textId="77777777" w:rsidR="005B158E" w:rsidRPr="00543AED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4A79968F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3591DB25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6486D6BC" w14:textId="77777777" w:rsidTr="00DB6BBE">
        <w:trPr>
          <w:trHeight w:val="391"/>
        </w:trPr>
        <w:tc>
          <w:tcPr>
            <w:tcW w:w="5225" w:type="dxa"/>
            <w:vAlign w:val="center"/>
          </w:tcPr>
          <w:p w14:paraId="4C68DD50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 xml:space="preserve">Autres (à détailler) : </w:t>
            </w:r>
          </w:p>
          <w:p w14:paraId="6DFF3255" w14:textId="77777777" w:rsidR="005B158E" w:rsidRPr="00543AED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</w:p>
          <w:p w14:paraId="723AD2C6" w14:textId="77777777" w:rsidR="005B158E" w:rsidRPr="00543AED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</w:p>
          <w:p w14:paraId="55B4E559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17CF6512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0A651FEF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0A1A4D94" w14:textId="77777777" w:rsidTr="00DB6BBE">
        <w:trPr>
          <w:trHeight w:val="395"/>
        </w:trPr>
        <w:tc>
          <w:tcPr>
            <w:tcW w:w="5225" w:type="dxa"/>
            <w:shd w:val="clear" w:color="auto" w:fill="A7D5C2"/>
            <w:vAlign w:val="center"/>
          </w:tcPr>
          <w:p w14:paraId="23E8CC01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bCs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>Dépenses d’équipements matériels et logiciels</w:t>
            </w:r>
          </w:p>
        </w:tc>
        <w:tc>
          <w:tcPr>
            <w:tcW w:w="2986" w:type="dxa"/>
            <w:shd w:val="clear" w:color="auto" w:fill="A7D5C2"/>
            <w:vAlign w:val="center"/>
          </w:tcPr>
          <w:p w14:paraId="34E716CF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shd w:val="clear" w:color="auto" w:fill="A7D5C2"/>
            <w:vAlign w:val="center"/>
          </w:tcPr>
          <w:p w14:paraId="2062D1E0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4FAF9377" w14:textId="77777777" w:rsidTr="00DB6BBE">
        <w:trPr>
          <w:trHeight w:val="387"/>
        </w:trPr>
        <w:tc>
          <w:tcPr>
            <w:tcW w:w="5225" w:type="dxa"/>
            <w:vAlign w:val="center"/>
          </w:tcPr>
          <w:p w14:paraId="2E1EDA05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>Matériels</w:t>
            </w:r>
          </w:p>
          <w:p w14:paraId="709EAE95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 xml:space="preserve"> </w:t>
            </w:r>
          </w:p>
          <w:p w14:paraId="129C6FE2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167CFE5B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5436A6F3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13BC2FF5" w14:textId="77777777" w:rsidTr="00DB6BBE">
        <w:trPr>
          <w:trHeight w:val="405"/>
        </w:trPr>
        <w:tc>
          <w:tcPr>
            <w:tcW w:w="5225" w:type="dxa"/>
            <w:vAlign w:val="center"/>
          </w:tcPr>
          <w:p w14:paraId="1DB9183F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>Logiciels et ressources</w:t>
            </w:r>
          </w:p>
          <w:p w14:paraId="60E3DE75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 xml:space="preserve"> </w:t>
            </w:r>
          </w:p>
          <w:p w14:paraId="20DA29D7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6C83CFD4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17C8F719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001AB028" w14:textId="77777777" w:rsidTr="00DB6BBE">
        <w:trPr>
          <w:trHeight w:val="398"/>
        </w:trPr>
        <w:tc>
          <w:tcPr>
            <w:tcW w:w="5225" w:type="dxa"/>
            <w:vAlign w:val="center"/>
          </w:tcPr>
          <w:p w14:paraId="3588947C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lastRenderedPageBreak/>
              <w:t>Autres (à détailler)</w:t>
            </w:r>
          </w:p>
          <w:p w14:paraId="53B521A7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b/>
                <w:bCs/>
                <w:sz w:val="20"/>
                <w:szCs w:val="20"/>
              </w:rPr>
            </w:pPr>
            <w:r>
              <w:rPr>
                <w:rFonts w:ascii="Cosimo" w:hAnsi="Cosimo" w:cs="Arial"/>
                <w:b/>
                <w:bCs/>
                <w:sz w:val="20"/>
                <w:szCs w:val="20"/>
              </w:rPr>
              <w:t xml:space="preserve"> </w:t>
            </w:r>
          </w:p>
          <w:p w14:paraId="66D8DDE1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b/>
                <w:bCs/>
                <w:sz w:val="20"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28C4F541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27018366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428BBEDB" w14:textId="77777777" w:rsidTr="00DB6BBE">
        <w:trPr>
          <w:trHeight w:val="398"/>
        </w:trPr>
        <w:tc>
          <w:tcPr>
            <w:tcW w:w="5225" w:type="dxa"/>
            <w:shd w:val="clear" w:color="auto" w:fill="A7D5C2"/>
            <w:vAlign w:val="center"/>
          </w:tcPr>
          <w:p w14:paraId="1AE4A8AE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b/>
                <w:iCs/>
                <w:sz w:val="20"/>
                <w:szCs w:val="20"/>
              </w:rPr>
            </w:pPr>
            <w:r>
              <w:rPr>
                <w:rFonts w:ascii="Cosimo" w:hAnsi="Cosimo" w:cs="Arial"/>
                <w:b/>
                <w:iCs/>
                <w:sz w:val="20"/>
                <w:szCs w:val="20"/>
              </w:rPr>
              <w:t>Frais généraux (coordination et mise en œuvre du projet)</w:t>
            </w:r>
          </w:p>
        </w:tc>
        <w:tc>
          <w:tcPr>
            <w:tcW w:w="2986" w:type="dxa"/>
            <w:shd w:val="clear" w:color="auto" w:fill="A7D5C2"/>
            <w:vAlign w:val="center"/>
          </w:tcPr>
          <w:p w14:paraId="5127CCE4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shd w:val="clear" w:color="auto" w:fill="A7D5C2"/>
            <w:vAlign w:val="center"/>
          </w:tcPr>
          <w:p w14:paraId="7EEC1919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  <w:tr w:rsidR="005B158E" w14:paraId="736113FE" w14:textId="77777777" w:rsidTr="00DB6BBE">
        <w:trPr>
          <w:trHeight w:val="398"/>
        </w:trPr>
        <w:tc>
          <w:tcPr>
            <w:tcW w:w="5225" w:type="dxa"/>
            <w:vAlign w:val="center"/>
          </w:tcPr>
          <w:p w14:paraId="0625AB42" w14:textId="77777777" w:rsidR="005B158E" w:rsidRDefault="005B158E" w:rsidP="005B158E">
            <w:pPr>
              <w:spacing w:line="276" w:lineRule="auto"/>
              <w:contextualSpacing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>À détailler : (matériaux, fournitures, etc.)</w:t>
            </w:r>
          </w:p>
          <w:p w14:paraId="6E27B254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  <w:r>
              <w:rPr>
                <w:rFonts w:ascii="Cosimo" w:hAnsi="Cosimo" w:cs="Arial"/>
                <w:iCs/>
                <w:sz w:val="20"/>
                <w:szCs w:val="20"/>
              </w:rPr>
              <w:t xml:space="preserve"> </w:t>
            </w:r>
          </w:p>
          <w:p w14:paraId="03F138EE" w14:textId="77777777" w:rsidR="005B158E" w:rsidRDefault="005B158E" w:rsidP="005B158E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Cosimo" w:hAnsi="Cosimo" w:cs="Arial"/>
                <w:iCs/>
                <w:sz w:val="20"/>
                <w:szCs w:val="20"/>
              </w:rPr>
            </w:pPr>
          </w:p>
        </w:tc>
        <w:tc>
          <w:tcPr>
            <w:tcW w:w="2986" w:type="dxa"/>
            <w:vAlign w:val="center"/>
          </w:tcPr>
          <w:p w14:paraId="5821B20A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  <w:tc>
          <w:tcPr>
            <w:tcW w:w="2988" w:type="dxa"/>
            <w:vAlign w:val="center"/>
          </w:tcPr>
          <w:p w14:paraId="1FB81096" w14:textId="77777777" w:rsidR="005B158E" w:rsidRDefault="005B158E" w:rsidP="005B158E">
            <w:pPr>
              <w:spacing w:line="276" w:lineRule="auto"/>
              <w:contextualSpacing/>
              <w:jc w:val="right"/>
              <w:rPr>
                <w:rFonts w:ascii="Cosimo" w:hAnsi="Cosimo" w:cs="Arial"/>
                <w:sz w:val="20"/>
                <w:szCs w:val="20"/>
              </w:rPr>
            </w:pPr>
          </w:p>
        </w:tc>
      </w:tr>
    </w:tbl>
    <w:p w14:paraId="33555AFC" w14:textId="77777777" w:rsidR="00EC665A" w:rsidRDefault="00EC665A"/>
    <w:sectPr w:rsidR="00EC665A" w:rsidSect="00EC665A">
      <w:pgSz w:w="11906" w:h="16838"/>
      <w:pgMar w:top="426" w:right="1417" w:bottom="284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sim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EC7"/>
    <w:multiLevelType w:val="hybridMultilevel"/>
    <w:tmpl w:val="58A894BA"/>
    <w:lvl w:ilvl="0" w:tplc="298EB0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1F843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B02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2F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275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1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86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C27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AE2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5A"/>
    <w:rsid w:val="00431F39"/>
    <w:rsid w:val="005B158E"/>
    <w:rsid w:val="00607353"/>
    <w:rsid w:val="0067494E"/>
    <w:rsid w:val="007861A8"/>
    <w:rsid w:val="007B1440"/>
    <w:rsid w:val="00E46D13"/>
    <w:rsid w:val="00EC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4D5E"/>
  <w15:chartTrackingRefBased/>
  <w15:docId w15:val="{B712CD53-1771-4158-83F1-CBF3D1F2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65A"/>
    <w:pPr>
      <w:spacing w:before="60" w:after="60" w:line="259" w:lineRule="auto"/>
    </w:pPr>
    <w:rPr>
      <w:kern w:val="0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C6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C6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C6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6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6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6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6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6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6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6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C6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C6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C665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C665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C66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C66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C66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C66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C6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C6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C6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C6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C6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C66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C665A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C665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6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665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C66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Salle</dc:creator>
  <cp:keywords/>
  <dc:description/>
  <cp:lastModifiedBy>Coulon Marion</cp:lastModifiedBy>
  <cp:revision>6</cp:revision>
  <dcterms:created xsi:type="dcterms:W3CDTF">2026-03-26T13:36:00Z</dcterms:created>
  <dcterms:modified xsi:type="dcterms:W3CDTF">2026-03-26T14:37:00Z</dcterms:modified>
</cp:coreProperties>
</file>