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11889" w14:textId="77777777" w:rsidR="009E0F01" w:rsidRDefault="009E0F01">
      <w:pPr>
        <w:pStyle w:val="Date2"/>
        <w:rPr>
          <w:sz w:val="20"/>
          <w:szCs w:val="28"/>
        </w:rPr>
      </w:pPr>
    </w:p>
    <w:p w14:paraId="25171BA2" w14:textId="77777777" w:rsidR="009E0F01" w:rsidRDefault="009E0F01">
      <w:pPr>
        <w:ind w:left="758"/>
        <w:jc w:val="both"/>
        <w:rPr>
          <w:rFonts w:ascii="Marianne" w:hAnsi="Marianne"/>
        </w:rPr>
      </w:pPr>
    </w:p>
    <w:p w14:paraId="028BE3DB" w14:textId="77777777" w:rsidR="009E0F01" w:rsidRDefault="009E0F01">
      <w:pPr>
        <w:ind w:left="6237"/>
        <w:jc w:val="both"/>
        <w:rPr>
          <w:rFonts w:ascii="Marianne" w:hAnsi="Marianne"/>
        </w:rPr>
      </w:pPr>
    </w:p>
    <w:p w14:paraId="4BB0FF68" w14:textId="77777777" w:rsidR="009E0F01" w:rsidRDefault="009E0F01">
      <w:pPr>
        <w:ind w:left="6237"/>
        <w:jc w:val="both"/>
        <w:rPr>
          <w:rFonts w:ascii="Marianne" w:hAnsi="Marianne"/>
        </w:rPr>
      </w:pPr>
    </w:p>
    <w:p w14:paraId="6043111F" w14:textId="77777777" w:rsidR="009E0F01" w:rsidRDefault="009E0F01">
      <w:pPr>
        <w:jc w:val="both"/>
        <w:rPr>
          <w:rFonts w:ascii="Marianne" w:hAnsi="Marianne"/>
        </w:rPr>
      </w:pPr>
    </w:p>
    <w:p w14:paraId="07F4C907" w14:textId="77777777" w:rsidR="009E0F01" w:rsidRDefault="009B7754">
      <w:pPr>
        <w:ind w:left="6237"/>
        <w:jc w:val="both"/>
        <w:rPr>
          <w:rFonts w:ascii="Marianne" w:hAnsi="Marianne"/>
        </w:rPr>
      </w:pPr>
      <w:r>
        <w:rPr>
          <w:rFonts w:ascii="Marianne" w:hAnsi="Marianne"/>
          <w:noProof/>
        </w:rPr>
        <mc:AlternateContent>
          <mc:Choice Requires="wps">
            <w:drawing>
              <wp:anchor distT="0" distB="3810" distL="0" distR="5080" simplePos="0" relativeHeight="3" behindDoc="1" locked="0" layoutInCell="0" allowOverlap="1" wp14:anchorId="352668F5" wp14:editId="1D955CF7">
                <wp:simplePos x="0" y="0"/>
                <wp:positionH relativeFrom="margin">
                  <wp:align>left</wp:align>
                </wp:positionH>
                <wp:positionV relativeFrom="paragraph">
                  <wp:posOffset>113030</wp:posOffset>
                </wp:positionV>
                <wp:extent cx="1956435" cy="1572260"/>
                <wp:effectExtent l="635" t="0" r="0" b="0"/>
                <wp:wrapNone/>
                <wp:docPr id="1" name="Zone de texte 2"/>
                <wp:cNvGraphicFramePr/>
                <a:graphic xmlns:a="http://schemas.openxmlformats.org/drawingml/2006/main">
                  <a:graphicData uri="http://schemas.microsoft.com/office/word/2010/wordprocessingShape">
                    <wps:wsp>
                      <wps:cNvSpPr/>
                      <wps:spPr>
                        <a:xfrm>
                          <a:off x="0" y="0"/>
                          <a:ext cx="1956600" cy="157212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2B11F5AA" w14:textId="77777777" w:rsidR="009E0F01" w:rsidRDefault="009B7754">
                            <w:pPr>
                              <w:pStyle w:val="Titre1"/>
                              <w:spacing w:line="210" w:lineRule="exact"/>
                              <w:ind w:left="0" w:right="113"/>
                              <w:jc w:val="left"/>
                              <w:rPr>
                                <w:rFonts w:ascii="Marianne" w:hAnsi="Marianne"/>
                              </w:rPr>
                            </w:pPr>
                            <w:r>
                              <w:rPr>
                                <w:rFonts w:ascii="Marianne" w:hAnsi="Marianne"/>
                              </w:rPr>
                              <w:t>Rectorat</w:t>
                            </w:r>
                          </w:p>
                          <w:p w14:paraId="6B0A5797" w14:textId="77777777" w:rsidR="009E0F01" w:rsidRDefault="009B7754">
                            <w:pPr>
                              <w:pStyle w:val="Contenudecadre"/>
                              <w:spacing w:line="210" w:lineRule="exact"/>
                              <w:ind w:right="113"/>
                              <w:rPr>
                                <w:rFonts w:ascii="Marianne" w:hAnsi="Marianne"/>
                                <w:b/>
                                <w:sz w:val="16"/>
                              </w:rPr>
                            </w:pPr>
                            <w:r>
                              <w:rPr>
                                <w:rFonts w:ascii="Marianne" w:hAnsi="Marianne"/>
                                <w:b/>
                                <w:sz w:val="16"/>
                              </w:rPr>
                              <w:t>Inspection Pédagogique Régionale</w:t>
                            </w:r>
                          </w:p>
                          <w:p w14:paraId="06CF3E16" w14:textId="77777777" w:rsidR="009E0F01" w:rsidRDefault="009E0F01">
                            <w:pPr>
                              <w:pStyle w:val="Contenudecadre"/>
                              <w:spacing w:line="210" w:lineRule="exact"/>
                              <w:ind w:right="113"/>
                              <w:rPr>
                                <w:rFonts w:ascii="Marianne" w:hAnsi="Marianne"/>
                                <w:b/>
                                <w:sz w:val="16"/>
                              </w:rPr>
                            </w:pPr>
                          </w:p>
                          <w:p w14:paraId="578D79C7" w14:textId="77777777" w:rsidR="009E0F01" w:rsidRPr="0045477E" w:rsidRDefault="009B7754">
                            <w:pPr>
                              <w:pStyle w:val="Contenudecadre"/>
                              <w:spacing w:line="210" w:lineRule="exact"/>
                              <w:ind w:right="113"/>
                              <w:rPr>
                                <w:rFonts w:ascii="Marianne" w:hAnsi="Marianne"/>
                                <w:sz w:val="16"/>
                              </w:rPr>
                            </w:pPr>
                            <w:r w:rsidRPr="0045477E">
                              <w:rPr>
                                <w:rFonts w:ascii="Marianne" w:hAnsi="Marianne"/>
                                <w:sz w:val="16"/>
                              </w:rPr>
                              <w:t>Dossier suivi par</w:t>
                            </w:r>
                          </w:p>
                          <w:p w14:paraId="6985B270" w14:textId="0F920057" w:rsidR="009E0F01" w:rsidRPr="0045477E" w:rsidRDefault="00CD799F">
                            <w:pPr>
                              <w:pStyle w:val="Contenudecadre"/>
                              <w:spacing w:line="210" w:lineRule="exact"/>
                              <w:ind w:right="113"/>
                              <w:rPr>
                                <w:rFonts w:ascii="Marianne" w:hAnsi="Marianne"/>
                                <w:sz w:val="16"/>
                              </w:rPr>
                            </w:pPr>
                            <w:r w:rsidRPr="0045477E">
                              <w:rPr>
                                <w:rFonts w:ascii="Marianne" w:hAnsi="Marianne"/>
                                <w:sz w:val="16"/>
                              </w:rPr>
                              <w:t>Joffrey MÉNAGÉ</w:t>
                            </w:r>
                          </w:p>
                          <w:p w14:paraId="491B6926" w14:textId="77777777" w:rsidR="009E0F01" w:rsidRPr="0045477E" w:rsidRDefault="009B7754">
                            <w:pPr>
                              <w:pStyle w:val="Contenudecadre"/>
                              <w:spacing w:line="210" w:lineRule="exact"/>
                              <w:ind w:right="113"/>
                              <w:rPr>
                                <w:rFonts w:ascii="Marianne" w:hAnsi="Marianne"/>
                                <w:sz w:val="16"/>
                              </w:rPr>
                            </w:pPr>
                            <w:r w:rsidRPr="0045477E">
                              <w:rPr>
                                <w:rFonts w:ascii="Marianne" w:hAnsi="Marianne"/>
                                <w:sz w:val="16"/>
                              </w:rPr>
                              <w:t>IA-IPR EPS</w:t>
                            </w:r>
                          </w:p>
                          <w:p w14:paraId="3B9DB750" w14:textId="34FCDCEB" w:rsidR="009E0F01" w:rsidRPr="0045477E" w:rsidRDefault="00A43960">
                            <w:pPr>
                              <w:pStyle w:val="Contenudecadre"/>
                              <w:spacing w:line="210" w:lineRule="exact"/>
                              <w:ind w:right="113"/>
                              <w:rPr>
                                <w:rFonts w:ascii="Marianne" w:hAnsi="Marianne"/>
                                <w:sz w:val="16"/>
                              </w:rPr>
                            </w:pPr>
                            <w:hyperlink r:id="rId11" w:history="1">
                              <w:r w:rsidR="00CD799F" w:rsidRPr="0045477E">
                                <w:rPr>
                                  <w:rStyle w:val="Lienhypertexte"/>
                                  <w:rFonts w:ascii="Marianne" w:hAnsi="Marianne"/>
                                  <w:sz w:val="16"/>
                                </w:rPr>
                                <w:t>joffrey.menage@ac-nantes.fr</w:t>
                              </w:r>
                            </w:hyperlink>
                          </w:p>
                          <w:p w14:paraId="2C8E501B" w14:textId="77777777" w:rsidR="009E0F01" w:rsidRDefault="009B7754">
                            <w:pPr>
                              <w:pStyle w:val="Contenudecadre"/>
                              <w:spacing w:line="210" w:lineRule="exact"/>
                              <w:ind w:right="113"/>
                              <w:rPr>
                                <w:rFonts w:ascii="Marianne" w:hAnsi="Marianne"/>
                                <w:sz w:val="16"/>
                              </w:rPr>
                            </w:pPr>
                            <w:r w:rsidRPr="0045477E">
                              <w:rPr>
                                <w:rFonts w:ascii="Marianne" w:hAnsi="Marianne"/>
                                <w:sz w:val="16"/>
                              </w:rPr>
                              <w:t>Tel</w:t>
                            </w:r>
                            <w:r w:rsidRPr="0045477E">
                              <w:rPr>
                                <w:rFonts w:ascii="Calibri" w:hAnsi="Calibri" w:cs="Calibri"/>
                                <w:sz w:val="16"/>
                              </w:rPr>
                              <w:t> </w:t>
                            </w:r>
                            <w:r w:rsidRPr="0045477E">
                              <w:rPr>
                                <w:rFonts w:ascii="Marianne" w:hAnsi="Marianne"/>
                                <w:sz w:val="16"/>
                              </w:rPr>
                              <w:t>: 06 18 10 14 04</w:t>
                            </w:r>
                          </w:p>
                          <w:p w14:paraId="6AA3DFB1" w14:textId="77777777" w:rsidR="009E0F01" w:rsidRDefault="009E0F01">
                            <w:pPr>
                              <w:pStyle w:val="Contenudecadre"/>
                              <w:spacing w:line="210" w:lineRule="exact"/>
                              <w:ind w:right="113"/>
                              <w:rPr>
                                <w:rFonts w:ascii="Marianne" w:hAnsi="Marianne"/>
                                <w:bCs/>
                                <w:sz w:val="16"/>
                              </w:rPr>
                            </w:pPr>
                          </w:p>
                          <w:p w14:paraId="2BC978DF" w14:textId="77777777" w:rsidR="009E0F01" w:rsidRDefault="009B7754">
                            <w:pPr>
                              <w:pStyle w:val="Contenudecadre"/>
                              <w:ind w:right="113"/>
                              <w:rPr>
                                <w:rFonts w:ascii="Marianne" w:hAnsi="Marianne"/>
                                <w:bCs/>
                                <w:sz w:val="16"/>
                              </w:rPr>
                            </w:pPr>
                            <w:r>
                              <w:rPr>
                                <w:rFonts w:ascii="Marianne" w:hAnsi="Marianne"/>
                                <w:bCs/>
                                <w:sz w:val="16"/>
                              </w:rPr>
                              <w:t>4, rue de la Houssinière</w:t>
                            </w:r>
                          </w:p>
                          <w:p w14:paraId="6B2EC83E" w14:textId="77777777" w:rsidR="009E0F01" w:rsidRDefault="009B7754">
                            <w:pPr>
                              <w:pStyle w:val="Contenudecadre"/>
                            </w:pPr>
                            <w:r>
                              <w:rPr>
                                <w:rFonts w:ascii="Marianne" w:hAnsi="Marianne"/>
                                <w:bCs/>
                                <w:sz w:val="16"/>
                              </w:rPr>
                              <w:t>B.P. 72616 -44326 NANTES Cedex 3</w:t>
                            </w:r>
                          </w:p>
                        </w:txbxContent>
                      </wps:txbx>
                      <wps:bodyPr anchor="t" upright="1">
                        <a:spAutoFit/>
                      </wps:bodyPr>
                    </wps:wsp>
                  </a:graphicData>
                </a:graphic>
                <wp14:sizeRelV relativeFrom="margin">
                  <wp14:pctHeight>20000</wp14:pctHeight>
                </wp14:sizeRelV>
              </wp:anchor>
            </w:drawing>
          </mc:Choice>
          <mc:Fallback xmlns:oel="http://schemas.microsoft.com/office/2019/extlst">
            <w:pict>
              <v:rect w14:anchorId="352668F5" id="Zone de texte 2" o:spid="_x0000_s1026" style="position:absolute;left:0;text-align:left;margin-left:0;margin-top:8.9pt;width:154.05pt;height:123.8pt;z-index:-503316477;visibility:visible;mso-wrap-style:square;mso-height-percent:200;mso-wrap-distance-left:0;mso-wrap-distance-top:0;mso-wrap-distance-right:.4pt;mso-wrap-distance-bottom:.3pt;mso-position-horizontal:left;mso-position-horizontal-relative:margin;mso-position-vertical:absolute;mso-position-vertical-relative:text;mso-height-percent:20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" o:allowincell="f" stroked="f" strokeweight="0">
                <v:textbox style="mso-fit-shape-to-text:t">
                  <w:txbxContent>
                    <w:p w14:paraId="2B11F5AA" w14:textId="77777777" w:rsidR="009E0F01" w:rsidRDefault="009B7754">
                      <w:pPr>
                        <w:pStyle w:val="Titre1"/>
                        <w:spacing w:line="210" w:lineRule="exact"/>
                        <w:ind w:left="0" w:right="113"/>
                        <w:jc w:val="left"/>
                        <w:rPr>
                          <w:rFonts w:ascii="Marianne" w:hAnsi="Marianne"/>
                        </w:rPr>
                      </w:pPr>
                      <w:r>
                        <w:rPr>
                          <w:rFonts w:ascii="Marianne" w:hAnsi="Marianne"/>
                        </w:rPr>
                        <w:t>Rectorat</w:t>
                      </w:r>
                    </w:p>
                    <w:p w14:paraId="6B0A5797" w14:textId="77777777" w:rsidR="009E0F01" w:rsidRDefault="009B7754">
                      <w:pPr>
                        <w:pStyle w:val="Contenudecadre"/>
                        <w:spacing w:line="210" w:lineRule="exact"/>
                        <w:ind w:right="113"/>
                        <w:rPr>
                          <w:rFonts w:ascii="Marianne" w:hAnsi="Marianne"/>
                          <w:b/>
                          <w:sz w:val="16"/>
                        </w:rPr>
                      </w:pPr>
                      <w:r>
                        <w:rPr>
                          <w:rFonts w:ascii="Marianne" w:hAnsi="Marianne"/>
                          <w:b/>
                          <w:sz w:val="16"/>
                        </w:rPr>
                        <w:t>Inspection Pédagogique Régionale</w:t>
                      </w:r>
                    </w:p>
                    <w:p w14:paraId="06CF3E16" w14:textId="77777777" w:rsidR="009E0F01" w:rsidRDefault="009E0F01">
                      <w:pPr>
                        <w:pStyle w:val="Contenudecadre"/>
                        <w:spacing w:line="210" w:lineRule="exact"/>
                        <w:ind w:right="113"/>
                        <w:rPr>
                          <w:rFonts w:ascii="Marianne" w:hAnsi="Marianne"/>
                          <w:b/>
                          <w:sz w:val="16"/>
                        </w:rPr>
                      </w:pPr>
                    </w:p>
                    <w:p w14:paraId="578D79C7" w14:textId="77777777" w:rsidR="009E0F01" w:rsidRPr="0045477E" w:rsidRDefault="009B7754">
                      <w:pPr>
                        <w:pStyle w:val="Contenudecadre"/>
                        <w:spacing w:line="210" w:lineRule="exact"/>
                        <w:ind w:right="113"/>
                        <w:rPr>
                          <w:rFonts w:ascii="Marianne" w:hAnsi="Marianne"/>
                          <w:sz w:val="16"/>
                        </w:rPr>
                      </w:pPr>
                      <w:r w:rsidRPr="0045477E">
                        <w:rPr>
                          <w:rFonts w:ascii="Marianne" w:hAnsi="Marianne"/>
                          <w:sz w:val="16"/>
                        </w:rPr>
                        <w:t>Dossier suivi par</w:t>
                      </w:r>
                    </w:p>
                    <w:p w14:paraId="6985B270" w14:textId="0F920057" w:rsidR="009E0F01" w:rsidRPr="0045477E" w:rsidRDefault="00CD799F">
                      <w:pPr>
                        <w:pStyle w:val="Contenudecadre"/>
                        <w:spacing w:line="210" w:lineRule="exact"/>
                        <w:ind w:right="113"/>
                        <w:rPr>
                          <w:rFonts w:ascii="Marianne" w:hAnsi="Marianne"/>
                          <w:sz w:val="16"/>
                        </w:rPr>
                      </w:pPr>
                      <w:r w:rsidRPr="0045477E">
                        <w:rPr>
                          <w:rFonts w:ascii="Marianne" w:hAnsi="Marianne"/>
                          <w:sz w:val="16"/>
                        </w:rPr>
                        <w:t>Joffrey MÉNAGÉ</w:t>
                      </w:r>
                    </w:p>
                    <w:p w14:paraId="491B6926" w14:textId="77777777" w:rsidR="009E0F01" w:rsidRPr="0045477E" w:rsidRDefault="009B7754">
                      <w:pPr>
                        <w:pStyle w:val="Contenudecadre"/>
                        <w:spacing w:line="210" w:lineRule="exact"/>
                        <w:ind w:right="113"/>
                        <w:rPr>
                          <w:rFonts w:ascii="Marianne" w:hAnsi="Marianne"/>
                          <w:sz w:val="16"/>
                        </w:rPr>
                      </w:pPr>
                      <w:r w:rsidRPr="0045477E">
                        <w:rPr>
                          <w:rFonts w:ascii="Marianne" w:hAnsi="Marianne"/>
                          <w:sz w:val="16"/>
                        </w:rPr>
                        <w:t>IA-IPR EPS</w:t>
                      </w:r>
                    </w:p>
                    <w:p w14:paraId="3B9DB750" w14:textId="34FCDCEB" w:rsidR="009E0F01" w:rsidRPr="0045477E" w:rsidRDefault="00133FBA">
                      <w:pPr>
                        <w:pStyle w:val="Contenudecadre"/>
                        <w:spacing w:line="210" w:lineRule="exact"/>
                        <w:ind w:right="113"/>
                        <w:rPr>
                          <w:rFonts w:ascii="Marianne" w:hAnsi="Marianne"/>
                          <w:sz w:val="16"/>
                        </w:rPr>
                      </w:pPr>
                      <w:hyperlink r:id="rId12" w:history="1">
                        <w:r w:rsidR="00CD799F" w:rsidRPr="0045477E">
                          <w:rPr>
                            <w:rStyle w:val="Lienhypertexte"/>
                            <w:rFonts w:ascii="Marianne" w:hAnsi="Marianne"/>
                            <w:sz w:val="16"/>
                          </w:rPr>
                          <w:t>joffrey.menage@ac-nantes.fr</w:t>
                        </w:r>
                      </w:hyperlink>
                    </w:p>
                    <w:p w14:paraId="2C8E501B" w14:textId="77777777" w:rsidR="009E0F01" w:rsidRDefault="009B7754">
                      <w:pPr>
                        <w:pStyle w:val="Contenudecadre"/>
                        <w:spacing w:line="210" w:lineRule="exact"/>
                        <w:ind w:right="113"/>
                        <w:rPr>
                          <w:rFonts w:ascii="Marianne" w:hAnsi="Marianne"/>
                          <w:sz w:val="16"/>
                        </w:rPr>
                      </w:pPr>
                      <w:r w:rsidRPr="0045477E">
                        <w:rPr>
                          <w:rFonts w:ascii="Marianne" w:hAnsi="Marianne"/>
                          <w:sz w:val="16"/>
                        </w:rPr>
                        <w:t>Tel</w:t>
                      </w:r>
                      <w:r w:rsidRPr="0045477E">
                        <w:rPr>
                          <w:rFonts w:ascii="Calibri" w:hAnsi="Calibri" w:cs="Calibri"/>
                          <w:sz w:val="16"/>
                        </w:rPr>
                        <w:t> </w:t>
                      </w:r>
                      <w:r w:rsidRPr="0045477E">
                        <w:rPr>
                          <w:rFonts w:ascii="Marianne" w:hAnsi="Marianne"/>
                          <w:sz w:val="16"/>
                        </w:rPr>
                        <w:t>: 06 18 10 14 04</w:t>
                      </w:r>
                    </w:p>
                    <w:p w14:paraId="6AA3DFB1" w14:textId="77777777" w:rsidR="009E0F01" w:rsidRDefault="009E0F01">
                      <w:pPr>
                        <w:pStyle w:val="Contenudecadre"/>
                        <w:spacing w:line="210" w:lineRule="exact"/>
                        <w:ind w:right="113"/>
                        <w:rPr>
                          <w:rFonts w:ascii="Marianne" w:hAnsi="Marianne"/>
                          <w:bCs/>
                          <w:sz w:val="16"/>
                        </w:rPr>
                      </w:pPr>
                    </w:p>
                    <w:p w14:paraId="2BC978DF" w14:textId="77777777" w:rsidR="009E0F01" w:rsidRDefault="009B7754">
                      <w:pPr>
                        <w:pStyle w:val="Contenudecadre"/>
                        <w:ind w:right="113"/>
                        <w:rPr>
                          <w:rFonts w:ascii="Marianne" w:hAnsi="Marianne"/>
                          <w:bCs/>
                          <w:sz w:val="16"/>
                        </w:rPr>
                      </w:pPr>
                      <w:r>
                        <w:rPr>
                          <w:rFonts w:ascii="Marianne" w:hAnsi="Marianne"/>
                          <w:bCs/>
                          <w:sz w:val="16"/>
                        </w:rPr>
                        <w:t>4, rue de la Houssinière</w:t>
                      </w:r>
                    </w:p>
                    <w:p w14:paraId="6B2EC83E" w14:textId="77777777" w:rsidR="009E0F01" w:rsidRDefault="009B7754">
                      <w:pPr>
                        <w:pStyle w:val="Contenudecadre"/>
                      </w:pPr>
                      <w:r>
                        <w:rPr>
                          <w:rFonts w:ascii="Marianne" w:hAnsi="Marianne"/>
                          <w:bCs/>
                          <w:sz w:val="16"/>
                        </w:rPr>
                        <w:t>B.P. 72616 -44326 NANTES Cedex 3</w:t>
                      </w:r>
                    </w:p>
                  </w:txbxContent>
                </v:textbox>
                <w10:wrap anchorx="margin"/>
              </v:rect>
            </w:pict>
          </mc:Fallback>
        </mc:AlternateContent>
      </w:r>
    </w:p>
    <w:p w14:paraId="2EE7D661" w14:textId="0D7735BB" w:rsidR="009E0F01" w:rsidRPr="00454EEC" w:rsidRDefault="009B7754">
      <w:pPr>
        <w:ind w:left="720" w:firstLine="720"/>
        <w:jc w:val="center"/>
        <w:rPr>
          <w:rFonts w:ascii="Marianne" w:hAnsi="Marianne"/>
          <w:b/>
          <w:bCs/>
          <w:sz w:val="28"/>
          <w:szCs w:val="28"/>
          <w:u w:val="single"/>
        </w:rPr>
      </w:pPr>
      <w:r w:rsidRPr="00454EEC">
        <w:rPr>
          <w:rFonts w:ascii="Marianne" w:hAnsi="Marianne"/>
          <w:b/>
          <w:bCs/>
          <w:sz w:val="28"/>
          <w:szCs w:val="28"/>
          <w:u w:val="single"/>
        </w:rPr>
        <w:t>DISPOSTIFS SPORT-</w:t>
      </w:r>
      <w:r w:rsidR="00133FBA">
        <w:rPr>
          <w:rFonts w:ascii="Marianne" w:hAnsi="Marianne"/>
          <w:b/>
          <w:bCs/>
          <w:sz w:val="28"/>
          <w:szCs w:val="28"/>
          <w:u w:val="single"/>
        </w:rPr>
        <w:t>É</w:t>
      </w:r>
      <w:r w:rsidRPr="00454EEC">
        <w:rPr>
          <w:rFonts w:ascii="Marianne" w:hAnsi="Marianne"/>
          <w:b/>
          <w:bCs/>
          <w:sz w:val="28"/>
          <w:szCs w:val="28"/>
          <w:u w:val="single"/>
        </w:rPr>
        <w:t>TUDES</w:t>
      </w:r>
    </w:p>
    <w:p w14:paraId="13787E2B" w14:textId="77777777" w:rsidR="00454EEC" w:rsidRPr="00454EEC" w:rsidRDefault="00454EEC">
      <w:pPr>
        <w:ind w:left="720" w:firstLine="720"/>
        <w:jc w:val="center"/>
        <w:rPr>
          <w:rFonts w:ascii="Marianne" w:hAnsi="Marianne"/>
          <w:b/>
          <w:bCs/>
          <w:u w:val="single"/>
        </w:rPr>
      </w:pPr>
    </w:p>
    <w:p w14:paraId="0F18025C" w14:textId="77777777" w:rsidR="009E0F01" w:rsidRPr="00454EEC" w:rsidRDefault="009B7754">
      <w:pPr>
        <w:ind w:left="720" w:firstLine="720"/>
        <w:jc w:val="center"/>
        <w:rPr>
          <w:rFonts w:ascii="Marianne" w:hAnsi="Marianne"/>
          <w:b/>
          <w:bCs/>
          <w:sz w:val="28"/>
          <w:szCs w:val="28"/>
          <w:u w:val="single"/>
        </w:rPr>
      </w:pPr>
      <w:r w:rsidRPr="00454EEC">
        <w:rPr>
          <w:rFonts w:ascii="Marianne" w:hAnsi="Marianne"/>
          <w:b/>
          <w:bCs/>
          <w:sz w:val="28"/>
          <w:szCs w:val="28"/>
          <w:u w:val="single"/>
        </w:rPr>
        <w:t>Cahier des charges académique</w:t>
      </w:r>
    </w:p>
    <w:p w14:paraId="271F42F7" w14:textId="77777777" w:rsidR="009E0F01" w:rsidRDefault="009E0F01">
      <w:pPr>
        <w:rPr>
          <w:rFonts w:ascii="Marianne" w:hAnsi="Marianne"/>
          <w:b/>
        </w:rPr>
      </w:pPr>
    </w:p>
    <w:p w14:paraId="7558B267" w14:textId="77777777" w:rsidR="009E0F01" w:rsidRDefault="009E0F01">
      <w:pPr>
        <w:jc w:val="both"/>
        <w:rPr>
          <w:rFonts w:ascii="Marianne" w:hAnsi="Marianne"/>
          <w:b/>
          <w:sz w:val="20"/>
          <w:szCs w:val="20"/>
        </w:rPr>
      </w:pPr>
    </w:p>
    <w:p w14:paraId="66C10DDB" w14:textId="77777777" w:rsidR="009E0F01" w:rsidRDefault="009E0F01">
      <w:pPr>
        <w:jc w:val="both"/>
        <w:rPr>
          <w:rFonts w:ascii="Marianne" w:hAnsi="Marianne"/>
          <w:b/>
          <w:sz w:val="20"/>
          <w:szCs w:val="20"/>
        </w:rPr>
      </w:pPr>
    </w:p>
    <w:p w14:paraId="173D6EE4" w14:textId="77777777" w:rsidR="009E0F01" w:rsidRDefault="009E0F01">
      <w:pPr>
        <w:jc w:val="both"/>
        <w:rPr>
          <w:rFonts w:ascii="Marianne" w:hAnsi="Marianne"/>
          <w:b/>
          <w:sz w:val="20"/>
          <w:szCs w:val="20"/>
        </w:rPr>
      </w:pPr>
    </w:p>
    <w:p w14:paraId="2AD3DC9F" w14:textId="77777777" w:rsidR="009E0F01" w:rsidRDefault="009E0F01">
      <w:pPr>
        <w:jc w:val="both"/>
        <w:rPr>
          <w:rFonts w:ascii="Marianne" w:hAnsi="Marianne"/>
          <w:b/>
          <w:sz w:val="20"/>
          <w:szCs w:val="20"/>
        </w:rPr>
      </w:pPr>
    </w:p>
    <w:p w14:paraId="1CC397A8" w14:textId="77777777" w:rsidR="009E0F01" w:rsidRDefault="009E0F01">
      <w:pPr>
        <w:jc w:val="both"/>
        <w:rPr>
          <w:rFonts w:ascii="Marianne" w:hAnsi="Marianne"/>
          <w:b/>
          <w:sz w:val="20"/>
          <w:szCs w:val="20"/>
        </w:rPr>
      </w:pPr>
    </w:p>
    <w:p w14:paraId="34E2BC03" w14:textId="77777777" w:rsidR="00454EEC" w:rsidRDefault="00454EEC">
      <w:pPr>
        <w:jc w:val="both"/>
        <w:rPr>
          <w:rFonts w:ascii="Marianne" w:hAnsi="Marianne"/>
          <w:bCs/>
          <w:sz w:val="18"/>
          <w:szCs w:val="18"/>
        </w:rPr>
      </w:pPr>
    </w:p>
    <w:p w14:paraId="6D76F20F" w14:textId="77777777" w:rsidR="00454EEC" w:rsidRDefault="00454EEC">
      <w:pPr>
        <w:jc w:val="both"/>
        <w:rPr>
          <w:rFonts w:ascii="Marianne" w:hAnsi="Marianne"/>
          <w:bCs/>
          <w:sz w:val="18"/>
          <w:szCs w:val="18"/>
        </w:rPr>
      </w:pPr>
    </w:p>
    <w:p w14:paraId="169DBDFC" w14:textId="3F3A2679" w:rsidR="009E0F01" w:rsidRPr="00F03F60" w:rsidRDefault="009B7754">
      <w:pPr>
        <w:jc w:val="both"/>
        <w:rPr>
          <w:rFonts w:ascii="Marianne" w:hAnsi="Marianne"/>
          <w:bCs/>
          <w:sz w:val="18"/>
          <w:szCs w:val="18"/>
        </w:rPr>
      </w:pPr>
      <w:r w:rsidRPr="00F03F60">
        <w:rPr>
          <w:rFonts w:ascii="Marianne" w:hAnsi="Marianne"/>
          <w:bCs/>
          <w:sz w:val="18"/>
          <w:szCs w:val="18"/>
        </w:rPr>
        <w:t>La circulaire ministérielle du 15-12-2023 définit les modalités d’aménagement scolaire permettant le renforcement de la pratique sportive des élèves. Les dispositions ci-dessous définissent le cahier des charges concernant les dispositifs Sport-études pour l’Académie de Nantes.</w:t>
      </w:r>
    </w:p>
    <w:p w14:paraId="3C8E17A2" w14:textId="77777777" w:rsidR="009E0F01" w:rsidRPr="00F03F60" w:rsidRDefault="009E0F01">
      <w:pPr>
        <w:jc w:val="both"/>
        <w:rPr>
          <w:rFonts w:ascii="Marianne" w:hAnsi="Marianne"/>
          <w:bCs/>
          <w:sz w:val="24"/>
          <w:szCs w:val="24"/>
        </w:rPr>
      </w:pPr>
    </w:p>
    <w:p w14:paraId="322D6656" w14:textId="624B55BB" w:rsidR="009E0F01" w:rsidRPr="00F03F60" w:rsidRDefault="009B7754">
      <w:pPr>
        <w:jc w:val="both"/>
        <w:rPr>
          <w:rFonts w:ascii="Marianne" w:hAnsi="Marianne"/>
          <w:b/>
          <w:sz w:val="24"/>
          <w:szCs w:val="24"/>
        </w:rPr>
      </w:pPr>
      <w:r w:rsidRPr="00F03F60">
        <w:rPr>
          <w:rFonts w:ascii="Marianne" w:hAnsi="Marianne"/>
          <w:b/>
          <w:sz w:val="24"/>
          <w:szCs w:val="24"/>
        </w:rPr>
        <w:tab/>
        <w:t>1</w:t>
      </w:r>
      <w:r w:rsidR="00CD799F" w:rsidRPr="00F03F60">
        <w:rPr>
          <w:rFonts w:ascii="Marianne" w:hAnsi="Marianne"/>
          <w:b/>
          <w:sz w:val="24"/>
          <w:szCs w:val="24"/>
        </w:rPr>
        <w:t>.</w:t>
      </w:r>
      <w:r w:rsidRPr="00F03F60">
        <w:rPr>
          <w:rFonts w:ascii="Marianne" w:hAnsi="Marianne"/>
          <w:b/>
          <w:sz w:val="24"/>
          <w:szCs w:val="24"/>
        </w:rPr>
        <w:t xml:space="preserve"> Objectifs et contenu des dispositifs sport-études</w:t>
      </w:r>
    </w:p>
    <w:p w14:paraId="12BBCBD5" w14:textId="77777777" w:rsidR="009E0F01" w:rsidRPr="00F03F60" w:rsidRDefault="009E0F01">
      <w:pPr>
        <w:jc w:val="both"/>
        <w:rPr>
          <w:rFonts w:ascii="Times New Roman" w:eastAsia="Times New Roman" w:hAnsi="Times New Roman" w:cs="Times New Roman"/>
          <w:sz w:val="24"/>
          <w:szCs w:val="24"/>
          <w:lang w:eastAsia="fr-FR"/>
        </w:rPr>
      </w:pPr>
    </w:p>
    <w:p w14:paraId="49877502" w14:textId="61C3F867" w:rsidR="009E0F01" w:rsidRPr="00F03F60" w:rsidRDefault="009B7754">
      <w:p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 xml:space="preserve">Les dispositifs sport-études </w:t>
      </w:r>
      <w:r w:rsidR="00D222F5" w:rsidRPr="00F03F60">
        <w:rPr>
          <w:rFonts w:ascii="Marianne" w:eastAsia="Times New Roman" w:hAnsi="Marianne" w:cs="Times New Roman"/>
          <w:sz w:val="20"/>
          <w:szCs w:val="20"/>
          <w:lang w:eastAsia="fr-FR"/>
        </w:rPr>
        <w:t xml:space="preserve">(DSE) </w:t>
      </w:r>
      <w:r w:rsidRPr="00F03F60">
        <w:rPr>
          <w:rFonts w:ascii="Marianne" w:eastAsia="Times New Roman" w:hAnsi="Marianne" w:cs="Times New Roman"/>
          <w:sz w:val="20"/>
          <w:szCs w:val="20"/>
          <w:lang w:eastAsia="fr-FR"/>
        </w:rPr>
        <w:t xml:space="preserve">concernent tous les élèves sportifs, de manière égale </w:t>
      </w:r>
      <w:r w:rsidR="00CD799F" w:rsidRPr="00F03F60">
        <w:rPr>
          <w:rFonts w:ascii="Marianne" w:eastAsia="Times New Roman" w:hAnsi="Marianne" w:cs="Times New Roman"/>
          <w:sz w:val="20"/>
          <w:szCs w:val="20"/>
          <w:lang w:eastAsia="fr-FR"/>
        </w:rPr>
        <w:t>entre les</w:t>
      </w:r>
      <w:r w:rsidRPr="00F03F60">
        <w:rPr>
          <w:rFonts w:ascii="Marianne" w:eastAsia="Times New Roman" w:hAnsi="Marianne" w:cs="Times New Roman"/>
          <w:sz w:val="20"/>
          <w:szCs w:val="20"/>
          <w:lang w:eastAsia="fr-FR"/>
        </w:rPr>
        <w:t xml:space="preserve"> filles et </w:t>
      </w:r>
      <w:r w:rsidR="00CD799F" w:rsidRPr="00F03F60">
        <w:rPr>
          <w:rFonts w:ascii="Marianne" w:eastAsia="Times New Roman" w:hAnsi="Marianne" w:cs="Times New Roman"/>
          <w:sz w:val="20"/>
          <w:szCs w:val="20"/>
          <w:lang w:eastAsia="fr-FR"/>
        </w:rPr>
        <w:t>les</w:t>
      </w:r>
      <w:r w:rsidRPr="00F03F60">
        <w:rPr>
          <w:rFonts w:ascii="Marianne" w:eastAsia="Times New Roman" w:hAnsi="Marianne" w:cs="Times New Roman"/>
          <w:sz w:val="20"/>
          <w:szCs w:val="20"/>
          <w:lang w:eastAsia="fr-FR"/>
        </w:rPr>
        <w:t xml:space="preserve"> garçons, ainsi qu’aux élèves sportifs valides et aux élèves parasportifs avec un haut potentiel et aux élèves parasportifs de haut niveau.</w:t>
      </w:r>
    </w:p>
    <w:p w14:paraId="6CA0A444" w14:textId="3E69D77C" w:rsidR="009E0F01" w:rsidRPr="00F03F60" w:rsidRDefault="009B7754">
      <w:p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L’objectif est de rendre compatible les formations sportive et scolaire au plus près des aspirations, des potentialités et des charges d’entraînement et de compétition des élèves sportifs, en fonction des caractéristiques de la performance dans leur sport.</w:t>
      </w:r>
    </w:p>
    <w:p w14:paraId="69CABD09" w14:textId="77777777" w:rsidR="009E0F01" w:rsidRPr="00F03F60" w:rsidRDefault="009B7754">
      <w:p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Deux types d’organisation sport-études sont proposés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21C2F7AF" w14:textId="271C17D2" w:rsidR="009E0F01" w:rsidRPr="00F03F60" w:rsidRDefault="009B7754">
      <w:pPr>
        <w:jc w:val="both"/>
        <w:rPr>
          <w:rFonts w:ascii="Marianne" w:eastAsia="Times New Roman" w:hAnsi="Marianne" w:cs="Times New Roman"/>
          <w:sz w:val="20"/>
          <w:szCs w:val="20"/>
          <w:lang w:eastAsia="fr-FR"/>
        </w:rPr>
      </w:pPr>
      <w:r w:rsidRPr="00F03F60">
        <w:rPr>
          <w:rFonts w:ascii="Marianne" w:eastAsia="Times New Roman" w:hAnsi="Marianne" w:cs="Times New Roman"/>
          <w:b/>
          <w:bCs/>
          <w:sz w:val="20"/>
          <w:szCs w:val="20"/>
          <w:lang w:eastAsia="fr-FR"/>
        </w:rPr>
        <w:t>La classe sport-études</w:t>
      </w:r>
      <w:r w:rsidRPr="00F03F60">
        <w:rPr>
          <w:rFonts w:ascii="Calibri" w:eastAsia="Times New Roman" w:hAnsi="Calibri" w:cs="Calibri"/>
          <w:sz w:val="20"/>
          <w:szCs w:val="20"/>
          <w:lang w:eastAsia="fr-FR"/>
        </w:rPr>
        <w:t> </w:t>
      </w:r>
      <w:r w:rsidR="004C3A71" w:rsidRPr="00F03F60">
        <w:rPr>
          <w:rFonts w:ascii="Marianne" w:eastAsia="Times New Roman" w:hAnsi="Marianne" w:cs="Calibri"/>
          <w:sz w:val="20"/>
          <w:szCs w:val="20"/>
          <w:lang w:eastAsia="fr-FR"/>
        </w:rPr>
        <w:t xml:space="preserve">(CSE) </w:t>
      </w:r>
      <w:r w:rsidRPr="00F03F60">
        <w:rPr>
          <w:rFonts w:ascii="Marianne" w:eastAsia="Times New Roman" w:hAnsi="Marianne" w:cs="Times New Roman"/>
          <w:sz w:val="20"/>
          <w:szCs w:val="20"/>
          <w:lang w:eastAsia="fr-FR"/>
        </w:rPr>
        <w:t>: il s</w:t>
      </w:r>
      <w:r w:rsidRPr="00F03F60">
        <w:rPr>
          <w:rFonts w:ascii="Marianne" w:eastAsia="Times New Roman" w:hAnsi="Marianne" w:cs="Marianne"/>
          <w:sz w:val="20"/>
          <w:szCs w:val="20"/>
          <w:lang w:eastAsia="fr-FR"/>
        </w:rPr>
        <w:t>’</w:t>
      </w:r>
      <w:r w:rsidRPr="00F03F60">
        <w:rPr>
          <w:rFonts w:ascii="Marianne" w:eastAsia="Times New Roman" w:hAnsi="Marianne" w:cs="Times New Roman"/>
          <w:sz w:val="20"/>
          <w:szCs w:val="20"/>
          <w:lang w:eastAsia="fr-FR"/>
        </w:rPr>
        <w:t>agit d</w:t>
      </w:r>
      <w:r w:rsidRPr="00F03F60">
        <w:rPr>
          <w:rFonts w:ascii="Marianne" w:eastAsia="Times New Roman" w:hAnsi="Marianne" w:cs="Marianne"/>
          <w:sz w:val="20"/>
          <w:szCs w:val="20"/>
          <w:lang w:eastAsia="fr-FR"/>
        </w:rPr>
        <w:t>’</w:t>
      </w:r>
      <w:r w:rsidRPr="00F03F60">
        <w:rPr>
          <w:rFonts w:ascii="Marianne" w:eastAsia="Times New Roman" w:hAnsi="Marianne" w:cs="Times New Roman"/>
          <w:sz w:val="20"/>
          <w:szCs w:val="20"/>
          <w:lang w:eastAsia="fr-FR"/>
        </w:rPr>
        <w:t xml:space="preserve">une organisation collective de type </w:t>
      </w:r>
      <w:r w:rsidRPr="00F03F60">
        <w:rPr>
          <w:rFonts w:ascii="Marianne" w:eastAsia="Times New Roman" w:hAnsi="Marianne" w:cs="Marianne"/>
          <w:sz w:val="20"/>
          <w:szCs w:val="20"/>
          <w:lang w:eastAsia="fr-FR"/>
        </w:rPr>
        <w:t>«</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classe</w:t>
      </w:r>
      <w:r w:rsidRPr="00F03F60">
        <w:rPr>
          <w:rFonts w:ascii="Calibri" w:eastAsia="Times New Roman" w:hAnsi="Calibri" w:cs="Calibri"/>
          <w:sz w:val="20"/>
          <w:szCs w:val="20"/>
          <w:lang w:eastAsia="fr-FR"/>
        </w:rPr>
        <w:t> </w:t>
      </w:r>
      <w:r w:rsidRPr="00F03F60">
        <w:rPr>
          <w:rFonts w:ascii="Marianne" w:eastAsia="Times New Roman" w:hAnsi="Marianne" w:cs="Marianne"/>
          <w:sz w:val="20"/>
          <w:szCs w:val="20"/>
          <w:lang w:eastAsia="fr-FR"/>
        </w:rPr>
        <w:t>»</w:t>
      </w:r>
      <w:r w:rsidRPr="00F03F60">
        <w:rPr>
          <w:rFonts w:ascii="Marianne" w:eastAsia="Times New Roman" w:hAnsi="Marianne" w:cs="Times New Roman"/>
          <w:sz w:val="20"/>
          <w:szCs w:val="20"/>
          <w:lang w:eastAsia="fr-FR"/>
        </w:rPr>
        <w:t xml:space="preserve"> implant</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e dans un coll</w:t>
      </w:r>
      <w:r w:rsidRPr="00F03F60">
        <w:rPr>
          <w:rFonts w:ascii="Marianne" w:eastAsia="Times New Roman" w:hAnsi="Marianne" w:cs="Marianne"/>
          <w:sz w:val="20"/>
          <w:szCs w:val="20"/>
          <w:lang w:eastAsia="fr-FR"/>
        </w:rPr>
        <w:t>è</w:t>
      </w:r>
      <w:r w:rsidRPr="00F03F60">
        <w:rPr>
          <w:rFonts w:ascii="Marianne" w:eastAsia="Times New Roman" w:hAnsi="Marianne" w:cs="Times New Roman"/>
          <w:sz w:val="20"/>
          <w:szCs w:val="20"/>
          <w:lang w:eastAsia="fr-FR"/>
        </w:rPr>
        <w:t>ge ou un lyc</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 xml:space="preserve">e et accueillant plusieurs </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l</w:t>
      </w:r>
      <w:r w:rsidRPr="00F03F60">
        <w:rPr>
          <w:rFonts w:ascii="Marianne" w:eastAsia="Times New Roman" w:hAnsi="Marianne" w:cs="Marianne"/>
          <w:sz w:val="20"/>
          <w:szCs w:val="20"/>
          <w:lang w:eastAsia="fr-FR"/>
        </w:rPr>
        <w:t>è</w:t>
      </w:r>
      <w:r w:rsidRPr="00F03F60">
        <w:rPr>
          <w:rFonts w:ascii="Marianne" w:eastAsia="Times New Roman" w:hAnsi="Marianne" w:cs="Times New Roman"/>
          <w:sz w:val="20"/>
          <w:szCs w:val="20"/>
          <w:lang w:eastAsia="fr-FR"/>
        </w:rPr>
        <w:t xml:space="preserve">ves </w:t>
      </w:r>
      <w:r w:rsidRPr="00F03F60">
        <w:rPr>
          <w:rFonts w:ascii="Marianne" w:eastAsia="Times New Roman" w:hAnsi="Marianne" w:cs="Marianne"/>
          <w:sz w:val="20"/>
          <w:szCs w:val="20"/>
          <w:lang w:eastAsia="fr-FR"/>
        </w:rPr>
        <w:t>à</w:t>
      </w:r>
      <w:r w:rsidRPr="00F03F60">
        <w:rPr>
          <w:rFonts w:ascii="Marianne" w:eastAsia="Times New Roman" w:hAnsi="Marianne" w:cs="Times New Roman"/>
          <w:sz w:val="20"/>
          <w:szCs w:val="20"/>
          <w:lang w:eastAsia="fr-FR"/>
        </w:rPr>
        <w:t xml:space="preserve"> haut potentiel sportif ou </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l</w:t>
      </w:r>
      <w:r w:rsidRPr="00F03F60">
        <w:rPr>
          <w:rFonts w:ascii="Marianne" w:eastAsia="Times New Roman" w:hAnsi="Marianne" w:cs="Marianne"/>
          <w:sz w:val="20"/>
          <w:szCs w:val="20"/>
          <w:lang w:eastAsia="fr-FR"/>
        </w:rPr>
        <w:t>è</w:t>
      </w:r>
      <w:r w:rsidRPr="00F03F60">
        <w:rPr>
          <w:rFonts w:ascii="Marianne" w:eastAsia="Times New Roman" w:hAnsi="Marianne" w:cs="Times New Roman"/>
          <w:sz w:val="20"/>
          <w:szCs w:val="20"/>
          <w:lang w:eastAsia="fr-FR"/>
        </w:rPr>
        <w:t>ves sportifs de haut niveau.</w:t>
      </w:r>
    </w:p>
    <w:p w14:paraId="4FA4C040" w14:textId="77777777"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b/>
          <w:bCs/>
          <w:sz w:val="20"/>
          <w:szCs w:val="20"/>
          <w:lang w:eastAsia="fr-FR"/>
        </w:rPr>
        <w:t>L’aménagement individuel sport-études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 il s</w:t>
      </w:r>
      <w:r w:rsidRPr="00F03F60">
        <w:rPr>
          <w:rFonts w:ascii="Marianne" w:eastAsia="Times New Roman" w:hAnsi="Marianne" w:cs="Marianne"/>
          <w:sz w:val="20"/>
          <w:szCs w:val="20"/>
          <w:lang w:eastAsia="fr-FR"/>
        </w:rPr>
        <w:t>’</w:t>
      </w:r>
      <w:r w:rsidRPr="00F03F60">
        <w:rPr>
          <w:rFonts w:ascii="Marianne" w:eastAsia="Times New Roman" w:hAnsi="Marianne" w:cs="Times New Roman"/>
          <w:sz w:val="20"/>
          <w:szCs w:val="20"/>
          <w:lang w:eastAsia="fr-FR"/>
        </w:rPr>
        <w:t>agit d</w:t>
      </w:r>
      <w:r w:rsidRPr="00F03F60">
        <w:rPr>
          <w:rFonts w:ascii="Marianne" w:eastAsia="Times New Roman" w:hAnsi="Marianne" w:cs="Marianne"/>
          <w:sz w:val="20"/>
          <w:szCs w:val="20"/>
          <w:lang w:eastAsia="fr-FR"/>
        </w:rPr>
        <w:t>’</w:t>
      </w:r>
      <w:r w:rsidRPr="00F03F60">
        <w:rPr>
          <w:rFonts w:ascii="Marianne" w:eastAsia="Times New Roman" w:hAnsi="Marianne" w:cs="Times New Roman"/>
          <w:sz w:val="20"/>
          <w:szCs w:val="20"/>
          <w:lang w:eastAsia="fr-FR"/>
        </w:rPr>
        <w:t>un dispositif individuel adapt</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 xml:space="preserve"> aux besoins sp</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 xml:space="preserve">cifiques de certains </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l</w:t>
      </w:r>
      <w:r w:rsidRPr="00F03F60">
        <w:rPr>
          <w:rFonts w:ascii="Marianne" w:eastAsia="Times New Roman" w:hAnsi="Marianne" w:cs="Marianne"/>
          <w:sz w:val="20"/>
          <w:szCs w:val="20"/>
          <w:lang w:eastAsia="fr-FR"/>
        </w:rPr>
        <w:t>è</w:t>
      </w:r>
      <w:r w:rsidRPr="00F03F60">
        <w:rPr>
          <w:rFonts w:ascii="Marianne" w:eastAsia="Times New Roman" w:hAnsi="Marianne" w:cs="Times New Roman"/>
          <w:sz w:val="20"/>
          <w:szCs w:val="20"/>
          <w:lang w:eastAsia="fr-FR"/>
        </w:rPr>
        <w:t>ves sportifs en raison de leur statut ou qui ne peuvent rejoindre une classe sport-études en raison de leur éloignement géographique.</w:t>
      </w:r>
    </w:p>
    <w:p w14:paraId="7E70429E" w14:textId="77777777" w:rsidR="009E0F01" w:rsidRPr="00F03F60" w:rsidRDefault="009E0F01">
      <w:pPr>
        <w:widowControl/>
        <w:jc w:val="both"/>
        <w:rPr>
          <w:rFonts w:ascii="Marianne" w:eastAsia="Times New Roman" w:hAnsi="Marianne" w:cs="Times New Roman"/>
          <w:sz w:val="20"/>
          <w:szCs w:val="20"/>
          <w:lang w:eastAsia="fr-FR"/>
        </w:rPr>
      </w:pPr>
    </w:p>
    <w:p w14:paraId="72F1D54C" w14:textId="77777777" w:rsidR="00454EEC" w:rsidRPr="00F03F60" w:rsidRDefault="00454EEC">
      <w:pPr>
        <w:widowControl/>
        <w:jc w:val="both"/>
        <w:rPr>
          <w:rFonts w:ascii="Marianne" w:eastAsia="Times New Roman" w:hAnsi="Marianne" w:cs="Times New Roman"/>
          <w:sz w:val="20"/>
          <w:szCs w:val="20"/>
          <w:lang w:eastAsia="fr-FR"/>
        </w:rPr>
      </w:pPr>
    </w:p>
    <w:p w14:paraId="33B8B2C4" w14:textId="7F24DC31" w:rsidR="009E0F01" w:rsidRPr="00F03F60" w:rsidRDefault="009B7754">
      <w:pPr>
        <w:widowControl/>
        <w:jc w:val="both"/>
        <w:rPr>
          <w:rFonts w:ascii="Marianne" w:eastAsia="Times New Roman" w:hAnsi="Marianne" w:cs="Times New Roman"/>
          <w:b/>
          <w:bCs/>
          <w:sz w:val="24"/>
          <w:szCs w:val="24"/>
          <w:lang w:eastAsia="fr-FR"/>
        </w:rPr>
      </w:pPr>
      <w:r w:rsidRPr="00F03F60">
        <w:rPr>
          <w:rFonts w:ascii="Marianne" w:eastAsia="Times New Roman" w:hAnsi="Marianne" w:cs="Times New Roman"/>
          <w:sz w:val="24"/>
          <w:szCs w:val="24"/>
          <w:lang w:eastAsia="fr-FR"/>
        </w:rPr>
        <w:tab/>
      </w:r>
      <w:r w:rsidRPr="00F03F60">
        <w:rPr>
          <w:rFonts w:ascii="Marianne" w:eastAsia="Times New Roman" w:hAnsi="Marianne" w:cs="Times New Roman"/>
          <w:b/>
          <w:bCs/>
          <w:sz w:val="24"/>
          <w:szCs w:val="24"/>
          <w:lang w:eastAsia="fr-FR"/>
        </w:rPr>
        <w:t>2</w:t>
      </w:r>
      <w:r w:rsidR="00CD799F" w:rsidRPr="00F03F60">
        <w:rPr>
          <w:rFonts w:ascii="Marianne" w:eastAsia="Times New Roman" w:hAnsi="Marianne" w:cs="Times New Roman"/>
          <w:b/>
          <w:bCs/>
          <w:sz w:val="24"/>
          <w:szCs w:val="24"/>
          <w:lang w:eastAsia="fr-FR"/>
        </w:rPr>
        <w:t>.</w:t>
      </w:r>
      <w:r w:rsidRPr="00F03F60">
        <w:rPr>
          <w:rFonts w:ascii="Marianne" w:eastAsia="Times New Roman" w:hAnsi="Marianne" w:cs="Times New Roman"/>
          <w:b/>
          <w:bCs/>
          <w:sz w:val="24"/>
          <w:szCs w:val="24"/>
          <w:lang w:eastAsia="fr-FR"/>
        </w:rPr>
        <w:t xml:space="preserve"> Le comité de pilotage académique du sport de haut niveau (CPASHN)</w:t>
      </w:r>
    </w:p>
    <w:p w14:paraId="4FAEDD59" w14:textId="77777777" w:rsidR="009E0F01" w:rsidRPr="00F03F60" w:rsidRDefault="009E0F01">
      <w:pPr>
        <w:widowControl/>
        <w:jc w:val="both"/>
        <w:rPr>
          <w:rFonts w:ascii="Marianne" w:eastAsia="Times New Roman" w:hAnsi="Marianne" w:cs="Times New Roman"/>
          <w:sz w:val="24"/>
          <w:szCs w:val="24"/>
          <w:lang w:eastAsia="fr-FR"/>
        </w:rPr>
      </w:pPr>
    </w:p>
    <w:p w14:paraId="026E7880" w14:textId="77777777"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 CPASHN se réunit au moins deux fois par an sous la présidence du recteur. Le fonctionnement est transmis par la suite au comité de pilotage national du sport de haut niveau (CPNSHN)</w:t>
      </w:r>
    </w:p>
    <w:p w14:paraId="63117FD1" w14:textId="77777777" w:rsidR="009E0F01" w:rsidRPr="00F03F60" w:rsidRDefault="009E0F01">
      <w:pPr>
        <w:widowControl/>
        <w:jc w:val="both"/>
        <w:rPr>
          <w:rFonts w:ascii="Marianne" w:eastAsia="Times New Roman" w:hAnsi="Marianne" w:cs="Times New Roman"/>
          <w:sz w:val="20"/>
          <w:szCs w:val="20"/>
          <w:lang w:eastAsia="fr-FR"/>
        </w:rPr>
      </w:pPr>
    </w:p>
    <w:p w14:paraId="31617369" w14:textId="00E6D228"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Il est composé</w:t>
      </w:r>
      <w:r w:rsidR="00CD799F" w:rsidRPr="00F03F60">
        <w:rPr>
          <w:rFonts w:ascii="Marianne" w:eastAsia="Times New Roman" w:hAnsi="Marianne" w:cs="Times New Roman"/>
          <w:sz w:val="20"/>
          <w:szCs w:val="20"/>
          <w:lang w:eastAsia="fr-FR"/>
        </w:rPr>
        <w:t xml:space="preserve"> de</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02953EA4" w14:textId="7D00549C"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w:t>
      </w:r>
      <w:r w:rsidR="00A43960">
        <w:rPr>
          <w:rFonts w:ascii="Marianne" w:eastAsia="Times New Roman" w:hAnsi="Marianne" w:cs="Times New Roman"/>
          <w:sz w:val="20"/>
          <w:szCs w:val="20"/>
          <w:lang w:eastAsia="fr-FR"/>
        </w:rPr>
        <w:t>e</w:t>
      </w:r>
      <w:r w:rsidRPr="00F03F60">
        <w:rPr>
          <w:rFonts w:ascii="Marianne" w:eastAsia="Times New Roman" w:hAnsi="Marianne" w:cs="Times New Roman"/>
          <w:sz w:val="20"/>
          <w:szCs w:val="20"/>
          <w:lang w:eastAsia="fr-FR"/>
        </w:rPr>
        <w:t xml:space="preserve"> </w:t>
      </w:r>
      <w:r w:rsidR="00A43960">
        <w:rPr>
          <w:rFonts w:ascii="Marianne" w:eastAsia="Times New Roman" w:hAnsi="Marianne" w:cs="Times New Roman"/>
          <w:sz w:val="20"/>
          <w:szCs w:val="20"/>
          <w:lang w:eastAsia="fr-FR"/>
        </w:rPr>
        <w:t>Recteur</w:t>
      </w:r>
      <w:r w:rsidRPr="00F03F60">
        <w:rPr>
          <w:rFonts w:ascii="Marianne" w:eastAsia="Times New Roman" w:hAnsi="Marianne" w:cs="Times New Roman"/>
          <w:sz w:val="20"/>
          <w:szCs w:val="20"/>
          <w:lang w:eastAsia="fr-FR"/>
        </w:rPr>
        <w:t xml:space="preserve"> d’académie ou son représentant</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3290D599"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 secrétaire général d’académie ou son représentant</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795F1504"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 directeur de la délégation régionale académique à la jeunesse, à l’engagement et aux sports (DRAJES)</w:t>
      </w:r>
    </w:p>
    <w:p w14:paraId="4FB62167"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Les directrices ou directeurs académiques des services de l’éducation nationale (DASEN) ou leurs représentants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192C5C70"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Les inspectrices et inspecteurs d’académie-inspecteurs pédagogiques régionaux EPS (IA-IPR EPS)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55E2FD5E"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La ou le responsable de la maison régionale de la performance (MRP)</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001EE056" w14:textId="77777777" w:rsidR="009E0F01" w:rsidRPr="00F03F60" w:rsidRDefault="009B7754">
      <w:pPr>
        <w:pStyle w:val="Paragraphedeliste"/>
        <w:widowControl/>
        <w:numPr>
          <w:ilvl w:val="0"/>
          <w:numId w:val="6"/>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La directrice ou le directeur du CREPS ou son représentant.</w:t>
      </w:r>
    </w:p>
    <w:p w14:paraId="3B90E6E9" w14:textId="77777777" w:rsidR="009E0F01" w:rsidRPr="00F03F60" w:rsidRDefault="009E0F01">
      <w:pPr>
        <w:widowControl/>
        <w:jc w:val="both"/>
        <w:rPr>
          <w:rFonts w:ascii="Marianne" w:eastAsia="Times New Roman" w:hAnsi="Marianne" w:cs="Times New Roman"/>
          <w:sz w:val="20"/>
          <w:szCs w:val="20"/>
          <w:lang w:eastAsia="fr-FR"/>
        </w:rPr>
      </w:pPr>
    </w:p>
    <w:p w14:paraId="40F73DCE" w14:textId="77777777"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Les missions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680AE2CC" w14:textId="10105413" w:rsidR="009E0F01" w:rsidRPr="00F03F60" w:rsidRDefault="009B7754">
      <w:pPr>
        <w:pStyle w:val="Paragraphedeliste"/>
        <w:widowControl/>
        <w:numPr>
          <w:ilvl w:val="0"/>
          <w:numId w:val="6"/>
        </w:numPr>
        <w:jc w:val="both"/>
        <w:rPr>
          <w:rFonts w:ascii="Marianne" w:eastAsia="Times New Roman" w:hAnsi="Marianne" w:cs="Calibri"/>
          <w:sz w:val="20"/>
          <w:szCs w:val="20"/>
          <w:lang w:eastAsia="fr-FR"/>
        </w:rPr>
      </w:pPr>
      <w:r w:rsidRPr="00F03F60">
        <w:rPr>
          <w:rFonts w:ascii="Marianne" w:eastAsia="Times New Roman" w:hAnsi="Marianne" w:cs="Calibri"/>
          <w:sz w:val="20"/>
          <w:szCs w:val="20"/>
          <w:lang w:eastAsia="fr-FR"/>
        </w:rPr>
        <w:t>Proposer l’implantation des dispositifs sport-études (classe, aménagement individuel) dans l’académie</w:t>
      </w:r>
      <w:r w:rsidR="004C3A71" w:rsidRPr="00F03F60">
        <w:rPr>
          <w:rFonts w:ascii="Marianne" w:eastAsia="Times New Roman" w:hAnsi="Marianne" w:cs="Calibri"/>
          <w:sz w:val="20"/>
          <w:szCs w:val="20"/>
          <w:lang w:eastAsia="fr-FR"/>
        </w:rPr>
        <w:t>,</w:t>
      </w:r>
      <w:r w:rsidRPr="00F03F60">
        <w:rPr>
          <w:rFonts w:ascii="Marianne" w:eastAsia="Times New Roman" w:hAnsi="Marianne" w:cs="Calibri"/>
          <w:sz w:val="20"/>
          <w:szCs w:val="20"/>
          <w:lang w:eastAsia="fr-FR"/>
        </w:rPr>
        <w:t xml:space="preserve"> à la validation d</w:t>
      </w:r>
      <w:r w:rsidR="00A43960">
        <w:rPr>
          <w:rFonts w:ascii="Marianne" w:eastAsia="Times New Roman" w:hAnsi="Marianne" w:cs="Calibri"/>
          <w:sz w:val="20"/>
          <w:szCs w:val="20"/>
          <w:lang w:eastAsia="fr-FR"/>
        </w:rPr>
        <w:t>u R</w:t>
      </w:r>
      <w:r w:rsidR="004C3A71" w:rsidRPr="00F03F60">
        <w:rPr>
          <w:rFonts w:ascii="Marianne" w:eastAsia="Times New Roman" w:hAnsi="Marianne" w:cs="Calibri"/>
          <w:sz w:val="20"/>
          <w:szCs w:val="20"/>
          <w:lang w:eastAsia="fr-FR"/>
        </w:rPr>
        <w:t>ect</w:t>
      </w:r>
      <w:r w:rsidR="00A43960">
        <w:rPr>
          <w:rFonts w:ascii="Marianne" w:eastAsia="Times New Roman" w:hAnsi="Marianne" w:cs="Calibri"/>
          <w:sz w:val="20"/>
          <w:szCs w:val="20"/>
          <w:lang w:eastAsia="fr-FR"/>
        </w:rPr>
        <w:t>eu</w:t>
      </w:r>
      <w:r w:rsidR="004C3A71" w:rsidRPr="00F03F60">
        <w:rPr>
          <w:rFonts w:ascii="Marianne" w:eastAsia="Times New Roman" w:hAnsi="Marianne" w:cs="Calibri"/>
          <w:sz w:val="20"/>
          <w:szCs w:val="20"/>
          <w:lang w:eastAsia="fr-FR"/>
        </w:rPr>
        <w:t>r</w:t>
      </w:r>
      <w:r w:rsidRPr="00F03F60">
        <w:rPr>
          <w:rFonts w:ascii="Calibri" w:eastAsia="Times New Roman" w:hAnsi="Calibri" w:cs="Calibri"/>
          <w:sz w:val="20"/>
          <w:szCs w:val="20"/>
          <w:lang w:eastAsia="fr-FR"/>
        </w:rPr>
        <w:t> </w:t>
      </w:r>
      <w:r w:rsidRPr="00F03F60">
        <w:rPr>
          <w:rFonts w:ascii="Marianne" w:eastAsia="Times New Roman" w:hAnsi="Marianne" w:cs="Calibri"/>
          <w:sz w:val="20"/>
          <w:szCs w:val="20"/>
          <w:lang w:eastAsia="fr-FR"/>
        </w:rPr>
        <w:t>;</w:t>
      </w:r>
    </w:p>
    <w:p w14:paraId="04AB9995" w14:textId="77777777" w:rsidR="009E0F01" w:rsidRPr="00F03F60" w:rsidRDefault="009B7754">
      <w:pPr>
        <w:pStyle w:val="Paragraphedeliste"/>
        <w:widowControl/>
        <w:numPr>
          <w:ilvl w:val="0"/>
          <w:numId w:val="6"/>
        </w:numPr>
        <w:jc w:val="both"/>
        <w:rPr>
          <w:rFonts w:ascii="Marianne" w:eastAsia="Times New Roman" w:hAnsi="Marianne" w:cs="Calibri"/>
          <w:sz w:val="20"/>
          <w:szCs w:val="20"/>
          <w:lang w:eastAsia="fr-FR"/>
        </w:rPr>
      </w:pPr>
      <w:r w:rsidRPr="00F03F60">
        <w:rPr>
          <w:rFonts w:ascii="Marianne" w:eastAsia="Times New Roman" w:hAnsi="Marianne" w:cs="Calibri"/>
          <w:sz w:val="20"/>
          <w:szCs w:val="20"/>
          <w:lang w:eastAsia="fr-FR"/>
        </w:rPr>
        <w:lastRenderedPageBreak/>
        <w:t>Arrêter la liste des élèves prioritaires pour intégrer les dispositifs sport-études</w:t>
      </w:r>
      <w:r w:rsidRPr="00F03F60">
        <w:rPr>
          <w:rFonts w:ascii="Calibri" w:eastAsia="Times New Roman" w:hAnsi="Calibri" w:cs="Calibri"/>
          <w:sz w:val="20"/>
          <w:szCs w:val="20"/>
          <w:lang w:eastAsia="fr-FR"/>
        </w:rPr>
        <w:t> </w:t>
      </w:r>
      <w:r w:rsidRPr="00F03F60">
        <w:rPr>
          <w:rFonts w:ascii="Marianne" w:eastAsia="Times New Roman" w:hAnsi="Marianne" w:cs="Calibri"/>
          <w:sz w:val="20"/>
          <w:szCs w:val="20"/>
          <w:lang w:eastAsia="fr-FR"/>
        </w:rPr>
        <w:t>;</w:t>
      </w:r>
    </w:p>
    <w:p w14:paraId="462FAB11" w14:textId="77777777" w:rsidR="009E0F01" w:rsidRPr="00F03F60" w:rsidRDefault="009B7754">
      <w:pPr>
        <w:pStyle w:val="Paragraphedeliste"/>
        <w:widowControl/>
        <w:numPr>
          <w:ilvl w:val="0"/>
          <w:numId w:val="6"/>
        </w:numPr>
        <w:jc w:val="both"/>
        <w:rPr>
          <w:rFonts w:ascii="Marianne" w:eastAsia="Times New Roman" w:hAnsi="Marianne" w:cs="Calibri"/>
          <w:sz w:val="20"/>
          <w:szCs w:val="20"/>
          <w:lang w:eastAsia="fr-FR"/>
        </w:rPr>
      </w:pPr>
      <w:r w:rsidRPr="00F03F60">
        <w:rPr>
          <w:rFonts w:ascii="Marianne" w:eastAsia="Times New Roman" w:hAnsi="Marianne" w:cs="Calibri"/>
          <w:sz w:val="20"/>
          <w:szCs w:val="20"/>
          <w:lang w:eastAsia="fr-FR"/>
        </w:rPr>
        <w:t>Organiser la diffusion de la cartographie des implantations des dispositifs sport-études</w:t>
      </w:r>
      <w:r w:rsidRPr="00F03F60">
        <w:rPr>
          <w:rFonts w:ascii="Calibri" w:eastAsia="Times New Roman" w:hAnsi="Calibri" w:cs="Calibri"/>
          <w:sz w:val="20"/>
          <w:szCs w:val="20"/>
          <w:lang w:eastAsia="fr-FR"/>
        </w:rPr>
        <w:t> </w:t>
      </w:r>
      <w:r w:rsidRPr="00F03F60">
        <w:rPr>
          <w:rFonts w:ascii="Marianne" w:eastAsia="Times New Roman" w:hAnsi="Marianne" w:cs="Calibri"/>
          <w:sz w:val="20"/>
          <w:szCs w:val="20"/>
          <w:lang w:eastAsia="fr-FR"/>
        </w:rPr>
        <w:t>;</w:t>
      </w:r>
    </w:p>
    <w:p w14:paraId="2DC27F06" w14:textId="77777777" w:rsidR="009E0F01" w:rsidRPr="00F03F60" w:rsidRDefault="009B7754">
      <w:pPr>
        <w:pStyle w:val="Paragraphedeliste"/>
        <w:widowControl/>
        <w:numPr>
          <w:ilvl w:val="0"/>
          <w:numId w:val="6"/>
        </w:numPr>
        <w:jc w:val="both"/>
        <w:rPr>
          <w:rFonts w:ascii="Marianne" w:eastAsia="Times New Roman" w:hAnsi="Marianne" w:cs="Calibri"/>
          <w:sz w:val="20"/>
          <w:szCs w:val="20"/>
          <w:lang w:eastAsia="fr-FR"/>
        </w:rPr>
      </w:pPr>
      <w:r w:rsidRPr="00F03F60">
        <w:rPr>
          <w:rFonts w:ascii="Marianne" w:eastAsia="Times New Roman" w:hAnsi="Marianne" w:cs="Calibri"/>
          <w:sz w:val="20"/>
          <w:szCs w:val="20"/>
          <w:lang w:eastAsia="fr-FR"/>
        </w:rPr>
        <w:t>Évaluer</w:t>
      </w:r>
      <w:r w:rsidRPr="00F03F60">
        <w:rPr>
          <w:rFonts w:ascii="Calibri" w:eastAsia="Times New Roman" w:hAnsi="Calibri" w:cs="Calibri"/>
          <w:sz w:val="20"/>
          <w:szCs w:val="20"/>
          <w:lang w:eastAsia="fr-FR"/>
        </w:rPr>
        <w:t> </w:t>
      </w:r>
      <w:r w:rsidRPr="00F03F60">
        <w:rPr>
          <w:rFonts w:ascii="Marianne" w:eastAsia="Times New Roman" w:hAnsi="Marianne" w:cs="Calibri"/>
          <w:sz w:val="20"/>
          <w:szCs w:val="20"/>
          <w:lang w:eastAsia="fr-FR"/>
        </w:rPr>
        <w:t>et proposer un avis annuel sur chaque dispositif.</w:t>
      </w:r>
    </w:p>
    <w:p w14:paraId="198FC679" w14:textId="77777777" w:rsidR="009E0F01" w:rsidRPr="00F03F60" w:rsidRDefault="009E0F01">
      <w:pPr>
        <w:widowControl/>
        <w:jc w:val="both"/>
        <w:rPr>
          <w:rFonts w:ascii="Marianne" w:eastAsia="Times New Roman" w:hAnsi="Marianne" w:cs="Calibri"/>
          <w:sz w:val="20"/>
          <w:szCs w:val="20"/>
          <w:lang w:eastAsia="fr-FR"/>
        </w:rPr>
      </w:pPr>
    </w:p>
    <w:p w14:paraId="3BBDD9C3" w14:textId="77777777" w:rsidR="009E0F01" w:rsidRPr="00F03F60" w:rsidRDefault="009B7754">
      <w:pPr>
        <w:widowControl/>
        <w:jc w:val="both"/>
        <w:rPr>
          <w:rFonts w:ascii="Marianne" w:eastAsia="Times New Roman" w:hAnsi="Marianne" w:cs="Calibri"/>
          <w:sz w:val="20"/>
          <w:szCs w:val="20"/>
          <w:lang w:eastAsia="fr-FR"/>
        </w:rPr>
      </w:pPr>
      <w:r w:rsidRPr="00F03F60">
        <w:rPr>
          <w:rFonts w:ascii="Marianne" w:eastAsia="Times New Roman" w:hAnsi="Marianne" w:cs="Calibri"/>
          <w:sz w:val="20"/>
          <w:szCs w:val="20"/>
          <w:lang w:eastAsia="fr-FR"/>
        </w:rPr>
        <w:t>Des invitations aux partenaires éducatifs et sportifs peuvent-être envisagées afin d’améliorer la communication et la lecture de ces dispositifs.</w:t>
      </w:r>
    </w:p>
    <w:p w14:paraId="7D57E474" w14:textId="77777777" w:rsidR="009E0F01" w:rsidRPr="00F03F60" w:rsidRDefault="009E0F01">
      <w:pPr>
        <w:widowControl/>
        <w:jc w:val="both"/>
        <w:rPr>
          <w:rFonts w:ascii="Marianne" w:eastAsia="Times New Roman" w:hAnsi="Marianne" w:cs="Times New Roman"/>
          <w:sz w:val="20"/>
          <w:szCs w:val="20"/>
          <w:lang w:eastAsia="fr-FR"/>
        </w:rPr>
      </w:pPr>
    </w:p>
    <w:p w14:paraId="2FE43572" w14:textId="77777777" w:rsidR="009E0F01" w:rsidRPr="00F03F60" w:rsidRDefault="009E0F01">
      <w:pPr>
        <w:widowControl/>
        <w:ind w:left="720"/>
        <w:jc w:val="both"/>
        <w:rPr>
          <w:rFonts w:ascii="Marianne" w:eastAsia="Times New Roman" w:hAnsi="Marianne" w:cs="Times New Roman"/>
          <w:b/>
          <w:bCs/>
          <w:sz w:val="24"/>
          <w:szCs w:val="24"/>
          <w:lang w:eastAsia="fr-FR"/>
        </w:rPr>
      </w:pPr>
    </w:p>
    <w:p w14:paraId="60E32144" w14:textId="26677A52" w:rsidR="009E0F01" w:rsidRPr="00F03F60" w:rsidRDefault="00CD799F">
      <w:pPr>
        <w:widowControl/>
        <w:ind w:left="720"/>
        <w:jc w:val="both"/>
        <w:rPr>
          <w:rFonts w:ascii="Marianne" w:eastAsia="Times New Roman" w:hAnsi="Marianne" w:cs="Times New Roman"/>
          <w:b/>
          <w:bCs/>
          <w:sz w:val="24"/>
          <w:szCs w:val="24"/>
          <w:lang w:eastAsia="fr-FR"/>
        </w:rPr>
      </w:pPr>
      <w:r w:rsidRPr="00F03F60">
        <w:rPr>
          <w:rFonts w:ascii="Marianne" w:eastAsia="Times New Roman" w:hAnsi="Marianne" w:cs="Times New Roman"/>
          <w:b/>
          <w:bCs/>
          <w:sz w:val="24"/>
          <w:szCs w:val="24"/>
          <w:lang w:eastAsia="fr-FR"/>
        </w:rPr>
        <w:t>3.</w:t>
      </w:r>
      <w:r w:rsidR="009B7754" w:rsidRPr="00F03F60">
        <w:rPr>
          <w:rFonts w:ascii="Marianne" w:eastAsia="Times New Roman" w:hAnsi="Marianne" w:cs="Times New Roman"/>
          <w:b/>
          <w:bCs/>
          <w:sz w:val="24"/>
          <w:szCs w:val="24"/>
          <w:lang w:eastAsia="fr-FR"/>
        </w:rPr>
        <w:t xml:space="preserve"> Les classes ou groupes sport-études</w:t>
      </w:r>
    </w:p>
    <w:p w14:paraId="04801927" w14:textId="77777777" w:rsidR="009E0F01" w:rsidRPr="00F03F60" w:rsidRDefault="009E0F01">
      <w:pPr>
        <w:widowControl/>
        <w:jc w:val="both"/>
        <w:rPr>
          <w:rFonts w:ascii="Marianne" w:eastAsia="Times New Roman" w:hAnsi="Marianne" w:cs="Times New Roman"/>
          <w:b/>
          <w:bCs/>
          <w:sz w:val="20"/>
          <w:szCs w:val="20"/>
          <w:lang w:eastAsia="fr-FR"/>
        </w:rPr>
      </w:pPr>
    </w:p>
    <w:p w14:paraId="4151B2C7" w14:textId="3C994366" w:rsidR="009E0F01" w:rsidRPr="00F03F60" w:rsidRDefault="00CD799F">
      <w:pPr>
        <w:widowControl/>
        <w:ind w:left="720" w:firstLine="720"/>
        <w:jc w:val="both"/>
        <w:rPr>
          <w:rFonts w:ascii="Marianne" w:eastAsia="Times New Roman" w:hAnsi="Marianne" w:cs="Times New Roman"/>
          <w:b/>
          <w:bCs/>
          <w:sz w:val="20"/>
          <w:szCs w:val="20"/>
          <w:lang w:eastAsia="fr-FR"/>
        </w:rPr>
      </w:pPr>
      <w:r w:rsidRPr="00F03F60">
        <w:rPr>
          <w:rFonts w:ascii="Marianne" w:eastAsia="Times New Roman" w:hAnsi="Marianne" w:cs="Times New Roman"/>
          <w:b/>
          <w:bCs/>
          <w:sz w:val="20"/>
          <w:szCs w:val="20"/>
          <w:lang w:eastAsia="fr-FR"/>
        </w:rPr>
        <w:t>3</w:t>
      </w:r>
      <w:r w:rsidR="009B7754" w:rsidRPr="00F03F60">
        <w:rPr>
          <w:rFonts w:ascii="Marianne" w:eastAsia="Times New Roman" w:hAnsi="Marianne" w:cs="Times New Roman"/>
          <w:b/>
          <w:bCs/>
          <w:sz w:val="20"/>
          <w:szCs w:val="20"/>
          <w:lang w:eastAsia="fr-FR"/>
        </w:rPr>
        <w:t>.1</w:t>
      </w:r>
      <w:r w:rsidRPr="00F03F60">
        <w:rPr>
          <w:rFonts w:ascii="Marianne" w:eastAsia="Times New Roman" w:hAnsi="Marianne" w:cs="Times New Roman"/>
          <w:b/>
          <w:bCs/>
          <w:sz w:val="20"/>
          <w:szCs w:val="20"/>
          <w:lang w:eastAsia="fr-FR"/>
        </w:rPr>
        <w:t xml:space="preserve"> </w:t>
      </w:r>
      <w:r w:rsidR="009B7754" w:rsidRPr="00F03F60">
        <w:rPr>
          <w:rFonts w:ascii="Marianne" w:eastAsia="Times New Roman" w:hAnsi="Marianne" w:cs="Times New Roman"/>
          <w:b/>
          <w:bCs/>
          <w:sz w:val="20"/>
          <w:szCs w:val="20"/>
          <w:lang w:eastAsia="fr-FR"/>
        </w:rPr>
        <w:t>Modalités d’ouverture et pérennité</w:t>
      </w:r>
    </w:p>
    <w:p w14:paraId="76444C50" w14:textId="77777777" w:rsidR="009E0F01" w:rsidRPr="00F03F60" w:rsidRDefault="009E0F01">
      <w:pPr>
        <w:widowControl/>
        <w:jc w:val="both"/>
        <w:rPr>
          <w:rFonts w:ascii="Marianne" w:eastAsia="Times New Roman" w:hAnsi="Marianne" w:cs="Times New Roman"/>
          <w:b/>
          <w:bCs/>
          <w:sz w:val="20"/>
          <w:szCs w:val="20"/>
          <w:lang w:eastAsia="fr-FR"/>
        </w:rPr>
      </w:pPr>
    </w:p>
    <w:p w14:paraId="353098F7" w14:textId="58595C90"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Une classe sport-études est ouvert</w:t>
      </w:r>
      <w:r w:rsidR="0045477E" w:rsidRPr="00F03F60">
        <w:rPr>
          <w:rFonts w:ascii="Marianne" w:eastAsia="Times New Roman" w:hAnsi="Marianne" w:cs="Times New Roman"/>
          <w:sz w:val="20"/>
          <w:szCs w:val="20"/>
          <w:lang w:eastAsia="fr-FR"/>
        </w:rPr>
        <w:t>e</w:t>
      </w:r>
      <w:r w:rsidRPr="00F03F60">
        <w:rPr>
          <w:rFonts w:ascii="Marianne" w:eastAsia="Times New Roman" w:hAnsi="Marianne" w:cs="Times New Roman"/>
          <w:sz w:val="20"/>
          <w:szCs w:val="20"/>
          <w:lang w:eastAsia="fr-FR"/>
        </w:rPr>
        <w:t xml:space="preserve"> dans un établissement du second degré sur décision du recteur d’académie, après avis du comité de pilotage académique du sport de haut niveau (CPASHN) et sollicitation préalable de l’établissement bénéficiaire. Le chef d’établissement concerné recueille l’avis du conseil d’administration et s’assure de l’implication de l’ensemble de l’équipe éducative dans le projet.</w:t>
      </w:r>
    </w:p>
    <w:p w14:paraId="246917F8" w14:textId="77777777" w:rsidR="009E0F01" w:rsidRPr="00F03F60" w:rsidRDefault="009E0F01">
      <w:pPr>
        <w:widowControl/>
        <w:jc w:val="both"/>
        <w:rPr>
          <w:rFonts w:ascii="Marianne" w:eastAsia="Times New Roman" w:hAnsi="Marianne" w:cs="Times New Roman"/>
          <w:sz w:val="20"/>
          <w:szCs w:val="20"/>
          <w:lang w:eastAsia="fr-FR"/>
        </w:rPr>
      </w:pPr>
    </w:p>
    <w:p w14:paraId="6EC94F92" w14:textId="4D50A4DC"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Chaque année, le recteur d’académie arrête la carte des classes sport-études, après l’examen des demandes d’ouverture et de fermeture par le CPASHN. Un dossier de candidature complet</w:t>
      </w:r>
      <w:r w:rsidR="00E46E6E" w:rsidRPr="00F03F60">
        <w:rPr>
          <w:rFonts w:ascii="Marianne" w:eastAsia="Times New Roman" w:hAnsi="Marianne" w:cs="Times New Roman"/>
          <w:sz w:val="20"/>
          <w:szCs w:val="20"/>
          <w:lang w:eastAsia="fr-FR"/>
        </w:rPr>
        <w:t>,</w:t>
      </w:r>
      <w:r w:rsidRPr="00F03F60">
        <w:rPr>
          <w:rFonts w:ascii="Marianne" w:eastAsia="Times New Roman" w:hAnsi="Marianne" w:cs="Times New Roman"/>
          <w:sz w:val="20"/>
          <w:szCs w:val="20"/>
          <w:lang w:eastAsia="fr-FR"/>
        </w:rPr>
        <w:t xml:space="preserve"> </w:t>
      </w:r>
      <w:r w:rsidR="00E46E6E" w:rsidRPr="00F03F60">
        <w:rPr>
          <w:rFonts w:ascii="Marianne" w:eastAsia="Times New Roman" w:hAnsi="Marianne" w:cs="Times New Roman"/>
          <w:sz w:val="20"/>
          <w:szCs w:val="20"/>
          <w:lang w:eastAsia="fr-FR"/>
        </w:rPr>
        <w:t>disponible sur le site EPS académique (</w:t>
      </w:r>
      <w:hyperlink r:id="rId13" w:history="1">
        <w:r w:rsidR="0085549A" w:rsidRPr="00DF4E40">
          <w:rPr>
            <w:rStyle w:val="Lienhypertexte"/>
            <w:rFonts w:ascii="Marianne" w:eastAsia="Times New Roman" w:hAnsi="Marianne" w:cs="Times New Roman"/>
            <w:sz w:val="20"/>
            <w:szCs w:val="20"/>
            <w:lang w:eastAsia="fr-FR"/>
          </w:rPr>
          <w:t>https://pedagogie.ac-nantes.fr/les-disciplines-du-second-degre/education-physique-et-sportive/sinformer/sport-education</w:t>
        </w:r>
      </w:hyperlink>
      <w:r w:rsidR="0085549A">
        <w:rPr>
          <w:rFonts w:ascii="Marianne" w:eastAsia="Times New Roman" w:hAnsi="Marianne" w:cs="Times New Roman"/>
          <w:sz w:val="20"/>
          <w:szCs w:val="20"/>
          <w:lang w:eastAsia="fr-FR"/>
        </w:rPr>
        <w:t xml:space="preserve">) </w:t>
      </w:r>
      <w:r w:rsidRPr="00F03F60">
        <w:rPr>
          <w:rFonts w:ascii="Marianne" w:eastAsia="Times New Roman" w:hAnsi="Marianne" w:cs="Times New Roman"/>
          <w:sz w:val="20"/>
          <w:szCs w:val="20"/>
          <w:lang w:eastAsia="fr-FR"/>
        </w:rPr>
        <w:t xml:space="preserve">est à déposer suivant le calendrier établi </w:t>
      </w:r>
      <w:r w:rsidR="00E46E6E" w:rsidRPr="00F03F60">
        <w:rPr>
          <w:rFonts w:ascii="Marianne" w:eastAsia="Times New Roman" w:hAnsi="Marianne" w:cs="Times New Roman"/>
          <w:sz w:val="20"/>
          <w:szCs w:val="20"/>
          <w:lang w:eastAsia="fr-FR"/>
        </w:rPr>
        <w:t>par la circulaire académique annuelle SSS et DSE.</w:t>
      </w:r>
    </w:p>
    <w:p w14:paraId="3BFE8302" w14:textId="77777777" w:rsidR="009E0F01" w:rsidRPr="00F03F60" w:rsidRDefault="009E0F01">
      <w:pPr>
        <w:widowControl/>
        <w:jc w:val="both"/>
        <w:rPr>
          <w:rFonts w:ascii="Times New Roman" w:eastAsia="Times New Roman" w:hAnsi="Times New Roman" w:cs="Times New Roman"/>
          <w:sz w:val="24"/>
          <w:szCs w:val="24"/>
          <w:lang w:eastAsia="fr-FR"/>
        </w:rPr>
      </w:pPr>
    </w:p>
    <w:p w14:paraId="2DF4BE04" w14:textId="3D76E356"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 xml:space="preserve">La classe sport-études </w:t>
      </w:r>
      <w:r w:rsidR="00E46E6E" w:rsidRPr="00F03F60">
        <w:rPr>
          <w:rFonts w:ascii="Marianne" w:eastAsia="Times New Roman" w:hAnsi="Marianne" w:cs="Times New Roman"/>
          <w:sz w:val="20"/>
          <w:szCs w:val="20"/>
          <w:lang w:eastAsia="fr-FR"/>
        </w:rPr>
        <w:t>à</w:t>
      </w:r>
      <w:r w:rsidRPr="00F03F60">
        <w:rPr>
          <w:rFonts w:ascii="Marianne" w:eastAsia="Times New Roman" w:hAnsi="Marianne" w:cs="Times New Roman"/>
          <w:sz w:val="20"/>
          <w:szCs w:val="20"/>
          <w:lang w:eastAsia="fr-FR"/>
        </w:rPr>
        <w:t xml:space="preserve"> vocation à accueillir des élèves pratiquant des sports différents, afin d’atteindre un effectif suffisant pour constituer une division complète, mais peut aussi être organisée autour d’un groupe d’élèves ayant la même activité et pratiquant au sein de la même structure sportive. Elle peut concerner un même niveau scolaire ou un regroupement d’élèves de niveaux différents en fonction des effectifs et des projets pédagogiques. </w:t>
      </w:r>
    </w:p>
    <w:p w14:paraId="212A7493" w14:textId="77777777" w:rsidR="009E0F01" w:rsidRPr="00F03F60" w:rsidRDefault="009E0F01">
      <w:pPr>
        <w:widowControl/>
        <w:jc w:val="both"/>
        <w:rPr>
          <w:rFonts w:ascii="Marianne" w:eastAsia="Times New Roman" w:hAnsi="Marianne" w:cs="Times New Roman"/>
          <w:sz w:val="20"/>
          <w:szCs w:val="20"/>
          <w:lang w:eastAsia="fr-FR"/>
        </w:rPr>
      </w:pPr>
      <w:bookmarkStart w:id="0" w:name="_Hlk178679591"/>
      <w:bookmarkEnd w:id="0"/>
    </w:p>
    <w:p w14:paraId="74C6EC10" w14:textId="632646AA"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Dans la mesure du possible, au regard du recrutement dérogatoire à la carte scolaire et des fortes contraintes temporelles liées au double</w:t>
      </w:r>
      <w:r w:rsidR="00365066" w:rsidRPr="00F03F60">
        <w:rPr>
          <w:rFonts w:ascii="Marianne" w:eastAsia="Times New Roman" w:hAnsi="Marianne" w:cs="Times New Roman"/>
          <w:sz w:val="20"/>
          <w:szCs w:val="20"/>
          <w:lang w:eastAsia="fr-FR"/>
        </w:rPr>
        <w:t xml:space="preserve"> </w:t>
      </w:r>
      <w:r w:rsidRPr="00F03F60">
        <w:rPr>
          <w:rFonts w:ascii="Marianne" w:eastAsia="Times New Roman" w:hAnsi="Marianne" w:cs="Times New Roman"/>
          <w:sz w:val="20"/>
          <w:szCs w:val="20"/>
          <w:lang w:eastAsia="fr-FR"/>
        </w:rPr>
        <w:t xml:space="preserve">cursus </w:t>
      </w:r>
      <w:r w:rsidR="00E46E6E" w:rsidRPr="00F03F60">
        <w:rPr>
          <w:rFonts w:ascii="Marianne" w:eastAsia="Times New Roman" w:hAnsi="Marianne" w:cs="Times New Roman"/>
          <w:sz w:val="20"/>
          <w:szCs w:val="20"/>
          <w:lang w:eastAsia="fr-FR"/>
        </w:rPr>
        <w:t xml:space="preserve">scolaire et sportif </w:t>
      </w:r>
      <w:r w:rsidRPr="00F03F60">
        <w:rPr>
          <w:rFonts w:ascii="Marianne" w:eastAsia="Times New Roman" w:hAnsi="Marianne" w:cs="Times New Roman"/>
          <w:sz w:val="20"/>
          <w:szCs w:val="20"/>
          <w:lang w:eastAsia="fr-FR"/>
        </w:rPr>
        <w:t>des élèves, l’implantation d’une classe</w:t>
      </w:r>
      <w:r w:rsidR="003D51ED" w:rsidRPr="00F03F60">
        <w:rPr>
          <w:rFonts w:ascii="Marianne" w:eastAsia="Times New Roman" w:hAnsi="Marianne" w:cs="Times New Roman"/>
          <w:sz w:val="20"/>
          <w:szCs w:val="20"/>
          <w:lang w:eastAsia="fr-FR"/>
        </w:rPr>
        <w:t xml:space="preserve"> </w:t>
      </w:r>
      <w:r w:rsidRPr="00F03F60">
        <w:rPr>
          <w:rFonts w:ascii="Marianne" w:eastAsia="Times New Roman" w:hAnsi="Marianne" w:cs="Times New Roman"/>
          <w:sz w:val="20"/>
          <w:szCs w:val="20"/>
          <w:lang w:eastAsia="fr-FR"/>
        </w:rPr>
        <w:t>sport-études prend en compte la présence d’un internat.</w:t>
      </w:r>
    </w:p>
    <w:p w14:paraId="0E5B18A7" w14:textId="77777777" w:rsidR="009E0F01" w:rsidRPr="00F03F60" w:rsidRDefault="009E0F01">
      <w:pPr>
        <w:widowControl/>
        <w:jc w:val="both"/>
        <w:rPr>
          <w:rFonts w:ascii="Marianne" w:eastAsia="Times New Roman" w:hAnsi="Marianne" w:cs="Times New Roman"/>
          <w:sz w:val="20"/>
          <w:szCs w:val="20"/>
          <w:lang w:eastAsia="fr-FR"/>
        </w:rPr>
      </w:pPr>
    </w:p>
    <w:p w14:paraId="57CD7570" w14:textId="599653FB" w:rsidR="009E0F01" w:rsidRPr="00F03F60" w:rsidRDefault="00CD799F">
      <w:pPr>
        <w:widowControl/>
        <w:ind w:left="720" w:firstLine="720"/>
        <w:jc w:val="both"/>
        <w:rPr>
          <w:rFonts w:ascii="Marianne" w:eastAsia="Times New Roman" w:hAnsi="Marianne" w:cs="Times New Roman"/>
          <w:b/>
          <w:bCs/>
          <w:sz w:val="20"/>
          <w:szCs w:val="20"/>
          <w:lang w:eastAsia="fr-FR"/>
        </w:rPr>
      </w:pPr>
      <w:r w:rsidRPr="00F03F60">
        <w:rPr>
          <w:rFonts w:ascii="Marianne" w:eastAsia="Times New Roman" w:hAnsi="Marianne" w:cs="Times New Roman"/>
          <w:b/>
          <w:bCs/>
          <w:sz w:val="20"/>
          <w:szCs w:val="20"/>
          <w:lang w:eastAsia="fr-FR"/>
        </w:rPr>
        <w:t>3</w:t>
      </w:r>
      <w:r w:rsidR="009B7754" w:rsidRPr="00F03F60">
        <w:rPr>
          <w:rFonts w:ascii="Marianne" w:eastAsia="Times New Roman" w:hAnsi="Marianne" w:cs="Times New Roman"/>
          <w:b/>
          <w:bCs/>
          <w:sz w:val="20"/>
          <w:szCs w:val="20"/>
          <w:lang w:eastAsia="fr-FR"/>
        </w:rPr>
        <w:t>.2 Moyens, partenariats et encadrement</w:t>
      </w:r>
    </w:p>
    <w:p w14:paraId="001F416D" w14:textId="3DEB1477" w:rsidR="009E0F01" w:rsidRPr="00F03F60" w:rsidRDefault="009B7754">
      <w:pPr>
        <w:widowControl/>
        <w:spacing w:beforeAutospacing="1" w:afterAutospacing="1"/>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Une convention (</w:t>
      </w:r>
      <w:r w:rsidRPr="00F03F60">
        <w:rPr>
          <w:rFonts w:ascii="Marianne" w:eastAsia="Times New Roman" w:hAnsi="Marianne" w:cs="Times New Roman"/>
          <w:i/>
          <w:iCs/>
          <w:sz w:val="20"/>
          <w:szCs w:val="20"/>
          <w:lang w:eastAsia="fr-FR"/>
        </w:rPr>
        <w:t>disponible sur l</w:t>
      </w:r>
      <w:r w:rsidR="00E46E6E" w:rsidRPr="00F03F60">
        <w:rPr>
          <w:rFonts w:ascii="Marianne" w:eastAsia="Times New Roman" w:hAnsi="Marianne" w:cs="Times New Roman"/>
          <w:i/>
          <w:iCs/>
          <w:sz w:val="20"/>
          <w:szCs w:val="20"/>
          <w:lang w:eastAsia="fr-FR"/>
        </w:rPr>
        <w:t>e site</w:t>
      </w:r>
      <w:r w:rsidRPr="00F03F60">
        <w:rPr>
          <w:rFonts w:ascii="Marianne" w:eastAsia="Times New Roman" w:hAnsi="Marianne" w:cs="Times New Roman"/>
          <w:i/>
          <w:iCs/>
          <w:sz w:val="20"/>
          <w:szCs w:val="20"/>
          <w:lang w:eastAsia="fr-FR"/>
        </w:rPr>
        <w:t xml:space="preserve"> EPS académique</w:t>
      </w:r>
      <w:r w:rsidRPr="00F03F60">
        <w:rPr>
          <w:rFonts w:ascii="Marianne" w:eastAsia="Times New Roman" w:hAnsi="Marianne" w:cs="Times New Roman"/>
          <w:sz w:val="20"/>
          <w:szCs w:val="20"/>
          <w:lang w:eastAsia="fr-FR"/>
        </w:rPr>
        <w:t>) est établie entre les partenaires afin de définir le cadre du fonctionnement de la classe sport-études.</w:t>
      </w:r>
    </w:p>
    <w:p w14:paraId="4A1DB01D" w14:textId="2A1C1721" w:rsidR="009E0F01" w:rsidRPr="00F03F60" w:rsidRDefault="009B7754">
      <w:pPr>
        <w:spacing w:beforeAutospacing="1" w:afterAutospacing="1"/>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Les moyens de la dotation horaire globale dégagés par l’allègement sont mobilisés par le chef d’établissement au bénéfice des élèves des classes sport-études de l’établissement, afin de leur proposer notamment tout dispositif d’accompagnement et de soutien collectifs et individuels. La sollicitation des partenaires sportifs (club, comité, ligue), des collectivités territoriales et partenaires privés peuvent contribuer au financement des éducateurs sportifs</w:t>
      </w:r>
      <w:r w:rsidR="00365066" w:rsidRPr="00F03F60">
        <w:rPr>
          <w:rFonts w:ascii="Marianne" w:eastAsia="Times New Roman" w:hAnsi="Marianne" w:cs="Times New Roman"/>
          <w:sz w:val="20"/>
          <w:szCs w:val="20"/>
          <w:lang w:eastAsia="fr-FR"/>
        </w:rPr>
        <w:t xml:space="preserve"> notamment.</w:t>
      </w:r>
    </w:p>
    <w:p w14:paraId="6FFA273E" w14:textId="6978CE07" w:rsidR="009E0F01" w:rsidRPr="00F03F60" w:rsidRDefault="009B7754">
      <w:pPr>
        <w:widowControl/>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La coordination de la classe sport-études est placée sous la responsabilité d’un professeur d’EPS</w:t>
      </w:r>
      <w:r w:rsidR="00E46E6E" w:rsidRPr="00F03F60">
        <w:rPr>
          <w:rFonts w:ascii="Marianne" w:eastAsia="Times New Roman" w:hAnsi="Marianne" w:cs="Times New Roman"/>
          <w:sz w:val="20"/>
          <w:szCs w:val="20"/>
          <w:lang w:eastAsia="fr-FR"/>
        </w:rPr>
        <w:t xml:space="preserve">. </w:t>
      </w:r>
      <w:r w:rsidRPr="00F03F60">
        <w:rPr>
          <w:rFonts w:ascii="Marianne" w:eastAsia="Times New Roman" w:hAnsi="Marianne" w:cs="Times New Roman"/>
          <w:sz w:val="20"/>
          <w:szCs w:val="20"/>
          <w:lang w:eastAsia="fr-FR"/>
        </w:rPr>
        <w:t>Ce coordonnateur est responsable du projet pédagogique de la classe sport-études et de son fonctionnement.</w:t>
      </w:r>
    </w:p>
    <w:p w14:paraId="6AC07486" w14:textId="77777777" w:rsidR="009E0F01" w:rsidRPr="00F03F60" w:rsidRDefault="009E0F01">
      <w:pPr>
        <w:widowControl/>
        <w:jc w:val="both"/>
        <w:rPr>
          <w:rFonts w:ascii="Marianne" w:eastAsia="Times New Roman" w:hAnsi="Marianne" w:cs="Times New Roman"/>
          <w:sz w:val="20"/>
          <w:szCs w:val="20"/>
          <w:lang w:eastAsia="fr-FR"/>
        </w:rPr>
      </w:pPr>
    </w:p>
    <w:p w14:paraId="74433462" w14:textId="2C371B78" w:rsidR="009E0F01" w:rsidRPr="00F03F60" w:rsidRDefault="00CD799F" w:rsidP="0085549A">
      <w:pPr>
        <w:widowControl/>
        <w:ind w:left="1418"/>
        <w:jc w:val="both"/>
        <w:rPr>
          <w:rFonts w:ascii="Marianne" w:eastAsia="Times New Roman" w:hAnsi="Marianne" w:cs="Times New Roman"/>
          <w:b/>
          <w:bCs/>
          <w:sz w:val="20"/>
          <w:szCs w:val="20"/>
          <w:lang w:eastAsia="fr-FR"/>
        </w:rPr>
      </w:pPr>
      <w:bookmarkStart w:id="1" w:name="_Hlk178679912"/>
      <w:r w:rsidRPr="00F03F60">
        <w:rPr>
          <w:rFonts w:ascii="Marianne" w:eastAsia="Times New Roman" w:hAnsi="Marianne" w:cs="Times New Roman"/>
          <w:b/>
          <w:bCs/>
          <w:sz w:val="20"/>
          <w:szCs w:val="20"/>
          <w:lang w:eastAsia="fr-FR"/>
        </w:rPr>
        <w:t>3</w:t>
      </w:r>
      <w:r w:rsidR="009B7754" w:rsidRPr="00F03F60">
        <w:rPr>
          <w:rFonts w:ascii="Marianne" w:eastAsia="Times New Roman" w:hAnsi="Marianne" w:cs="Times New Roman"/>
          <w:b/>
          <w:bCs/>
          <w:sz w:val="20"/>
          <w:szCs w:val="20"/>
          <w:lang w:eastAsia="fr-FR"/>
        </w:rPr>
        <w:t>.3 Publics concernés</w:t>
      </w:r>
    </w:p>
    <w:p w14:paraId="513D8F88" w14:textId="77777777" w:rsidR="009E0F01" w:rsidRPr="00F03F60" w:rsidRDefault="009E0F01">
      <w:pPr>
        <w:widowControl/>
        <w:jc w:val="both"/>
        <w:rPr>
          <w:rFonts w:ascii="Marianne" w:eastAsia="Times New Roman" w:hAnsi="Marianne" w:cs="Times New Roman"/>
          <w:sz w:val="20"/>
          <w:szCs w:val="20"/>
          <w:lang w:eastAsia="fr-FR"/>
        </w:rPr>
      </w:pPr>
    </w:p>
    <w:p w14:paraId="41B83F08" w14:textId="2AB65A2C" w:rsidR="009E0F01" w:rsidRPr="00F03F60" w:rsidRDefault="009B7754">
      <w:pPr>
        <w:widowControl/>
        <w:jc w:val="both"/>
        <w:rPr>
          <w:rFonts w:ascii="Marianne" w:eastAsia="Times New Roman" w:hAnsi="Marianne" w:cs="Times New Roman"/>
          <w:sz w:val="20"/>
          <w:szCs w:val="20"/>
          <w:lang w:eastAsia="fr-FR"/>
        </w:rPr>
      </w:pPr>
      <w:bookmarkStart w:id="2" w:name="_Hlk161910970"/>
      <w:r w:rsidRPr="00F03F60">
        <w:rPr>
          <w:rFonts w:ascii="Marianne" w:eastAsia="Times New Roman" w:hAnsi="Marianne" w:cs="Times New Roman"/>
          <w:sz w:val="20"/>
          <w:szCs w:val="20"/>
          <w:lang w:eastAsia="fr-FR"/>
        </w:rPr>
        <w:t xml:space="preserve">Le recrutement en classe sport-études répond à différents </w:t>
      </w:r>
      <w:r w:rsidR="00E46E6E" w:rsidRPr="00F03F60">
        <w:rPr>
          <w:rFonts w:ascii="Marianne" w:eastAsia="Times New Roman" w:hAnsi="Marianne" w:cs="Times New Roman"/>
          <w:sz w:val="20"/>
          <w:szCs w:val="20"/>
          <w:lang w:eastAsia="fr-FR"/>
        </w:rPr>
        <w:t>profils</w:t>
      </w:r>
      <w:r w:rsidR="00365066" w:rsidRPr="00F03F60">
        <w:rPr>
          <w:rFonts w:ascii="Marianne" w:eastAsia="Times New Roman" w:hAnsi="Marianne" w:cs="Times New Roman"/>
          <w:sz w:val="20"/>
          <w:szCs w:val="20"/>
          <w:lang w:eastAsia="fr-FR"/>
        </w:rPr>
        <w:t xml:space="preserve">, </w:t>
      </w:r>
      <w:r w:rsidRPr="00F03F60">
        <w:rPr>
          <w:rFonts w:ascii="Marianne" w:eastAsia="Times New Roman" w:hAnsi="Marianne" w:cs="Times New Roman"/>
          <w:sz w:val="20"/>
          <w:szCs w:val="20"/>
          <w:lang w:eastAsia="fr-FR"/>
        </w:rPr>
        <w:t>par ordre de priorité</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w:t>
      </w:r>
    </w:p>
    <w:p w14:paraId="5456DB97" w14:textId="2C705FC5" w:rsidR="009E0F01" w:rsidRPr="00F03F60" w:rsidRDefault="009B7754" w:rsidP="0085549A">
      <w:pPr>
        <w:widowControl/>
        <w:numPr>
          <w:ilvl w:val="0"/>
          <w:numId w:val="2"/>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1- les élèves inscrits sur les listes arrêtées par le ministère en charge des sports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 sportifs et sportives de haut niveau</w:t>
      </w:r>
      <w:r w:rsidR="00365066" w:rsidRPr="00F03F60">
        <w:rPr>
          <w:rFonts w:ascii="Marianne" w:eastAsia="Times New Roman" w:hAnsi="Marianne" w:cs="Times New Roman"/>
          <w:sz w:val="20"/>
          <w:szCs w:val="20"/>
          <w:lang w:eastAsia="fr-FR"/>
        </w:rPr>
        <w:t xml:space="preserve"> (ESHN).</w:t>
      </w:r>
    </w:p>
    <w:p w14:paraId="233306D9" w14:textId="252FF78C" w:rsidR="009E0F01" w:rsidRPr="00F03F60" w:rsidRDefault="009B7754">
      <w:pPr>
        <w:widowControl/>
        <w:numPr>
          <w:ilvl w:val="0"/>
          <w:numId w:val="2"/>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2- les élèves sportifs et sportives ne figurant pas sur les listes ministérielles, mais appartenant à des structures d’entraînement reconnues dans le p</w:t>
      </w:r>
      <w:r w:rsidR="00E46E6E" w:rsidRPr="00F03F60">
        <w:rPr>
          <w:rFonts w:ascii="Marianne" w:eastAsia="Times New Roman" w:hAnsi="Marianne" w:cs="Times New Roman"/>
          <w:sz w:val="20"/>
          <w:szCs w:val="20"/>
          <w:lang w:eastAsia="fr-FR"/>
        </w:rPr>
        <w:t xml:space="preserve">rojet </w:t>
      </w:r>
      <w:r w:rsidRPr="00F03F60">
        <w:rPr>
          <w:rFonts w:ascii="Marianne" w:eastAsia="Times New Roman" w:hAnsi="Marianne" w:cs="Times New Roman"/>
          <w:sz w:val="20"/>
          <w:szCs w:val="20"/>
          <w:lang w:eastAsia="fr-FR"/>
        </w:rPr>
        <w:t>de performance fédéral (PPF)</w:t>
      </w:r>
    </w:p>
    <w:p w14:paraId="779A883F" w14:textId="77777777" w:rsidR="009E0F01" w:rsidRPr="00F03F60" w:rsidRDefault="009B7754">
      <w:pPr>
        <w:widowControl/>
        <w:numPr>
          <w:ilvl w:val="0"/>
          <w:numId w:val="2"/>
        </w:numPr>
        <w:jc w:val="both"/>
        <w:rPr>
          <w:rFonts w:ascii="Marianne" w:eastAsia="Times New Roman" w:hAnsi="Marianne" w:cs="Times New Roman"/>
          <w:sz w:val="20"/>
          <w:szCs w:val="20"/>
          <w:lang w:eastAsia="fr-FR"/>
        </w:rPr>
      </w:pPr>
      <w:r w:rsidRPr="00F03F60">
        <w:rPr>
          <w:rFonts w:ascii="Marianne" w:eastAsia="Times New Roman" w:hAnsi="Marianne" w:cs="Times New Roman"/>
          <w:sz w:val="20"/>
          <w:szCs w:val="20"/>
          <w:lang w:eastAsia="fr-FR"/>
        </w:rPr>
        <w:t>3- les élèves relevant d’une liste territoriale de hauts potentiels sportifs validée par la direction technique nationale des fédérations concernées</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 xml:space="preserve">; les </w:t>
      </w:r>
      <w:r w:rsidRPr="00F03F60">
        <w:rPr>
          <w:rFonts w:ascii="Marianne" w:eastAsia="Times New Roman" w:hAnsi="Marianne" w:cs="Marianne"/>
          <w:sz w:val="20"/>
          <w:szCs w:val="20"/>
          <w:lang w:eastAsia="fr-FR"/>
        </w:rPr>
        <w:t>é</w:t>
      </w:r>
      <w:r w:rsidRPr="00F03F60">
        <w:rPr>
          <w:rFonts w:ascii="Marianne" w:eastAsia="Times New Roman" w:hAnsi="Marianne" w:cs="Times New Roman"/>
          <w:sz w:val="20"/>
          <w:szCs w:val="20"/>
          <w:lang w:eastAsia="fr-FR"/>
        </w:rPr>
        <w:t>l</w:t>
      </w:r>
      <w:r w:rsidRPr="00F03F60">
        <w:rPr>
          <w:rFonts w:ascii="Marianne" w:eastAsia="Times New Roman" w:hAnsi="Marianne" w:cs="Marianne"/>
          <w:sz w:val="20"/>
          <w:szCs w:val="20"/>
          <w:lang w:eastAsia="fr-FR"/>
        </w:rPr>
        <w:t>è</w:t>
      </w:r>
      <w:r w:rsidRPr="00F03F60">
        <w:rPr>
          <w:rFonts w:ascii="Marianne" w:eastAsia="Times New Roman" w:hAnsi="Marianne" w:cs="Times New Roman"/>
          <w:sz w:val="20"/>
          <w:szCs w:val="20"/>
          <w:lang w:eastAsia="fr-FR"/>
        </w:rPr>
        <w:t>ves juges et arbitres sportifs de haut niveau</w:t>
      </w:r>
      <w:r w:rsidRPr="00F03F60">
        <w:rPr>
          <w:rFonts w:ascii="Calibri" w:eastAsia="Times New Roman" w:hAnsi="Calibri" w:cs="Calibri"/>
          <w:sz w:val="20"/>
          <w:szCs w:val="20"/>
          <w:lang w:eastAsia="fr-FR"/>
        </w:rPr>
        <w:t> </w:t>
      </w:r>
      <w:r w:rsidRPr="00F03F60">
        <w:rPr>
          <w:rFonts w:ascii="Marianne" w:eastAsia="Times New Roman" w:hAnsi="Marianne" w:cs="Times New Roman"/>
          <w:sz w:val="20"/>
          <w:szCs w:val="20"/>
          <w:lang w:eastAsia="fr-FR"/>
        </w:rPr>
        <w:t>; et après accord de la MRP et des partenaires éducatifs et sportifs.</w:t>
      </w:r>
    </w:p>
    <w:p w14:paraId="7E69DBC8" w14:textId="77777777" w:rsidR="009E0F01" w:rsidRDefault="009B7754">
      <w:pPr>
        <w:widowControl/>
        <w:numPr>
          <w:ilvl w:val="0"/>
          <w:numId w:val="2"/>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lastRenderedPageBreak/>
        <w:t>4- les élèves présentant un bon niveau sportif et souhaitant s’inscrire dans une activité sportive intensive, inscrits dans une structure agréée d’une fédération nationale sportive délégataire, laquelle est en capacité d’attester du besoin d’intégrer le dispositif afin de prétendre à l’accession au haut niveau et seulement après accord de la MRP et des partenaires éducatifs et sportifs.</w:t>
      </w:r>
    </w:p>
    <w:p w14:paraId="3E219472" w14:textId="0A57EDB4" w:rsidR="009E0F01" w:rsidRDefault="009B7754">
      <w:pPr>
        <w:spacing w:beforeAutospacing="1" w:afterAutospacing="1"/>
        <w:jc w:val="both"/>
        <w:rPr>
          <w:rFonts w:ascii="Marianne" w:eastAsia="Times New Roman" w:hAnsi="Marianne" w:cs="Times New Roman"/>
          <w:sz w:val="20"/>
          <w:szCs w:val="20"/>
          <w:lang w:eastAsia="fr-FR"/>
        </w:rPr>
      </w:pPr>
      <w:bookmarkStart w:id="3" w:name="_Hlk178859723"/>
      <w:bookmarkEnd w:id="1"/>
      <w:r>
        <w:rPr>
          <w:rFonts w:ascii="Marianne" w:eastAsia="Times New Roman" w:hAnsi="Marianne" w:cs="Times New Roman"/>
          <w:sz w:val="20"/>
          <w:szCs w:val="20"/>
          <w:lang w:eastAsia="fr-FR"/>
        </w:rPr>
        <w:t>Les candidatures sont évaluées par une commission d’affectation placée sous l’autorité d</w:t>
      </w:r>
      <w:r w:rsidR="00365066">
        <w:rPr>
          <w:rFonts w:ascii="Marianne" w:eastAsia="Times New Roman" w:hAnsi="Marianne" w:cs="Times New Roman"/>
          <w:sz w:val="20"/>
          <w:szCs w:val="20"/>
          <w:lang w:eastAsia="fr-FR"/>
        </w:rPr>
        <w:t>e l’IA-</w:t>
      </w:r>
      <w:r>
        <w:rPr>
          <w:rFonts w:ascii="Marianne" w:eastAsia="Times New Roman" w:hAnsi="Marianne" w:cs="Times New Roman"/>
          <w:sz w:val="20"/>
          <w:szCs w:val="20"/>
          <w:lang w:eastAsia="fr-FR"/>
        </w:rPr>
        <w:t>DASEN du département d’implantation du dispositif</w:t>
      </w:r>
      <w:bookmarkEnd w:id="3"/>
      <w:r>
        <w:rPr>
          <w:rFonts w:ascii="Marianne" w:eastAsia="Times New Roman" w:hAnsi="Marianne" w:cs="Times New Roman"/>
          <w:sz w:val="20"/>
          <w:szCs w:val="20"/>
          <w:lang w:eastAsia="fr-FR"/>
        </w:rPr>
        <w:t>. Le recrutement des élèves est dérogatoire à la carte scolaire.</w:t>
      </w:r>
      <w:bookmarkEnd w:id="2"/>
    </w:p>
    <w:p w14:paraId="2948BEF2" w14:textId="4DD4DD60" w:rsidR="009E0F01" w:rsidRDefault="00CD799F" w:rsidP="0085549A">
      <w:pPr>
        <w:spacing w:beforeAutospacing="1" w:afterAutospacing="1"/>
        <w:ind w:left="1418"/>
        <w:rPr>
          <w:rFonts w:ascii="Marianne" w:eastAsia="Times New Roman" w:hAnsi="Marianne" w:cs="Times New Roman"/>
          <w:b/>
          <w:bCs/>
          <w:sz w:val="20"/>
          <w:szCs w:val="20"/>
          <w:lang w:eastAsia="fr-FR"/>
        </w:rPr>
      </w:pPr>
      <w:r>
        <w:rPr>
          <w:rFonts w:ascii="Marianne" w:eastAsia="Times New Roman" w:hAnsi="Marianne" w:cs="Times New Roman"/>
          <w:b/>
          <w:bCs/>
          <w:sz w:val="20"/>
          <w:szCs w:val="20"/>
          <w:lang w:eastAsia="fr-FR"/>
        </w:rPr>
        <w:t>3</w:t>
      </w:r>
      <w:r w:rsidR="009B7754">
        <w:rPr>
          <w:rFonts w:ascii="Marianne" w:eastAsia="Times New Roman" w:hAnsi="Marianne" w:cs="Times New Roman"/>
          <w:b/>
          <w:bCs/>
          <w:sz w:val="20"/>
          <w:szCs w:val="20"/>
          <w:lang w:eastAsia="fr-FR"/>
        </w:rPr>
        <w:t>.4 Organisation du temps scolaire</w:t>
      </w:r>
    </w:p>
    <w:p w14:paraId="66D2021C" w14:textId="655E1874" w:rsidR="009E0F01" w:rsidRPr="00E46E6E" w:rsidRDefault="009B7754">
      <w:pPr>
        <w:widowControl/>
        <w:jc w:val="both"/>
        <w:rPr>
          <w:rFonts w:ascii="Marianne" w:eastAsia="Times New Roman" w:hAnsi="Marianne" w:cs="Times New Roman"/>
          <w:b/>
          <w:bCs/>
          <w:sz w:val="20"/>
          <w:szCs w:val="20"/>
          <w:lang w:eastAsia="fr-FR"/>
        </w:rPr>
      </w:pPr>
      <w:r w:rsidRPr="0045477E">
        <w:rPr>
          <w:rFonts w:ascii="Marianne" w:eastAsia="Times New Roman" w:hAnsi="Marianne" w:cs="Times New Roman"/>
          <w:sz w:val="20"/>
          <w:szCs w:val="20"/>
          <w:lang w:eastAsia="fr-FR"/>
        </w:rPr>
        <w:t>L’ouverture d’une classe sport-études</w:t>
      </w:r>
      <w:r>
        <w:rPr>
          <w:rFonts w:ascii="Marianne" w:eastAsia="Times New Roman" w:hAnsi="Marianne" w:cs="Times New Roman"/>
          <w:sz w:val="20"/>
          <w:szCs w:val="20"/>
          <w:lang w:eastAsia="fr-FR"/>
        </w:rPr>
        <w:t xml:space="preserve"> nécessite un aménagement de la scolarité pour tous les élèves qui y participent. Elle peut occasionner un allègement de la scolarité, dans la </w:t>
      </w:r>
      <w:r w:rsidRPr="00E46E6E">
        <w:rPr>
          <w:rFonts w:ascii="Marianne" w:eastAsia="Times New Roman" w:hAnsi="Marianne" w:cs="Times New Roman"/>
          <w:b/>
          <w:bCs/>
          <w:sz w:val="20"/>
          <w:szCs w:val="20"/>
          <w:lang w:eastAsia="fr-FR"/>
        </w:rPr>
        <w:t>limite de quatre heures trente minutes hebdomadaires</w:t>
      </w:r>
      <w:r>
        <w:rPr>
          <w:rFonts w:ascii="Marianne" w:eastAsia="Times New Roman" w:hAnsi="Marianne" w:cs="Times New Roman"/>
          <w:sz w:val="20"/>
          <w:szCs w:val="20"/>
          <w:lang w:eastAsia="fr-FR"/>
        </w:rPr>
        <w:t xml:space="preserve">, qui peuvent être annualisées afin de répondre notamment à des contraintes de pratique saisonnière. L’aménagement et l’éventuel allègement sont décidés par le chef d’établissement, après concertation avec l’équipe éducative de la classe, en lien avec l’IA-IPR EPS en charge du dossier des dispositifs sport-études et les corps d’inspection territoriaux. </w:t>
      </w:r>
      <w:bookmarkStart w:id="4" w:name="_Hlk161908201"/>
      <w:r>
        <w:rPr>
          <w:rFonts w:ascii="Marianne" w:eastAsia="Times New Roman" w:hAnsi="Marianne" w:cs="Times New Roman"/>
          <w:sz w:val="20"/>
          <w:szCs w:val="20"/>
          <w:lang w:eastAsia="fr-FR"/>
        </w:rPr>
        <w:t xml:space="preserve">L’allègement horaire peut se répartir sur l’ensemble des disciplines figurant au programme des classes de collège et de lycée, dont </w:t>
      </w:r>
      <w:r w:rsidRPr="00E46E6E">
        <w:rPr>
          <w:rFonts w:ascii="Marianne" w:eastAsia="Times New Roman" w:hAnsi="Marianne" w:cs="Times New Roman"/>
          <w:b/>
          <w:bCs/>
          <w:sz w:val="20"/>
          <w:szCs w:val="20"/>
          <w:lang w:eastAsia="fr-FR"/>
        </w:rPr>
        <w:t>aucune ne doit être supprimée</w:t>
      </w:r>
      <w:r w:rsidRPr="00E46E6E">
        <w:rPr>
          <w:rFonts w:ascii="Times New Roman" w:eastAsia="Times New Roman" w:hAnsi="Times New Roman" w:cs="Times New Roman"/>
          <w:b/>
          <w:bCs/>
          <w:sz w:val="24"/>
          <w:szCs w:val="24"/>
          <w:lang w:eastAsia="fr-FR"/>
        </w:rPr>
        <w:t xml:space="preserve"> </w:t>
      </w:r>
      <w:r w:rsidRPr="00E46E6E">
        <w:rPr>
          <w:rFonts w:ascii="Marianne" w:eastAsia="Times New Roman" w:hAnsi="Marianne" w:cs="Times New Roman"/>
          <w:b/>
          <w:bCs/>
          <w:sz w:val="20"/>
          <w:szCs w:val="20"/>
          <w:lang w:eastAsia="fr-FR"/>
        </w:rPr>
        <w:t>et ne doit se voir réduite de plus de la moitié de son volume horaire annuel.</w:t>
      </w:r>
      <w:bookmarkEnd w:id="4"/>
    </w:p>
    <w:p w14:paraId="21A7CEDB" w14:textId="77777777" w:rsidR="009E0F01" w:rsidRDefault="009E0F01">
      <w:pPr>
        <w:widowControl/>
        <w:jc w:val="both"/>
        <w:rPr>
          <w:rFonts w:ascii="Marianne" w:eastAsia="Times New Roman" w:hAnsi="Marianne" w:cs="Times New Roman"/>
          <w:sz w:val="20"/>
          <w:szCs w:val="20"/>
          <w:lang w:eastAsia="fr-FR"/>
        </w:rPr>
      </w:pPr>
    </w:p>
    <w:p w14:paraId="36FED206" w14:textId="77777777" w:rsidR="00454EEC" w:rsidRDefault="00454EEC">
      <w:pPr>
        <w:widowControl/>
        <w:jc w:val="both"/>
        <w:rPr>
          <w:rFonts w:ascii="Marianne" w:eastAsia="Times New Roman" w:hAnsi="Marianne" w:cs="Times New Roman"/>
          <w:sz w:val="20"/>
          <w:szCs w:val="20"/>
          <w:lang w:eastAsia="fr-FR"/>
        </w:rPr>
      </w:pPr>
    </w:p>
    <w:p w14:paraId="3DB76380" w14:textId="298C3D29" w:rsidR="009E0F01" w:rsidRDefault="00CD799F">
      <w:pPr>
        <w:widowControl/>
        <w:ind w:firstLine="720"/>
        <w:jc w:val="both"/>
        <w:rPr>
          <w:rFonts w:ascii="Marianne" w:eastAsia="Times New Roman" w:hAnsi="Marianne" w:cs="Times New Roman"/>
          <w:b/>
          <w:bCs/>
          <w:sz w:val="24"/>
          <w:szCs w:val="24"/>
          <w:lang w:eastAsia="fr-FR"/>
        </w:rPr>
      </w:pPr>
      <w:r>
        <w:rPr>
          <w:rFonts w:ascii="Marianne" w:eastAsia="Times New Roman" w:hAnsi="Marianne" w:cs="Times New Roman"/>
          <w:b/>
          <w:bCs/>
          <w:sz w:val="24"/>
          <w:szCs w:val="24"/>
          <w:lang w:eastAsia="fr-FR"/>
        </w:rPr>
        <w:t>4.</w:t>
      </w:r>
      <w:r w:rsidR="009B7754">
        <w:rPr>
          <w:rFonts w:ascii="Marianne" w:eastAsia="Times New Roman" w:hAnsi="Marianne" w:cs="Times New Roman"/>
          <w:b/>
          <w:bCs/>
          <w:sz w:val="24"/>
          <w:szCs w:val="24"/>
          <w:lang w:eastAsia="fr-FR"/>
        </w:rPr>
        <w:t xml:space="preserve"> L’AM</w:t>
      </w:r>
      <w:r w:rsidR="00133FBA">
        <w:rPr>
          <w:rFonts w:ascii="Marianne" w:eastAsia="Times New Roman" w:hAnsi="Marianne" w:cs="Times New Roman"/>
          <w:b/>
          <w:bCs/>
          <w:sz w:val="24"/>
          <w:szCs w:val="24"/>
          <w:lang w:eastAsia="fr-FR"/>
        </w:rPr>
        <w:t>É</w:t>
      </w:r>
      <w:r w:rsidR="009B7754">
        <w:rPr>
          <w:rFonts w:ascii="Marianne" w:eastAsia="Times New Roman" w:hAnsi="Marianne" w:cs="Times New Roman"/>
          <w:b/>
          <w:bCs/>
          <w:sz w:val="24"/>
          <w:szCs w:val="24"/>
          <w:lang w:eastAsia="fr-FR"/>
        </w:rPr>
        <w:t>NAGEMENT INDIVIDUEL SPORT-</w:t>
      </w:r>
      <w:r w:rsidR="00133FBA">
        <w:rPr>
          <w:rFonts w:ascii="Marianne" w:eastAsia="Times New Roman" w:hAnsi="Marianne" w:cs="Times New Roman"/>
          <w:b/>
          <w:bCs/>
          <w:sz w:val="24"/>
          <w:szCs w:val="24"/>
          <w:lang w:eastAsia="fr-FR"/>
        </w:rPr>
        <w:t>É</w:t>
      </w:r>
      <w:r w:rsidR="009B7754">
        <w:rPr>
          <w:rFonts w:ascii="Marianne" w:eastAsia="Times New Roman" w:hAnsi="Marianne" w:cs="Times New Roman"/>
          <w:b/>
          <w:bCs/>
          <w:sz w:val="24"/>
          <w:szCs w:val="24"/>
          <w:lang w:eastAsia="fr-FR"/>
        </w:rPr>
        <w:t>TUDES</w:t>
      </w:r>
    </w:p>
    <w:p w14:paraId="3F710B54" w14:textId="77777777" w:rsidR="009E0F01" w:rsidRDefault="009E0F01">
      <w:pPr>
        <w:widowControl/>
        <w:ind w:firstLine="720"/>
        <w:jc w:val="both"/>
        <w:rPr>
          <w:rFonts w:ascii="Marianne" w:eastAsia="Times New Roman" w:hAnsi="Marianne" w:cs="Times New Roman"/>
          <w:b/>
          <w:bCs/>
          <w:sz w:val="20"/>
          <w:szCs w:val="20"/>
          <w:lang w:eastAsia="fr-FR"/>
        </w:rPr>
      </w:pPr>
    </w:p>
    <w:p w14:paraId="6ECC6995" w14:textId="4D657720" w:rsidR="009E0F01" w:rsidRDefault="00CD799F">
      <w:pPr>
        <w:widowControl/>
        <w:ind w:left="720" w:firstLine="720"/>
        <w:jc w:val="both"/>
        <w:rPr>
          <w:rFonts w:ascii="Marianne" w:eastAsia="Times New Roman" w:hAnsi="Marianne" w:cs="Times New Roman"/>
          <w:b/>
          <w:bCs/>
          <w:sz w:val="20"/>
          <w:szCs w:val="20"/>
          <w:lang w:eastAsia="fr-FR"/>
        </w:rPr>
      </w:pPr>
      <w:bookmarkStart w:id="5" w:name="_Hlk178680429"/>
      <w:r>
        <w:rPr>
          <w:rFonts w:ascii="Marianne" w:eastAsia="Times New Roman" w:hAnsi="Marianne" w:cs="Times New Roman"/>
          <w:b/>
          <w:bCs/>
          <w:sz w:val="20"/>
          <w:szCs w:val="20"/>
          <w:lang w:eastAsia="fr-FR"/>
        </w:rPr>
        <w:t>4</w:t>
      </w:r>
      <w:r w:rsidR="009B7754">
        <w:rPr>
          <w:rFonts w:ascii="Marianne" w:eastAsia="Times New Roman" w:hAnsi="Marianne" w:cs="Times New Roman"/>
          <w:b/>
          <w:bCs/>
          <w:sz w:val="20"/>
          <w:szCs w:val="20"/>
          <w:lang w:eastAsia="fr-FR"/>
        </w:rPr>
        <w:t>.1 L’aménagement individuel sport-études</w:t>
      </w:r>
      <w:r w:rsidR="009B7754">
        <w:rPr>
          <w:rFonts w:ascii="Calibri" w:eastAsia="Times New Roman" w:hAnsi="Calibri" w:cs="Calibri"/>
          <w:b/>
          <w:bCs/>
          <w:sz w:val="20"/>
          <w:szCs w:val="20"/>
          <w:lang w:eastAsia="fr-FR"/>
        </w:rPr>
        <w:t> </w:t>
      </w:r>
      <w:r w:rsidR="009B7754">
        <w:rPr>
          <w:rFonts w:ascii="Marianne" w:eastAsia="Times New Roman" w:hAnsi="Marianne" w:cs="Times New Roman"/>
          <w:b/>
          <w:bCs/>
          <w:sz w:val="20"/>
          <w:szCs w:val="20"/>
          <w:lang w:eastAsia="fr-FR"/>
        </w:rPr>
        <w:t>: modalités de mise en place</w:t>
      </w:r>
    </w:p>
    <w:p w14:paraId="32FB71B1" w14:textId="77777777" w:rsidR="009E0F01" w:rsidRDefault="009E0F01">
      <w:pPr>
        <w:widowControl/>
        <w:ind w:firstLine="720"/>
        <w:jc w:val="both"/>
        <w:rPr>
          <w:rFonts w:ascii="Marianne" w:eastAsia="Times New Roman" w:hAnsi="Marianne" w:cs="Times New Roman"/>
          <w:b/>
          <w:bCs/>
          <w:sz w:val="20"/>
          <w:szCs w:val="20"/>
          <w:lang w:eastAsia="fr-FR"/>
        </w:rPr>
      </w:pPr>
    </w:p>
    <w:p w14:paraId="734550D0" w14:textId="77777777"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L’aménagement individuel concerne les élèves ne pouvant rejoindre géographiquement une classe ou un groupe sport-études ou ayant besoin d’aménagements renforcés au sein même de la classe ou du groupe sport-études qu’il fréquente. Ce dispositif répond également à la demande d’élèves scolarisés à l’école élémentaire et pratiquant une activité à maturité précoce.</w:t>
      </w:r>
    </w:p>
    <w:p w14:paraId="453A40A3" w14:textId="32E7F5C1"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L’aménagement individuel sport-études est mis en place sur demande des représentants légaux, sur autorisation du directeur d’école, sous couvert de l’IEN de circonscription, ou du chef d’établissement, après avis de la MRP pour les élèves non scolarisés dans les </w:t>
      </w:r>
      <w:r w:rsidRPr="0045477E">
        <w:rPr>
          <w:rFonts w:ascii="Marianne" w:eastAsia="Times New Roman" w:hAnsi="Marianne" w:cs="Times New Roman"/>
          <w:sz w:val="20"/>
          <w:szCs w:val="20"/>
          <w:lang w:eastAsia="fr-FR"/>
        </w:rPr>
        <w:t xml:space="preserve">classes sport-études. </w:t>
      </w:r>
      <w:bookmarkStart w:id="6" w:name="_Hlk161908145"/>
      <w:r w:rsidRPr="0045477E">
        <w:rPr>
          <w:rFonts w:ascii="Marianne" w:eastAsia="Times New Roman" w:hAnsi="Marianne" w:cs="Times New Roman"/>
          <w:sz w:val="20"/>
          <w:szCs w:val="20"/>
          <w:lang w:eastAsia="fr-FR"/>
        </w:rPr>
        <w:t>Il peut</w:t>
      </w:r>
      <w:r>
        <w:rPr>
          <w:rFonts w:ascii="Marianne" w:eastAsia="Times New Roman" w:hAnsi="Marianne" w:cs="Times New Roman"/>
          <w:sz w:val="20"/>
          <w:szCs w:val="20"/>
          <w:lang w:eastAsia="fr-FR"/>
        </w:rPr>
        <w:t xml:space="preserve"> occasionner un allègement de la scolarité, dans la limite de quatre heures trente minutes hebdomadaires </w:t>
      </w:r>
      <w:bookmarkEnd w:id="6"/>
      <w:r>
        <w:rPr>
          <w:rFonts w:ascii="Marianne" w:eastAsia="Times New Roman" w:hAnsi="Marianne" w:cs="Times New Roman"/>
          <w:sz w:val="20"/>
          <w:szCs w:val="20"/>
          <w:lang w:eastAsia="fr-FR"/>
        </w:rPr>
        <w:t>(dans des conditions identiques à la classe sport-études). Les candidatures sont évaluées par une commission d’affectation placée sous l’autorité d</w:t>
      </w:r>
      <w:r w:rsidR="00365066">
        <w:rPr>
          <w:rFonts w:ascii="Marianne" w:eastAsia="Times New Roman" w:hAnsi="Marianne" w:cs="Times New Roman"/>
          <w:sz w:val="20"/>
          <w:szCs w:val="20"/>
          <w:lang w:eastAsia="fr-FR"/>
        </w:rPr>
        <w:t>e l’IA-</w:t>
      </w:r>
      <w:r>
        <w:rPr>
          <w:rFonts w:ascii="Marianne" w:eastAsia="Times New Roman" w:hAnsi="Marianne" w:cs="Times New Roman"/>
          <w:sz w:val="20"/>
          <w:szCs w:val="20"/>
          <w:lang w:eastAsia="fr-FR"/>
        </w:rPr>
        <w:t>DASEN du département d’implantation du dispositif.</w:t>
      </w:r>
      <w:bookmarkEnd w:id="5"/>
    </w:p>
    <w:p w14:paraId="66CE7777" w14:textId="77777777" w:rsidR="009E0F01" w:rsidRDefault="009E0F01">
      <w:pPr>
        <w:widowControl/>
        <w:jc w:val="both"/>
        <w:rPr>
          <w:rFonts w:ascii="Marianne" w:eastAsia="Times New Roman" w:hAnsi="Marianne" w:cs="Times New Roman"/>
          <w:sz w:val="20"/>
          <w:szCs w:val="20"/>
          <w:lang w:eastAsia="fr-FR"/>
        </w:rPr>
      </w:pPr>
    </w:p>
    <w:p w14:paraId="19CA10A9" w14:textId="3D292D18" w:rsidR="009E0F01" w:rsidRDefault="00CD799F" w:rsidP="0085549A">
      <w:pPr>
        <w:widowControl/>
        <w:ind w:left="1418"/>
        <w:jc w:val="both"/>
        <w:rPr>
          <w:rFonts w:ascii="Marianne" w:eastAsia="Times New Roman" w:hAnsi="Marianne" w:cs="Times New Roman"/>
          <w:b/>
          <w:bCs/>
          <w:sz w:val="20"/>
          <w:szCs w:val="20"/>
          <w:lang w:eastAsia="fr-FR"/>
        </w:rPr>
      </w:pPr>
      <w:bookmarkStart w:id="7" w:name="_Hlk178680742"/>
      <w:r>
        <w:rPr>
          <w:rFonts w:ascii="Marianne" w:eastAsia="Times New Roman" w:hAnsi="Marianne" w:cs="Times New Roman"/>
          <w:b/>
          <w:bCs/>
          <w:sz w:val="20"/>
          <w:szCs w:val="20"/>
          <w:lang w:eastAsia="fr-FR"/>
        </w:rPr>
        <w:t>4</w:t>
      </w:r>
      <w:r w:rsidR="009B7754">
        <w:rPr>
          <w:rFonts w:ascii="Marianne" w:eastAsia="Times New Roman" w:hAnsi="Marianne" w:cs="Times New Roman"/>
          <w:b/>
          <w:bCs/>
          <w:sz w:val="20"/>
          <w:szCs w:val="20"/>
          <w:lang w:eastAsia="fr-FR"/>
        </w:rPr>
        <w:t>.2 La coordination</w:t>
      </w:r>
    </w:p>
    <w:p w14:paraId="77EDE39B" w14:textId="77777777" w:rsidR="009E0F01" w:rsidRDefault="009E0F01">
      <w:pPr>
        <w:widowControl/>
        <w:jc w:val="both"/>
        <w:rPr>
          <w:rFonts w:ascii="Marianne" w:eastAsia="Times New Roman" w:hAnsi="Marianne" w:cs="Times New Roman"/>
          <w:sz w:val="20"/>
          <w:szCs w:val="20"/>
          <w:lang w:eastAsia="fr-FR"/>
        </w:rPr>
      </w:pPr>
    </w:p>
    <w:p w14:paraId="7C41A4B2" w14:textId="77777777"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 chef d’établissement ou le directeur d’école délègue le suivi des aménagements individuels des élèves concernés</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7D58365F" w14:textId="46B001CF" w:rsidR="009E0F01" w:rsidRDefault="009B7754">
      <w:pPr>
        <w:widowControl/>
        <w:numPr>
          <w:ilvl w:val="0"/>
          <w:numId w:val="3"/>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au coordonnateur, enseignant d’EPS </w:t>
      </w:r>
      <w:r w:rsidRPr="0045477E">
        <w:rPr>
          <w:rFonts w:ascii="Marianne" w:eastAsia="Times New Roman" w:hAnsi="Marianne" w:cs="Times New Roman"/>
          <w:sz w:val="20"/>
          <w:szCs w:val="20"/>
          <w:lang w:eastAsia="fr-FR"/>
        </w:rPr>
        <w:t>de la classe sport-études, pour</w:t>
      </w:r>
      <w:r>
        <w:rPr>
          <w:rFonts w:ascii="Marianne" w:eastAsia="Times New Roman" w:hAnsi="Marianne" w:cs="Times New Roman"/>
          <w:sz w:val="20"/>
          <w:szCs w:val="20"/>
          <w:lang w:eastAsia="fr-FR"/>
        </w:rPr>
        <w:t xml:space="preserve"> les élèves bénéficiant d’aménagements individuels complémentaires à une scolarisation en classe sport-études au collège ou au lycée</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3C2AE880" w14:textId="77777777" w:rsidR="009E0F01" w:rsidRDefault="009B7754">
      <w:pPr>
        <w:widowControl/>
        <w:numPr>
          <w:ilvl w:val="0"/>
          <w:numId w:val="3"/>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au professeur de la classe dans le premier degré et au professeur principal dans le second degré (ou tout professeur volontaire), pour les élèves bénéficiant d’aménagements individuels sans scolarisation en classe sport-études.</w:t>
      </w:r>
    </w:p>
    <w:p w14:paraId="5526586E" w14:textId="77777777" w:rsidR="009E0F01" w:rsidRDefault="009E0F01">
      <w:pPr>
        <w:widowControl/>
        <w:jc w:val="both"/>
        <w:rPr>
          <w:rFonts w:ascii="Marianne" w:eastAsia="Times New Roman" w:hAnsi="Marianne" w:cs="Times New Roman"/>
          <w:sz w:val="20"/>
          <w:szCs w:val="20"/>
          <w:lang w:eastAsia="fr-FR"/>
        </w:rPr>
      </w:pPr>
    </w:p>
    <w:p w14:paraId="3B1B5D50" w14:textId="6D4D9456" w:rsidR="009E0F01" w:rsidRDefault="00CD799F">
      <w:pPr>
        <w:widowControl/>
        <w:ind w:left="720" w:firstLine="720"/>
        <w:jc w:val="both"/>
        <w:rPr>
          <w:rFonts w:ascii="Marianne" w:eastAsia="Times New Roman" w:hAnsi="Marianne" w:cs="Times New Roman"/>
          <w:b/>
          <w:bCs/>
          <w:sz w:val="20"/>
          <w:szCs w:val="20"/>
          <w:lang w:eastAsia="fr-FR"/>
        </w:rPr>
      </w:pPr>
      <w:r>
        <w:rPr>
          <w:rFonts w:ascii="Marianne" w:eastAsia="Times New Roman" w:hAnsi="Marianne" w:cs="Times New Roman"/>
          <w:b/>
          <w:bCs/>
          <w:sz w:val="20"/>
          <w:szCs w:val="20"/>
          <w:lang w:eastAsia="fr-FR"/>
        </w:rPr>
        <w:t>4</w:t>
      </w:r>
      <w:r w:rsidR="009B7754">
        <w:rPr>
          <w:rFonts w:ascii="Marianne" w:eastAsia="Times New Roman" w:hAnsi="Marianne" w:cs="Times New Roman"/>
          <w:b/>
          <w:bCs/>
          <w:sz w:val="20"/>
          <w:szCs w:val="20"/>
          <w:lang w:eastAsia="fr-FR"/>
        </w:rPr>
        <w:t>.3 Moyens et partenariats</w:t>
      </w:r>
    </w:p>
    <w:p w14:paraId="23D78860" w14:textId="77777777" w:rsidR="009E0F01" w:rsidRDefault="009E0F01">
      <w:pPr>
        <w:widowControl/>
        <w:jc w:val="both"/>
        <w:rPr>
          <w:rFonts w:ascii="Marianne" w:eastAsia="Times New Roman" w:hAnsi="Marianne" w:cs="Times New Roman"/>
          <w:b/>
          <w:bCs/>
          <w:sz w:val="20"/>
          <w:szCs w:val="20"/>
          <w:lang w:eastAsia="fr-FR"/>
        </w:rPr>
      </w:pPr>
    </w:p>
    <w:p w14:paraId="1E979B33" w14:textId="77777777" w:rsidR="009E0F01" w:rsidRDefault="009B7754">
      <w:pPr>
        <w:widowControl/>
        <w:ind w:firstLine="720"/>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partenaires pour la mise en place et le fonctionnement au sein de l’école ou de l’établissement sont</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3929C294" w14:textId="77777777" w:rsidR="009E0F01" w:rsidRDefault="009B7754">
      <w:pPr>
        <w:widowControl/>
        <w:numPr>
          <w:ilvl w:val="0"/>
          <w:numId w:val="4"/>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la fédération et le club de proximité assurant les mises en place sportives quotidiennes</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121A7372" w14:textId="77777777" w:rsidR="009E0F01" w:rsidRDefault="009B7754">
      <w:pPr>
        <w:widowControl/>
        <w:numPr>
          <w:ilvl w:val="0"/>
          <w:numId w:val="4"/>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la MRP assurant la liaison entre l’établissement et la fédération</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1BCBA16D" w14:textId="77777777" w:rsidR="009E0F01" w:rsidRDefault="009B7754">
      <w:pPr>
        <w:widowControl/>
        <w:numPr>
          <w:ilvl w:val="0"/>
          <w:numId w:val="4"/>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représentants légaux des élèves sportifs</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6DFC913C" w14:textId="77777777" w:rsidR="009E0F01" w:rsidRDefault="009B7754">
      <w:pPr>
        <w:widowControl/>
        <w:numPr>
          <w:ilvl w:val="0"/>
          <w:numId w:val="4"/>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 directeur d’école ou le chef d’établissement, en lien étroit avec les corps d’inspection territoriaux, et en particulier avec l’IA-IPR EPS référent pour le sport de haut niveau.</w:t>
      </w:r>
      <w:bookmarkEnd w:id="7"/>
    </w:p>
    <w:p w14:paraId="0D5CA54F" w14:textId="77777777" w:rsidR="009E0F01" w:rsidRDefault="009E0F01">
      <w:pPr>
        <w:widowControl/>
        <w:jc w:val="both"/>
        <w:rPr>
          <w:rFonts w:ascii="Marianne" w:eastAsia="Times New Roman" w:hAnsi="Marianne" w:cs="Times New Roman"/>
          <w:sz w:val="20"/>
          <w:szCs w:val="20"/>
          <w:lang w:eastAsia="fr-FR"/>
        </w:rPr>
      </w:pPr>
    </w:p>
    <w:p w14:paraId="363E7A94" w14:textId="197EA679"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lastRenderedPageBreak/>
        <w:t>Une convention (</w:t>
      </w:r>
      <w:r>
        <w:rPr>
          <w:rFonts w:ascii="Marianne" w:eastAsia="Times New Roman" w:hAnsi="Marianne" w:cs="Times New Roman"/>
          <w:i/>
          <w:iCs/>
          <w:sz w:val="20"/>
          <w:szCs w:val="20"/>
          <w:lang w:eastAsia="fr-FR"/>
        </w:rPr>
        <w:t>disponible sur l</w:t>
      </w:r>
      <w:r w:rsidR="00E46E6E">
        <w:rPr>
          <w:rFonts w:ascii="Marianne" w:eastAsia="Times New Roman" w:hAnsi="Marianne" w:cs="Times New Roman"/>
          <w:i/>
          <w:iCs/>
          <w:sz w:val="20"/>
          <w:szCs w:val="20"/>
          <w:lang w:eastAsia="fr-FR"/>
        </w:rPr>
        <w:t>e site</w:t>
      </w:r>
      <w:r>
        <w:rPr>
          <w:rFonts w:ascii="Marianne" w:eastAsia="Times New Roman" w:hAnsi="Marianne" w:cs="Times New Roman"/>
          <w:i/>
          <w:iCs/>
          <w:sz w:val="20"/>
          <w:szCs w:val="20"/>
          <w:lang w:eastAsia="fr-FR"/>
        </w:rPr>
        <w:t xml:space="preserve"> EPS académique</w:t>
      </w:r>
      <w:r>
        <w:rPr>
          <w:rFonts w:ascii="Marianne" w:eastAsia="Times New Roman" w:hAnsi="Marianne" w:cs="Times New Roman"/>
          <w:sz w:val="20"/>
          <w:szCs w:val="20"/>
          <w:lang w:eastAsia="fr-FR"/>
        </w:rPr>
        <w:t>) entre les différents partenaires formalise l’aménagement individuel proposé.</w:t>
      </w:r>
    </w:p>
    <w:p w14:paraId="15F1400F" w14:textId="77777777" w:rsidR="009E0F01" w:rsidRDefault="009E0F01">
      <w:pPr>
        <w:widowControl/>
        <w:ind w:firstLine="720"/>
        <w:jc w:val="both"/>
        <w:rPr>
          <w:rFonts w:ascii="Marianne" w:eastAsia="Times New Roman" w:hAnsi="Marianne" w:cs="Times New Roman"/>
          <w:b/>
          <w:bCs/>
          <w:sz w:val="20"/>
          <w:szCs w:val="20"/>
          <w:lang w:eastAsia="fr-FR"/>
        </w:rPr>
      </w:pPr>
    </w:p>
    <w:p w14:paraId="63332D14" w14:textId="5AB12B79" w:rsidR="009E0F01" w:rsidRDefault="00CD799F" w:rsidP="0085549A">
      <w:pPr>
        <w:widowControl/>
        <w:ind w:left="1418"/>
        <w:jc w:val="both"/>
        <w:rPr>
          <w:rFonts w:ascii="Marianne" w:eastAsia="Times New Roman" w:hAnsi="Marianne" w:cs="Times New Roman"/>
          <w:b/>
          <w:bCs/>
          <w:sz w:val="20"/>
          <w:szCs w:val="20"/>
          <w:lang w:eastAsia="fr-FR"/>
        </w:rPr>
      </w:pPr>
      <w:r>
        <w:rPr>
          <w:rFonts w:ascii="Marianne" w:eastAsia="Times New Roman" w:hAnsi="Marianne" w:cs="Times New Roman"/>
          <w:b/>
          <w:bCs/>
          <w:sz w:val="20"/>
          <w:szCs w:val="20"/>
          <w:lang w:eastAsia="fr-FR"/>
        </w:rPr>
        <w:t>4</w:t>
      </w:r>
      <w:r w:rsidR="009B7754">
        <w:rPr>
          <w:rFonts w:ascii="Marianne" w:eastAsia="Times New Roman" w:hAnsi="Marianne" w:cs="Times New Roman"/>
          <w:b/>
          <w:bCs/>
          <w:sz w:val="20"/>
          <w:szCs w:val="20"/>
          <w:lang w:eastAsia="fr-FR"/>
        </w:rPr>
        <w:t>.4 Élèves sportifs concernés</w:t>
      </w:r>
    </w:p>
    <w:p w14:paraId="3D5549DB" w14:textId="77777777" w:rsidR="009E0F01" w:rsidRDefault="009E0F01">
      <w:pPr>
        <w:widowControl/>
        <w:ind w:firstLine="720"/>
        <w:jc w:val="both"/>
        <w:rPr>
          <w:rFonts w:ascii="Marianne" w:eastAsia="Times New Roman" w:hAnsi="Marianne" w:cs="Times New Roman"/>
          <w:b/>
          <w:bCs/>
          <w:sz w:val="20"/>
          <w:szCs w:val="20"/>
          <w:lang w:eastAsia="fr-FR"/>
        </w:rPr>
      </w:pPr>
    </w:p>
    <w:p w14:paraId="0BFF3E7D" w14:textId="580DBFA8" w:rsidR="009E0F01" w:rsidRPr="0045477E" w:rsidRDefault="009B7754">
      <w:pPr>
        <w:pStyle w:val="Paragraphedeliste"/>
        <w:widowControl/>
        <w:numPr>
          <w:ilvl w:val="0"/>
          <w:numId w:val="5"/>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Les élèves inscrits au sein </w:t>
      </w:r>
      <w:r w:rsidRPr="0045477E">
        <w:rPr>
          <w:rFonts w:ascii="Marianne" w:eastAsia="Times New Roman" w:hAnsi="Marianne" w:cs="Times New Roman"/>
          <w:sz w:val="20"/>
          <w:szCs w:val="20"/>
          <w:lang w:eastAsia="fr-FR"/>
        </w:rPr>
        <w:t>d’une classe sport-études nécessitant des aménagements supplémentaires liés à la spécificité de leur pratique.</w:t>
      </w:r>
    </w:p>
    <w:p w14:paraId="5A0CF269" w14:textId="227E799B" w:rsidR="009E0F01" w:rsidRDefault="009B7754">
      <w:pPr>
        <w:pStyle w:val="Paragraphedeliste"/>
        <w:widowControl/>
        <w:numPr>
          <w:ilvl w:val="0"/>
          <w:numId w:val="5"/>
        </w:numPr>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Les élèves non-inscrits en classe sport-études pour raison</w:t>
      </w:r>
      <w:r>
        <w:rPr>
          <w:rFonts w:ascii="Marianne" w:eastAsia="Times New Roman" w:hAnsi="Marianne" w:cs="Times New Roman"/>
          <w:sz w:val="20"/>
          <w:szCs w:val="20"/>
          <w:lang w:eastAsia="fr-FR"/>
        </w:rPr>
        <w:t xml:space="preserve"> géographique</w:t>
      </w:r>
      <w:r>
        <w:rPr>
          <w:rFonts w:ascii="Calibri" w:eastAsia="Times New Roman" w:hAnsi="Calibri" w:cs="Calibri"/>
          <w:sz w:val="20"/>
          <w:szCs w:val="20"/>
          <w:lang w:eastAsia="fr-FR"/>
        </w:rPr>
        <w:t> </w:t>
      </w:r>
      <w:r>
        <w:rPr>
          <w:rFonts w:ascii="Marianne" w:eastAsia="Times New Roman" w:hAnsi="Marianne" w:cs="Times New Roman"/>
          <w:sz w:val="20"/>
          <w:szCs w:val="20"/>
          <w:lang w:eastAsia="fr-FR"/>
        </w:rPr>
        <w:t>:</w:t>
      </w:r>
    </w:p>
    <w:p w14:paraId="3DBC9E68" w14:textId="77777777" w:rsidR="009E0F01" w:rsidRDefault="009B7754">
      <w:pPr>
        <w:pStyle w:val="Paragraphedeliste"/>
        <w:widowControl/>
        <w:numPr>
          <w:ilvl w:val="1"/>
          <w:numId w:val="5"/>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élèves listés SHN</w:t>
      </w:r>
    </w:p>
    <w:p w14:paraId="0815C3B7" w14:textId="77777777" w:rsidR="009E0F01" w:rsidRDefault="009B7754">
      <w:pPr>
        <w:pStyle w:val="Paragraphedeliste"/>
        <w:widowControl/>
        <w:numPr>
          <w:ilvl w:val="1"/>
          <w:numId w:val="5"/>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élèves appartenant à des structures d’entraînement reconnues dans le parcours de performance fédéral (PPF)</w:t>
      </w:r>
    </w:p>
    <w:p w14:paraId="46020558" w14:textId="77777777" w:rsidR="009E0F01" w:rsidRDefault="009B7754">
      <w:pPr>
        <w:pStyle w:val="Paragraphedeliste"/>
        <w:widowControl/>
        <w:numPr>
          <w:ilvl w:val="1"/>
          <w:numId w:val="5"/>
        </w:numPr>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Les élèves à haut potentiel sportif (HPS) après accord de la Fédération et de la MRP.</w:t>
      </w:r>
    </w:p>
    <w:p w14:paraId="5693CDD8" w14:textId="77777777" w:rsidR="009E0F01" w:rsidRDefault="009E0F01">
      <w:pPr>
        <w:widowControl/>
        <w:ind w:firstLine="720"/>
        <w:jc w:val="both"/>
        <w:rPr>
          <w:rFonts w:ascii="Marianne" w:eastAsia="Times New Roman" w:hAnsi="Marianne" w:cs="Times New Roman"/>
          <w:b/>
          <w:bCs/>
          <w:sz w:val="20"/>
          <w:szCs w:val="20"/>
          <w:lang w:eastAsia="fr-FR"/>
        </w:rPr>
      </w:pPr>
    </w:p>
    <w:p w14:paraId="7F8B91DD" w14:textId="77777777" w:rsidR="00454EEC" w:rsidRDefault="00454EEC">
      <w:pPr>
        <w:widowControl/>
        <w:ind w:firstLine="720"/>
        <w:jc w:val="both"/>
        <w:rPr>
          <w:rFonts w:ascii="Marianne" w:eastAsia="Times New Roman" w:hAnsi="Marianne" w:cs="Times New Roman"/>
          <w:b/>
          <w:bCs/>
          <w:sz w:val="20"/>
          <w:szCs w:val="20"/>
          <w:lang w:eastAsia="fr-FR"/>
        </w:rPr>
      </w:pPr>
    </w:p>
    <w:p w14:paraId="7F4CBF3E" w14:textId="54553D76" w:rsidR="009E0F01" w:rsidRDefault="00CD799F">
      <w:pPr>
        <w:widowControl/>
        <w:ind w:firstLine="720"/>
        <w:jc w:val="both"/>
        <w:rPr>
          <w:rFonts w:ascii="Marianne" w:eastAsia="Times New Roman" w:hAnsi="Marianne" w:cs="Times New Roman"/>
          <w:b/>
          <w:bCs/>
          <w:sz w:val="24"/>
          <w:szCs w:val="24"/>
          <w:lang w:eastAsia="fr-FR"/>
        </w:rPr>
      </w:pPr>
      <w:r>
        <w:rPr>
          <w:rFonts w:ascii="Marianne" w:eastAsia="Times New Roman" w:hAnsi="Marianne" w:cs="Times New Roman"/>
          <w:b/>
          <w:bCs/>
          <w:sz w:val="24"/>
          <w:szCs w:val="24"/>
          <w:lang w:eastAsia="fr-FR"/>
        </w:rPr>
        <w:t>5.</w:t>
      </w:r>
      <w:r w:rsidR="009B7754">
        <w:rPr>
          <w:rFonts w:ascii="Marianne" w:eastAsia="Times New Roman" w:hAnsi="Marianne" w:cs="Times New Roman"/>
          <w:b/>
          <w:bCs/>
          <w:sz w:val="24"/>
          <w:szCs w:val="24"/>
          <w:lang w:eastAsia="fr-FR"/>
        </w:rPr>
        <w:t xml:space="preserve"> Examens</w:t>
      </w:r>
    </w:p>
    <w:p w14:paraId="3E519D51" w14:textId="77777777" w:rsidR="009E0F01" w:rsidRDefault="009E0F01">
      <w:pPr>
        <w:widowControl/>
        <w:ind w:firstLine="720"/>
        <w:jc w:val="both"/>
        <w:rPr>
          <w:rFonts w:ascii="Marianne" w:eastAsia="Times New Roman" w:hAnsi="Marianne" w:cs="Times New Roman"/>
          <w:b/>
          <w:bCs/>
          <w:sz w:val="20"/>
          <w:szCs w:val="20"/>
          <w:lang w:eastAsia="fr-FR"/>
        </w:rPr>
      </w:pPr>
    </w:p>
    <w:p w14:paraId="5C0D0690" w14:textId="2C111410" w:rsidR="009E0F01" w:rsidRDefault="009B7754">
      <w:pPr>
        <w:widowControl/>
        <w:jc w:val="both"/>
        <w:rPr>
          <w:rFonts w:ascii="Marianne" w:eastAsia="Times New Roman" w:hAnsi="Marianne" w:cs="Times New Roman"/>
          <w:sz w:val="20"/>
          <w:szCs w:val="20"/>
          <w:lang w:eastAsia="fr-FR"/>
        </w:rPr>
      </w:pPr>
      <w:bookmarkStart w:id="8" w:name="_Hlk178680793"/>
      <w:r>
        <w:rPr>
          <w:rFonts w:ascii="Marianne" w:eastAsia="Times New Roman" w:hAnsi="Marianne" w:cs="Times New Roman"/>
          <w:sz w:val="20"/>
          <w:szCs w:val="20"/>
          <w:lang w:eastAsia="fr-FR"/>
        </w:rPr>
        <w:t xml:space="preserve">Les examens peuvent être aménagés dans le respect des textes qui les organisent uniquement pour les </w:t>
      </w:r>
      <w:r w:rsidR="00CD799F">
        <w:rPr>
          <w:rFonts w:ascii="Marianne" w:eastAsia="Times New Roman" w:hAnsi="Marianne" w:cs="Times New Roman"/>
          <w:sz w:val="20"/>
          <w:szCs w:val="20"/>
          <w:lang w:eastAsia="fr-FR"/>
        </w:rPr>
        <w:t>E</w:t>
      </w:r>
      <w:r>
        <w:rPr>
          <w:rFonts w:ascii="Marianne" w:eastAsia="Times New Roman" w:hAnsi="Marianne" w:cs="Times New Roman"/>
          <w:sz w:val="20"/>
          <w:szCs w:val="20"/>
          <w:lang w:eastAsia="fr-FR"/>
        </w:rPr>
        <w:t>SHN.</w:t>
      </w:r>
      <w:bookmarkEnd w:id="8"/>
    </w:p>
    <w:p w14:paraId="7AC1AFDB" w14:textId="77777777" w:rsidR="009E0F01" w:rsidRDefault="009E0F01">
      <w:pPr>
        <w:widowControl/>
        <w:jc w:val="both"/>
        <w:rPr>
          <w:rFonts w:ascii="Marianne" w:eastAsia="Times New Roman" w:hAnsi="Marianne" w:cs="Times New Roman"/>
          <w:b/>
          <w:bCs/>
          <w:sz w:val="20"/>
          <w:szCs w:val="20"/>
          <w:lang w:eastAsia="fr-FR"/>
        </w:rPr>
      </w:pPr>
    </w:p>
    <w:p w14:paraId="738453D3" w14:textId="0C8D8417" w:rsidR="009E0F01" w:rsidRDefault="00CD799F">
      <w:pPr>
        <w:widowControl/>
        <w:ind w:firstLine="720"/>
        <w:jc w:val="both"/>
        <w:rPr>
          <w:rFonts w:ascii="Marianne" w:eastAsia="Times New Roman" w:hAnsi="Marianne" w:cs="Times New Roman"/>
          <w:b/>
          <w:bCs/>
          <w:sz w:val="24"/>
          <w:szCs w:val="24"/>
          <w:lang w:eastAsia="fr-FR"/>
        </w:rPr>
      </w:pPr>
      <w:bookmarkStart w:id="9" w:name="_Hlk161911379"/>
      <w:r>
        <w:rPr>
          <w:rFonts w:ascii="Marianne" w:eastAsia="Times New Roman" w:hAnsi="Marianne" w:cs="Times New Roman"/>
          <w:b/>
          <w:bCs/>
          <w:sz w:val="24"/>
          <w:szCs w:val="24"/>
          <w:lang w:eastAsia="fr-FR"/>
        </w:rPr>
        <w:t>6.</w:t>
      </w:r>
      <w:r w:rsidR="009B7754">
        <w:rPr>
          <w:rFonts w:ascii="Marianne" w:eastAsia="Times New Roman" w:hAnsi="Marianne" w:cs="Times New Roman"/>
          <w:b/>
          <w:bCs/>
          <w:sz w:val="24"/>
          <w:szCs w:val="24"/>
          <w:lang w:eastAsia="fr-FR"/>
        </w:rPr>
        <w:t xml:space="preserve"> Évaluation et valorisation des acquis</w:t>
      </w:r>
      <w:bookmarkEnd w:id="9"/>
    </w:p>
    <w:p w14:paraId="3690BBD1" w14:textId="77777777" w:rsidR="009E0F01" w:rsidRDefault="009E0F01">
      <w:pPr>
        <w:widowControl/>
        <w:jc w:val="both"/>
        <w:rPr>
          <w:rFonts w:ascii="Marianne" w:eastAsia="Times New Roman" w:hAnsi="Marianne" w:cs="Times New Roman"/>
          <w:b/>
          <w:bCs/>
          <w:sz w:val="20"/>
          <w:szCs w:val="20"/>
          <w:lang w:eastAsia="fr-FR"/>
        </w:rPr>
      </w:pPr>
    </w:p>
    <w:p w14:paraId="698205A2" w14:textId="2D28B094" w:rsidR="009E0F01" w:rsidRPr="0045477E"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Un bilan (</w:t>
      </w:r>
      <w:r w:rsidRPr="00D222F5">
        <w:rPr>
          <w:rFonts w:ascii="Marianne" w:eastAsia="Times New Roman" w:hAnsi="Marianne" w:cs="Times New Roman"/>
          <w:i/>
          <w:iCs/>
          <w:sz w:val="20"/>
          <w:szCs w:val="20"/>
          <w:lang w:eastAsia="fr-FR"/>
        </w:rPr>
        <w:t>disponible sur l</w:t>
      </w:r>
      <w:r w:rsidR="00D222F5">
        <w:rPr>
          <w:rFonts w:ascii="Marianne" w:eastAsia="Times New Roman" w:hAnsi="Marianne" w:cs="Times New Roman"/>
          <w:i/>
          <w:iCs/>
          <w:sz w:val="20"/>
          <w:szCs w:val="20"/>
          <w:lang w:eastAsia="fr-FR"/>
        </w:rPr>
        <w:t>e</w:t>
      </w:r>
      <w:r w:rsidRPr="00D222F5">
        <w:rPr>
          <w:rFonts w:ascii="Marianne" w:eastAsia="Times New Roman" w:hAnsi="Marianne" w:cs="Times New Roman"/>
          <w:i/>
          <w:iCs/>
          <w:sz w:val="20"/>
          <w:szCs w:val="20"/>
          <w:lang w:eastAsia="fr-FR"/>
        </w:rPr>
        <w:t xml:space="preserve"> </w:t>
      </w:r>
      <w:r w:rsidR="00D222F5" w:rsidRPr="00D222F5">
        <w:rPr>
          <w:rFonts w:ascii="Marianne" w:eastAsia="Times New Roman" w:hAnsi="Marianne" w:cs="Times New Roman"/>
          <w:i/>
          <w:iCs/>
          <w:sz w:val="20"/>
          <w:szCs w:val="20"/>
          <w:lang w:eastAsia="fr-FR"/>
        </w:rPr>
        <w:t>site</w:t>
      </w:r>
      <w:r w:rsidRPr="00D222F5">
        <w:rPr>
          <w:rFonts w:ascii="Marianne" w:eastAsia="Times New Roman" w:hAnsi="Marianne" w:cs="Times New Roman"/>
          <w:i/>
          <w:iCs/>
          <w:sz w:val="20"/>
          <w:szCs w:val="20"/>
          <w:lang w:eastAsia="fr-FR"/>
        </w:rPr>
        <w:t xml:space="preserve"> EPS académique</w:t>
      </w:r>
      <w:r>
        <w:rPr>
          <w:rFonts w:ascii="Marianne" w:eastAsia="Times New Roman" w:hAnsi="Marianne" w:cs="Times New Roman"/>
          <w:sz w:val="20"/>
          <w:szCs w:val="20"/>
          <w:lang w:eastAsia="fr-FR"/>
        </w:rPr>
        <w:t>) présenté annuellement par le coordonnateur au conseil pédagogique et au conseil d’administration</w:t>
      </w:r>
      <w:r w:rsidR="00D222F5">
        <w:rPr>
          <w:rFonts w:ascii="Marianne" w:eastAsia="Times New Roman" w:hAnsi="Marianne" w:cs="Times New Roman"/>
          <w:sz w:val="20"/>
          <w:szCs w:val="20"/>
          <w:lang w:eastAsia="fr-FR"/>
        </w:rPr>
        <w:t xml:space="preserve">, </w:t>
      </w:r>
      <w:r>
        <w:rPr>
          <w:rFonts w:ascii="Marianne" w:eastAsia="Times New Roman" w:hAnsi="Marianne" w:cs="Times New Roman"/>
          <w:sz w:val="20"/>
          <w:szCs w:val="20"/>
          <w:lang w:eastAsia="fr-FR"/>
        </w:rPr>
        <w:t xml:space="preserve">souligne les réussites et les difficultés rencontrées et permet d’identifier les axes de progrès possibles. Ce bilan est à </w:t>
      </w:r>
      <w:r w:rsidRPr="0045477E">
        <w:rPr>
          <w:rFonts w:ascii="Marianne" w:eastAsia="Times New Roman" w:hAnsi="Marianne" w:cs="Times New Roman"/>
          <w:sz w:val="20"/>
          <w:szCs w:val="20"/>
          <w:lang w:eastAsia="fr-FR"/>
        </w:rPr>
        <w:t>transmettre au</w:t>
      </w:r>
      <w:r w:rsidR="00365066" w:rsidRPr="0045477E">
        <w:rPr>
          <w:rFonts w:ascii="Marianne" w:eastAsia="Times New Roman" w:hAnsi="Marianne" w:cs="Times New Roman"/>
          <w:sz w:val="20"/>
          <w:szCs w:val="20"/>
          <w:lang w:eastAsia="fr-FR"/>
        </w:rPr>
        <w:t>x autorités académiques.</w:t>
      </w:r>
    </w:p>
    <w:p w14:paraId="3C1F0758" w14:textId="77777777" w:rsidR="009E0F01" w:rsidRPr="0045477E" w:rsidRDefault="009B7754">
      <w:pPr>
        <w:widowControl/>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Les acquis scolaires des élèves sont portés dans le livret scolaire unique (LSU) et le livret scolaire numérique du lycée (LSL). Au lycée, l’élève peut faire mention de son parcours sportif et, le cas échéant, de son engagement associatif dans le cadre de la procédure d’affectation dans l’enseignement supérieur.</w:t>
      </w:r>
    </w:p>
    <w:p w14:paraId="0D699F9A" w14:textId="77777777" w:rsidR="009E0F01" w:rsidRPr="0045477E" w:rsidRDefault="009E0F01">
      <w:pPr>
        <w:pStyle w:val="Paragraphedeliste"/>
        <w:widowControl/>
        <w:spacing w:before="0"/>
        <w:ind w:left="720" w:firstLine="0"/>
        <w:jc w:val="both"/>
        <w:rPr>
          <w:rFonts w:ascii="Marianne" w:eastAsia="Times New Roman" w:hAnsi="Marianne" w:cs="Times New Roman"/>
          <w:sz w:val="20"/>
          <w:szCs w:val="20"/>
          <w:lang w:eastAsia="fr-FR"/>
        </w:rPr>
      </w:pPr>
    </w:p>
    <w:p w14:paraId="281C8840" w14:textId="0D0AD8F6" w:rsidR="009E0F01" w:rsidRPr="0045477E" w:rsidRDefault="009B7754">
      <w:pPr>
        <w:widowControl/>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Chaque classe sport-études est évalué</w:t>
      </w:r>
      <w:r w:rsidR="00D222F5">
        <w:rPr>
          <w:rFonts w:ascii="Marianne" w:eastAsia="Times New Roman" w:hAnsi="Marianne" w:cs="Times New Roman"/>
          <w:sz w:val="20"/>
          <w:szCs w:val="20"/>
          <w:lang w:eastAsia="fr-FR"/>
        </w:rPr>
        <w:t>e</w:t>
      </w:r>
      <w:r w:rsidRPr="0045477E">
        <w:rPr>
          <w:rFonts w:ascii="Marianne" w:eastAsia="Times New Roman" w:hAnsi="Marianne" w:cs="Times New Roman"/>
          <w:sz w:val="20"/>
          <w:szCs w:val="20"/>
          <w:lang w:eastAsia="fr-FR"/>
        </w:rPr>
        <w:t xml:space="preserve"> tous les ans par le Comité de Pilotage Académique du Sport de Haut Niveau (CPASHN). </w:t>
      </w:r>
    </w:p>
    <w:p w14:paraId="69A3C6A8" w14:textId="1DC75A2F" w:rsidR="009E0F01" w:rsidRPr="0045477E" w:rsidRDefault="009B7754">
      <w:pPr>
        <w:widowControl/>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Au regard de cette évaluation l</w:t>
      </w:r>
      <w:r w:rsidR="00A43960">
        <w:rPr>
          <w:rFonts w:ascii="Marianne" w:eastAsia="Times New Roman" w:hAnsi="Marianne" w:cs="Times New Roman"/>
          <w:sz w:val="20"/>
          <w:szCs w:val="20"/>
          <w:lang w:eastAsia="fr-FR"/>
        </w:rPr>
        <w:t>e</w:t>
      </w:r>
      <w:r w:rsidRPr="0045477E">
        <w:rPr>
          <w:rFonts w:ascii="Marianne" w:eastAsia="Times New Roman" w:hAnsi="Marianne" w:cs="Times New Roman"/>
          <w:sz w:val="20"/>
          <w:szCs w:val="20"/>
          <w:lang w:eastAsia="fr-FR"/>
        </w:rPr>
        <w:t xml:space="preserve"> </w:t>
      </w:r>
      <w:r w:rsidR="00A43960">
        <w:rPr>
          <w:rFonts w:ascii="Marianne" w:eastAsia="Times New Roman" w:hAnsi="Marianne" w:cs="Times New Roman"/>
          <w:sz w:val="20"/>
          <w:szCs w:val="20"/>
          <w:lang w:eastAsia="fr-FR"/>
        </w:rPr>
        <w:t>R</w:t>
      </w:r>
      <w:r w:rsidRPr="0045477E">
        <w:rPr>
          <w:rFonts w:ascii="Marianne" w:eastAsia="Times New Roman" w:hAnsi="Marianne" w:cs="Times New Roman"/>
          <w:sz w:val="20"/>
          <w:szCs w:val="20"/>
          <w:lang w:eastAsia="fr-FR"/>
        </w:rPr>
        <w:t>ect</w:t>
      </w:r>
      <w:r w:rsidR="00A43960">
        <w:rPr>
          <w:rFonts w:ascii="Marianne" w:eastAsia="Times New Roman" w:hAnsi="Marianne" w:cs="Times New Roman"/>
          <w:sz w:val="20"/>
          <w:szCs w:val="20"/>
          <w:lang w:eastAsia="fr-FR"/>
        </w:rPr>
        <w:t>eur</w:t>
      </w:r>
      <w:r w:rsidRPr="0045477E">
        <w:rPr>
          <w:rFonts w:ascii="Marianne" w:eastAsia="Times New Roman" w:hAnsi="Marianne" w:cs="Times New Roman"/>
          <w:sz w:val="20"/>
          <w:szCs w:val="20"/>
          <w:lang w:eastAsia="fr-FR"/>
        </w:rPr>
        <w:t xml:space="preserve"> décide du maintien ou de la fermeture de la classe sport-études.</w:t>
      </w:r>
    </w:p>
    <w:p w14:paraId="4B08F8D7" w14:textId="52A6ED2D" w:rsidR="009E0F01" w:rsidRDefault="009B7754">
      <w:pPr>
        <w:widowControl/>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Un dossier de renouvellement annuel du dispositif sport-études doit-être présenté (</w:t>
      </w:r>
      <w:r w:rsidRPr="0045477E">
        <w:rPr>
          <w:rFonts w:ascii="Marianne" w:eastAsia="Times New Roman" w:hAnsi="Marianne" w:cs="Times New Roman"/>
          <w:i/>
          <w:iCs/>
          <w:sz w:val="20"/>
          <w:szCs w:val="20"/>
          <w:lang w:eastAsia="fr-FR"/>
        </w:rPr>
        <w:t>disponible sur l</w:t>
      </w:r>
      <w:r w:rsidR="00D222F5">
        <w:rPr>
          <w:rFonts w:ascii="Marianne" w:eastAsia="Times New Roman" w:hAnsi="Marianne" w:cs="Times New Roman"/>
          <w:i/>
          <w:iCs/>
          <w:sz w:val="20"/>
          <w:szCs w:val="20"/>
          <w:lang w:eastAsia="fr-FR"/>
        </w:rPr>
        <w:t>e site</w:t>
      </w:r>
      <w:r w:rsidRPr="0045477E">
        <w:rPr>
          <w:rFonts w:ascii="Marianne" w:eastAsia="Times New Roman" w:hAnsi="Marianne" w:cs="Times New Roman"/>
          <w:i/>
          <w:iCs/>
          <w:sz w:val="20"/>
          <w:szCs w:val="20"/>
          <w:lang w:eastAsia="fr-FR"/>
        </w:rPr>
        <w:t xml:space="preserve"> EPS académique</w:t>
      </w:r>
      <w:r w:rsidRPr="0045477E">
        <w:rPr>
          <w:rFonts w:ascii="Marianne" w:eastAsia="Times New Roman" w:hAnsi="Marianne" w:cs="Times New Roman"/>
          <w:sz w:val="20"/>
          <w:szCs w:val="20"/>
          <w:lang w:eastAsia="fr-FR"/>
        </w:rPr>
        <w:t>)</w:t>
      </w:r>
      <w:r w:rsidR="00D222F5">
        <w:rPr>
          <w:rFonts w:ascii="Marianne" w:eastAsia="Times New Roman" w:hAnsi="Marianne" w:cs="Times New Roman"/>
          <w:sz w:val="20"/>
          <w:szCs w:val="20"/>
          <w:lang w:eastAsia="fr-FR"/>
        </w:rPr>
        <w:t>.</w:t>
      </w:r>
    </w:p>
    <w:p w14:paraId="323F39D5" w14:textId="77777777" w:rsidR="009E0F01" w:rsidRDefault="009E0F01">
      <w:pPr>
        <w:widowControl/>
        <w:jc w:val="both"/>
        <w:rPr>
          <w:rFonts w:ascii="Marianne" w:eastAsia="Times New Roman" w:hAnsi="Marianne" w:cs="Times New Roman"/>
          <w:sz w:val="20"/>
          <w:szCs w:val="20"/>
          <w:lang w:eastAsia="fr-FR"/>
        </w:rPr>
      </w:pPr>
    </w:p>
    <w:p w14:paraId="3E9A5F2B" w14:textId="1651DC9E"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Chaque aménagement individuel est évalué tous les ans par l</w:t>
      </w:r>
      <w:r w:rsidR="00400BC7">
        <w:rPr>
          <w:rFonts w:ascii="Marianne" w:eastAsia="Times New Roman" w:hAnsi="Marianne" w:cs="Times New Roman"/>
          <w:sz w:val="20"/>
          <w:szCs w:val="20"/>
          <w:lang w:eastAsia="fr-FR"/>
        </w:rPr>
        <w:t>’IA-DASEN</w:t>
      </w:r>
      <w:r>
        <w:rPr>
          <w:rFonts w:ascii="Marianne" w:eastAsia="Times New Roman" w:hAnsi="Marianne" w:cs="Times New Roman"/>
          <w:sz w:val="20"/>
          <w:szCs w:val="20"/>
          <w:lang w:eastAsia="fr-FR"/>
        </w:rPr>
        <w:t xml:space="preserve"> du département.</w:t>
      </w:r>
    </w:p>
    <w:p w14:paraId="4341D6B4" w14:textId="68E5B096"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Au regard de cette évaluation, l</w:t>
      </w:r>
      <w:r w:rsidR="00400BC7">
        <w:rPr>
          <w:rFonts w:ascii="Marianne" w:eastAsia="Times New Roman" w:hAnsi="Marianne" w:cs="Times New Roman"/>
          <w:sz w:val="20"/>
          <w:szCs w:val="20"/>
          <w:lang w:eastAsia="fr-FR"/>
        </w:rPr>
        <w:t xml:space="preserve">a décision </w:t>
      </w:r>
      <w:r>
        <w:rPr>
          <w:rFonts w:ascii="Marianne" w:eastAsia="Times New Roman" w:hAnsi="Marianne" w:cs="Times New Roman"/>
          <w:sz w:val="20"/>
          <w:szCs w:val="20"/>
          <w:lang w:eastAsia="fr-FR"/>
        </w:rPr>
        <w:t>du maintien ou de la fermeture d</w:t>
      </w:r>
      <w:r w:rsidR="00400BC7">
        <w:rPr>
          <w:rFonts w:ascii="Marianne" w:eastAsia="Times New Roman" w:hAnsi="Marianne" w:cs="Times New Roman"/>
          <w:sz w:val="20"/>
          <w:szCs w:val="20"/>
          <w:lang w:eastAsia="fr-FR"/>
        </w:rPr>
        <w:t>e l’aménagement</w:t>
      </w:r>
      <w:r>
        <w:rPr>
          <w:rFonts w:ascii="Marianne" w:eastAsia="Times New Roman" w:hAnsi="Marianne" w:cs="Times New Roman"/>
          <w:sz w:val="20"/>
          <w:szCs w:val="20"/>
          <w:lang w:eastAsia="fr-FR"/>
        </w:rPr>
        <w:t xml:space="preserve"> sport-étude</w:t>
      </w:r>
      <w:r w:rsidR="00D222F5">
        <w:rPr>
          <w:rFonts w:ascii="Marianne" w:eastAsia="Times New Roman" w:hAnsi="Marianne" w:cs="Times New Roman"/>
          <w:sz w:val="20"/>
          <w:szCs w:val="20"/>
          <w:lang w:eastAsia="fr-FR"/>
        </w:rPr>
        <w:t>s</w:t>
      </w:r>
      <w:r>
        <w:rPr>
          <w:rFonts w:ascii="Marianne" w:eastAsia="Times New Roman" w:hAnsi="Marianne" w:cs="Times New Roman"/>
          <w:sz w:val="20"/>
          <w:szCs w:val="20"/>
          <w:lang w:eastAsia="fr-FR"/>
        </w:rPr>
        <w:t xml:space="preserve"> individuel</w:t>
      </w:r>
      <w:r w:rsidR="00400BC7">
        <w:rPr>
          <w:rFonts w:ascii="Marianne" w:eastAsia="Times New Roman" w:hAnsi="Marianne" w:cs="Times New Roman"/>
          <w:sz w:val="20"/>
          <w:szCs w:val="20"/>
          <w:lang w:eastAsia="fr-FR"/>
        </w:rPr>
        <w:t xml:space="preserve"> est prise.</w:t>
      </w:r>
    </w:p>
    <w:p w14:paraId="4FD68850" w14:textId="5D69FFF2" w:rsidR="009E0F01"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Un dossier de renouvellement annuel du dispositif individuel doit-être présenté </w:t>
      </w:r>
      <w:r w:rsidR="00400BC7">
        <w:rPr>
          <w:rFonts w:ascii="Marianne" w:eastAsia="Times New Roman" w:hAnsi="Marianne" w:cs="Times New Roman"/>
          <w:sz w:val="20"/>
          <w:szCs w:val="20"/>
          <w:lang w:eastAsia="fr-FR"/>
        </w:rPr>
        <w:t>à l’IA-DASEN</w:t>
      </w:r>
      <w:r>
        <w:rPr>
          <w:rFonts w:ascii="Marianne" w:eastAsia="Times New Roman" w:hAnsi="Marianne" w:cs="Times New Roman"/>
          <w:sz w:val="20"/>
          <w:szCs w:val="20"/>
          <w:lang w:eastAsia="fr-FR"/>
        </w:rPr>
        <w:t>.</w:t>
      </w:r>
    </w:p>
    <w:p w14:paraId="7438457E" w14:textId="77777777" w:rsidR="009E0F01" w:rsidRDefault="009E0F01">
      <w:pPr>
        <w:widowControl/>
        <w:jc w:val="both"/>
        <w:rPr>
          <w:rFonts w:ascii="Marianne" w:eastAsia="Times New Roman" w:hAnsi="Marianne" w:cs="Times New Roman"/>
          <w:sz w:val="20"/>
          <w:szCs w:val="20"/>
          <w:lang w:eastAsia="fr-FR"/>
        </w:rPr>
      </w:pPr>
    </w:p>
    <w:p w14:paraId="302475AD" w14:textId="77777777" w:rsidR="00454EEC" w:rsidRDefault="00454EEC">
      <w:pPr>
        <w:widowControl/>
        <w:jc w:val="both"/>
        <w:rPr>
          <w:rFonts w:ascii="Marianne" w:eastAsia="Times New Roman" w:hAnsi="Marianne" w:cs="Times New Roman"/>
          <w:sz w:val="20"/>
          <w:szCs w:val="20"/>
          <w:lang w:eastAsia="fr-FR"/>
        </w:rPr>
      </w:pPr>
    </w:p>
    <w:p w14:paraId="2DCEEA36" w14:textId="574C0525" w:rsidR="009E0F01" w:rsidRDefault="00CD799F">
      <w:pPr>
        <w:widowControl/>
        <w:ind w:firstLine="720"/>
        <w:jc w:val="both"/>
        <w:rPr>
          <w:rFonts w:ascii="Marianne" w:eastAsia="Times New Roman" w:hAnsi="Marianne" w:cs="Times New Roman"/>
          <w:b/>
          <w:bCs/>
          <w:sz w:val="24"/>
          <w:szCs w:val="24"/>
          <w:lang w:eastAsia="fr-FR"/>
        </w:rPr>
      </w:pPr>
      <w:r>
        <w:rPr>
          <w:rFonts w:ascii="Marianne" w:eastAsia="Times New Roman" w:hAnsi="Marianne" w:cs="Times New Roman"/>
          <w:b/>
          <w:bCs/>
          <w:sz w:val="24"/>
          <w:szCs w:val="24"/>
          <w:lang w:eastAsia="fr-FR"/>
        </w:rPr>
        <w:t>7.</w:t>
      </w:r>
      <w:r w:rsidR="009B7754">
        <w:rPr>
          <w:rFonts w:ascii="Marianne" w:eastAsia="Times New Roman" w:hAnsi="Marianne" w:cs="Times New Roman"/>
          <w:b/>
          <w:bCs/>
          <w:sz w:val="24"/>
          <w:szCs w:val="24"/>
          <w:lang w:eastAsia="fr-FR"/>
        </w:rPr>
        <w:t xml:space="preserve"> Fermeture et transformation du dispositif sport-études</w:t>
      </w:r>
    </w:p>
    <w:p w14:paraId="75FBE1C5" w14:textId="77777777" w:rsidR="009E0F01" w:rsidRDefault="009E0F01">
      <w:pPr>
        <w:widowControl/>
        <w:jc w:val="both"/>
        <w:rPr>
          <w:rFonts w:ascii="Marianne" w:eastAsia="Times New Roman" w:hAnsi="Marianne" w:cs="Times New Roman"/>
          <w:b/>
          <w:bCs/>
          <w:sz w:val="24"/>
          <w:szCs w:val="24"/>
          <w:lang w:eastAsia="fr-FR"/>
        </w:rPr>
      </w:pPr>
    </w:p>
    <w:p w14:paraId="5B113FB2" w14:textId="038E2732" w:rsidR="009E0F01" w:rsidRPr="0045477E" w:rsidRDefault="009B7754">
      <w:pPr>
        <w:widowControl/>
        <w:jc w:val="both"/>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Le chef d’établissement peut </w:t>
      </w:r>
      <w:r w:rsidRPr="0045477E">
        <w:rPr>
          <w:rFonts w:ascii="Marianne" w:eastAsia="Times New Roman" w:hAnsi="Marianne" w:cs="Times New Roman"/>
          <w:sz w:val="20"/>
          <w:szCs w:val="20"/>
          <w:lang w:eastAsia="fr-FR"/>
        </w:rPr>
        <w:t>demander une fermeture ou une transformation de la classe sport-études en Section Sportive Scolaire (SSS</w:t>
      </w:r>
      <w:r w:rsidR="00D222F5">
        <w:rPr>
          <w:rFonts w:ascii="Marianne" w:eastAsia="Times New Roman" w:hAnsi="Marianne" w:cs="Times New Roman"/>
          <w:sz w:val="20"/>
          <w:szCs w:val="20"/>
          <w:lang w:eastAsia="fr-FR"/>
        </w:rPr>
        <w:t>,</w:t>
      </w:r>
      <w:r w:rsidRPr="0045477E">
        <w:rPr>
          <w:rFonts w:ascii="Marianne" w:eastAsia="Times New Roman" w:hAnsi="Marianne" w:cs="Times New Roman"/>
          <w:sz w:val="20"/>
          <w:szCs w:val="20"/>
          <w:lang w:eastAsia="fr-FR"/>
        </w:rPr>
        <w:t>) si celle-ci ne répondrait plus au cahier des charges en vigueur.</w:t>
      </w:r>
    </w:p>
    <w:p w14:paraId="3FC576B1" w14:textId="77777777" w:rsidR="009E0F01" w:rsidRPr="0045477E" w:rsidRDefault="009E0F01">
      <w:pPr>
        <w:widowControl/>
        <w:jc w:val="both"/>
        <w:rPr>
          <w:rFonts w:ascii="Marianne" w:eastAsia="Times New Roman" w:hAnsi="Marianne" w:cs="Times New Roman"/>
          <w:sz w:val="20"/>
          <w:szCs w:val="20"/>
          <w:lang w:eastAsia="fr-FR"/>
        </w:rPr>
      </w:pPr>
    </w:p>
    <w:p w14:paraId="156734C7" w14:textId="77E95FF9" w:rsidR="009E0F01" w:rsidRPr="0045477E" w:rsidRDefault="009B7754">
      <w:pPr>
        <w:widowControl/>
        <w:jc w:val="both"/>
        <w:rPr>
          <w:rFonts w:ascii="Marianne" w:eastAsia="Times New Roman" w:hAnsi="Marianne" w:cs="Times New Roman"/>
          <w:sz w:val="20"/>
          <w:szCs w:val="20"/>
          <w:lang w:eastAsia="fr-FR"/>
        </w:rPr>
      </w:pPr>
      <w:r w:rsidRPr="0045477E">
        <w:rPr>
          <w:rFonts w:ascii="Marianne" w:eastAsia="Times New Roman" w:hAnsi="Marianne" w:cs="Times New Roman"/>
          <w:sz w:val="20"/>
          <w:szCs w:val="20"/>
          <w:lang w:eastAsia="fr-FR"/>
        </w:rPr>
        <w:t>L</w:t>
      </w:r>
      <w:r w:rsidR="00A43960">
        <w:rPr>
          <w:rFonts w:ascii="Marianne" w:eastAsia="Times New Roman" w:hAnsi="Marianne" w:cs="Times New Roman"/>
          <w:sz w:val="20"/>
          <w:szCs w:val="20"/>
          <w:lang w:eastAsia="fr-FR"/>
        </w:rPr>
        <w:t>e</w:t>
      </w:r>
      <w:r w:rsidRPr="0045477E">
        <w:rPr>
          <w:rFonts w:ascii="Marianne" w:eastAsia="Times New Roman" w:hAnsi="Marianne" w:cs="Times New Roman"/>
          <w:sz w:val="20"/>
          <w:szCs w:val="20"/>
          <w:lang w:eastAsia="fr-FR"/>
        </w:rPr>
        <w:t xml:space="preserve"> </w:t>
      </w:r>
      <w:r w:rsidR="00A43960">
        <w:rPr>
          <w:rFonts w:ascii="Marianne" w:eastAsia="Times New Roman" w:hAnsi="Marianne" w:cs="Times New Roman"/>
          <w:sz w:val="20"/>
          <w:szCs w:val="20"/>
          <w:lang w:eastAsia="fr-FR"/>
        </w:rPr>
        <w:t>R</w:t>
      </w:r>
      <w:r w:rsidRPr="0045477E">
        <w:rPr>
          <w:rFonts w:ascii="Marianne" w:eastAsia="Times New Roman" w:hAnsi="Marianne" w:cs="Times New Roman"/>
          <w:sz w:val="20"/>
          <w:szCs w:val="20"/>
          <w:lang w:eastAsia="fr-FR"/>
        </w:rPr>
        <w:t>ect</w:t>
      </w:r>
      <w:r w:rsidR="00A43960">
        <w:rPr>
          <w:rFonts w:ascii="Marianne" w:eastAsia="Times New Roman" w:hAnsi="Marianne" w:cs="Times New Roman"/>
          <w:sz w:val="20"/>
          <w:szCs w:val="20"/>
          <w:lang w:eastAsia="fr-FR"/>
        </w:rPr>
        <w:t>eu</w:t>
      </w:r>
      <w:r w:rsidRPr="0045477E">
        <w:rPr>
          <w:rFonts w:ascii="Marianne" w:eastAsia="Times New Roman" w:hAnsi="Marianne" w:cs="Times New Roman"/>
          <w:sz w:val="20"/>
          <w:szCs w:val="20"/>
          <w:lang w:eastAsia="fr-FR"/>
        </w:rPr>
        <w:t>r peut décider de la fermeture d’une classe sport-études si celle-ci ne répond pas au cahier des charges en vigueur.</w:t>
      </w:r>
    </w:p>
    <w:p w14:paraId="33606CEB" w14:textId="77777777" w:rsidR="009E0F01" w:rsidRPr="0045477E" w:rsidRDefault="009E0F01">
      <w:pPr>
        <w:widowControl/>
        <w:jc w:val="both"/>
        <w:rPr>
          <w:rFonts w:ascii="Marianne" w:eastAsia="Times New Roman" w:hAnsi="Marianne" w:cs="Times New Roman"/>
          <w:sz w:val="20"/>
          <w:szCs w:val="20"/>
          <w:lang w:eastAsia="fr-FR"/>
        </w:rPr>
      </w:pPr>
    </w:p>
    <w:p w14:paraId="153F36CF" w14:textId="7FD25B89" w:rsidR="009E0F01" w:rsidRDefault="009B7754">
      <w:pPr>
        <w:widowControl/>
        <w:jc w:val="both"/>
        <w:rPr>
          <w:rFonts w:ascii="Marianne" w:hAnsi="Marianne"/>
          <w:sz w:val="20"/>
          <w:szCs w:val="20"/>
        </w:rPr>
      </w:pPr>
      <w:r w:rsidRPr="0045477E">
        <w:rPr>
          <w:rFonts w:ascii="Marianne" w:eastAsia="Times New Roman" w:hAnsi="Marianne" w:cs="Times New Roman"/>
          <w:sz w:val="20"/>
          <w:szCs w:val="20"/>
          <w:lang w:eastAsia="fr-FR"/>
        </w:rPr>
        <w:t>L</w:t>
      </w:r>
      <w:r w:rsidR="00D222F5">
        <w:rPr>
          <w:rFonts w:ascii="Marianne" w:eastAsia="Times New Roman" w:hAnsi="Marianne" w:cs="Times New Roman"/>
          <w:sz w:val="20"/>
          <w:szCs w:val="20"/>
          <w:lang w:eastAsia="fr-FR"/>
        </w:rPr>
        <w:t xml:space="preserve">’IA-DASEN </w:t>
      </w:r>
      <w:r w:rsidRPr="0045477E">
        <w:rPr>
          <w:rFonts w:ascii="Marianne" w:eastAsia="Times New Roman" w:hAnsi="Marianne" w:cs="Times New Roman"/>
          <w:sz w:val="20"/>
          <w:szCs w:val="20"/>
          <w:lang w:eastAsia="fr-FR"/>
        </w:rPr>
        <w:t>peut décider de la fermeture d’un aménagement individuel si celui-ci ne correspond pas au cahier des charges en vigueur.</w:t>
      </w:r>
    </w:p>
    <w:sectPr w:rsidR="009E0F01" w:rsidSect="00943750">
      <w:headerReference w:type="default" r:id="rId14"/>
      <w:footerReference w:type="default" r:id="rId15"/>
      <w:headerReference w:type="first" r:id="rId16"/>
      <w:footerReference w:type="first" r:id="rId17"/>
      <w:pgSz w:w="11906" w:h="16838"/>
      <w:pgMar w:top="964" w:right="964" w:bottom="1135" w:left="964" w:header="720" w:footer="72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57DD6" w14:textId="77777777" w:rsidR="009B7754" w:rsidRDefault="009B7754">
      <w:r>
        <w:separator/>
      </w:r>
    </w:p>
  </w:endnote>
  <w:endnote w:type="continuationSeparator" w:id="0">
    <w:p w14:paraId="52FB4326" w14:textId="77777777" w:rsidR="009B7754" w:rsidRDefault="009B7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altName w:val="Marianne"/>
    <w:panose1 w:val="02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20F0" w14:textId="77777777" w:rsidR="00133FBA" w:rsidRPr="00416A20" w:rsidRDefault="00133FBA" w:rsidP="00133FBA">
    <w:pPr>
      <w:pStyle w:val="Pieddepage"/>
      <w:jc w:val="center"/>
      <w:rPr>
        <w:rFonts w:ascii="Marianne" w:hAnsi="Marianne"/>
        <w:sz w:val="16"/>
        <w:szCs w:val="16"/>
      </w:rPr>
    </w:pPr>
    <w:r w:rsidRPr="00416A20">
      <w:rPr>
        <w:rFonts w:ascii="Marianne" w:hAnsi="Marianne"/>
        <w:sz w:val="16"/>
        <w:szCs w:val="16"/>
      </w:rPr>
      <w:fldChar w:fldCharType="begin"/>
    </w:r>
    <w:r w:rsidRPr="00416A20">
      <w:rPr>
        <w:rFonts w:ascii="Marianne" w:hAnsi="Marianne"/>
        <w:sz w:val="16"/>
        <w:szCs w:val="16"/>
      </w:rPr>
      <w:instrText>PAGE   \* MERGEFORMAT</w:instrText>
    </w:r>
    <w:r w:rsidRPr="00416A20">
      <w:rPr>
        <w:rFonts w:ascii="Marianne" w:hAnsi="Marianne"/>
        <w:sz w:val="16"/>
        <w:szCs w:val="16"/>
      </w:rPr>
      <w:fldChar w:fldCharType="separate"/>
    </w:r>
    <w:r>
      <w:rPr>
        <w:rFonts w:ascii="Marianne" w:hAnsi="Marianne"/>
        <w:sz w:val="16"/>
        <w:szCs w:val="16"/>
      </w:rPr>
      <w:t>2</w:t>
    </w:r>
    <w:r w:rsidRPr="00416A20">
      <w:rPr>
        <w:rFonts w:ascii="Marianne" w:hAnsi="Marianne"/>
        <w:sz w:val="16"/>
        <w:szCs w:val="16"/>
      </w:rPr>
      <w:fldChar w:fldCharType="end"/>
    </w:r>
    <w:r w:rsidRPr="00416A20">
      <w:rPr>
        <w:rFonts w:ascii="Marianne" w:hAnsi="Marianne"/>
        <w:sz w:val="16"/>
        <w:szCs w:val="16"/>
      </w:rPr>
      <w:t>/</w:t>
    </w:r>
    <w:r w:rsidRPr="00416A20">
      <w:rPr>
        <w:rFonts w:ascii="Marianne" w:hAnsi="Marianne"/>
        <w:sz w:val="16"/>
        <w:szCs w:val="16"/>
      </w:rPr>
      <w:fldChar w:fldCharType="begin"/>
    </w:r>
    <w:r w:rsidRPr="00416A20">
      <w:rPr>
        <w:rFonts w:ascii="Marianne" w:hAnsi="Marianne"/>
        <w:sz w:val="16"/>
        <w:szCs w:val="16"/>
      </w:rPr>
      <w:instrText>NUMPAGES  \* Arabic  \* MERGEFORMAT</w:instrText>
    </w:r>
    <w:r w:rsidRPr="00416A20">
      <w:rPr>
        <w:rFonts w:ascii="Marianne" w:hAnsi="Marianne"/>
        <w:sz w:val="16"/>
        <w:szCs w:val="16"/>
      </w:rPr>
      <w:fldChar w:fldCharType="separate"/>
    </w:r>
    <w:r>
      <w:rPr>
        <w:rFonts w:ascii="Marianne" w:hAnsi="Marianne"/>
        <w:sz w:val="16"/>
        <w:szCs w:val="16"/>
      </w:rPr>
      <w:t>4</w:t>
    </w:r>
    <w:r w:rsidRPr="00416A20">
      <w:rPr>
        <w:rFonts w:ascii="Marianne" w:hAnsi="Marianne"/>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2BE36" w14:textId="3F4CB3A5" w:rsidR="009E0F01" w:rsidRPr="00133FBA" w:rsidRDefault="00133FBA" w:rsidP="00133FBA">
    <w:pPr>
      <w:pStyle w:val="Pieddepage"/>
      <w:jc w:val="center"/>
      <w:rPr>
        <w:rFonts w:ascii="Marianne" w:hAnsi="Marianne"/>
        <w:sz w:val="16"/>
        <w:szCs w:val="16"/>
      </w:rPr>
    </w:pPr>
    <w:r w:rsidRPr="00416A20">
      <w:rPr>
        <w:rFonts w:ascii="Marianne" w:hAnsi="Marianne"/>
        <w:sz w:val="16"/>
        <w:szCs w:val="16"/>
      </w:rPr>
      <w:fldChar w:fldCharType="begin"/>
    </w:r>
    <w:r w:rsidRPr="00416A20">
      <w:rPr>
        <w:rFonts w:ascii="Marianne" w:hAnsi="Marianne"/>
        <w:sz w:val="16"/>
        <w:szCs w:val="16"/>
      </w:rPr>
      <w:instrText>PAGE   \* MERGEFORMAT</w:instrText>
    </w:r>
    <w:r w:rsidRPr="00416A20">
      <w:rPr>
        <w:rFonts w:ascii="Marianne" w:hAnsi="Marianne"/>
        <w:sz w:val="16"/>
        <w:szCs w:val="16"/>
      </w:rPr>
      <w:fldChar w:fldCharType="separate"/>
    </w:r>
    <w:r>
      <w:rPr>
        <w:rFonts w:ascii="Marianne" w:hAnsi="Marianne"/>
        <w:sz w:val="16"/>
        <w:szCs w:val="16"/>
      </w:rPr>
      <w:t>2</w:t>
    </w:r>
    <w:r w:rsidRPr="00416A20">
      <w:rPr>
        <w:rFonts w:ascii="Marianne" w:hAnsi="Marianne"/>
        <w:sz w:val="16"/>
        <w:szCs w:val="16"/>
      </w:rPr>
      <w:fldChar w:fldCharType="end"/>
    </w:r>
    <w:r w:rsidRPr="00416A20">
      <w:rPr>
        <w:rFonts w:ascii="Marianne" w:hAnsi="Marianne"/>
        <w:sz w:val="16"/>
        <w:szCs w:val="16"/>
      </w:rPr>
      <w:t>/</w:t>
    </w:r>
    <w:r w:rsidRPr="00416A20">
      <w:rPr>
        <w:rFonts w:ascii="Marianne" w:hAnsi="Marianne"/>
        <w:sz w:val="16"/>
        <w:szCs w:val="16"/>
      </w:rPr>
      <w:fldChar w:fldCharType="begin"/>
    </w:r>
    <w:r w:rsidRPr="00416A20">
      <w:rPr>
        <w:rFonts w:ascii="Marianne" w:hAnsi="Marianne"/>
        <w:sz w:val="16"/>
        <w:szCs w:val="16"/>
      </w:rPr>
      <w:instrText>NUMPAGES  \* Arabic  \* MERGEFORMAT</w:instrText>
    </w:r>
    <w:r w:rsidRPr="00416A20">
      <w:rPr>
        <w:rFonts w:ascii="Marianne" w:hAnsi="Marianne"/>
        <w:sz w:val="16"/>
        <w:szCs w:val="16"/>
      </w:rPr>
      <w:fldChar w:fldCharType="separate"/>
    </w:r>
    <w:r>
      <w:rPr>
        <w:rFonts w:ascii="Marianne" w:hAnsi="Marianne"/>
        <w:sz w:val="16"/>
        <w:szCs w:val="16"/>
      </w:rPr>
      <w:t>4</w:t>
    </w:r>
    <w:r w:rsidRPr="00416A20">
      <w:rPr>
        <w:rFonts w:ascii="Marianne" w:hAnsi="Mariann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78675" w14:textId="77777777" w:rsidR="009B7754" w:rsidRDefault="009B7754">
      <w:r>
        <w:separator/>
      </w:r>
    </w:p>
  </w:footnote>
  <w:footnote w:type="continuationSeparator" w:id="0">
    <w:p w14:paraId="118F0457" w14:textId="77777777" w:rsidR="009B7754" w:rsidRDefault="009B7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871B7" w14:textId="77777777" w:rsidR="009E0F01" w:rsidRDefault="009B7754">
    <w:pPr>
      <w:pStyle w:val="TableParagraph"/>
      <w:jc w:val="right"/>
      <w:rPr>
        <w:b/>
        <w:bCs/>
        <w:sz w:val="24"/>
        <w:szCs w:val="24"/>
      </w:rPr>
    </w:pPr>
    <w:r>
      <w:rPr>
        <w:b/>
        <w:bCs/>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01DA2" w14:textId="77777777" w:rsidR="009E0F01" w:rsidRDefault="009B7754">
    <w:pPr>
      <w:pStyle w:val="TableParagraph"/>
    </w:pPr>
    <w:r>
      <w:rPr>
        <w:noProof/>
      </w:rPr>
      <w:drawing>
        <wp:anchor distT="0" distB="0" distL="0" distR="0" simplePos="0" relativeHeight="2" behindDoc="1" locked="0" layoutInCell="1" allowOverlap="1" wp14:anchorId="24F9808A" wp14:editId="12C50308">
          <wp:simplePos x="0" y="0"/>
          <wp:positionH relativeFrom="column">
            <wp:posOffset>19050</wp:posOffset>
          </wp:positionH>
          <wp:positionV relativeFrom="paragraph">
            <wp:posOffset>34925</wp:posOffset>
          </wp:positionV>
          <wp:extent cx="1784350" cy="1466850"/>
          <wp:effectExtent l="0" t="0" r="0" b="0"/>
          <wp:wrapNone/>
          <wp:docPr id="5" name="Image 5" descr="Logo_REGIONS ACA_PAYS DE LA LOIR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descr="Logo_REGIONS ACA_PAYS DE LA LOIRE.emf"/>
                  <pic:cNvPicPr>
                    <a:picLocks noChangeAspect="1" noChangeArrowheads="1"/>
                  </pic:cNvPicPr>
                </pic:nvPicPr>
                <pic:blipFill>
                  <a:blip r:embed="rId1"/>
                  <a:stretch>
                    <a:fillRect/>
                  </a:stretch>
                </pic:blipFill>
                <pic:spPr bwMode="auto">
                  <a:xfrm>
                    <a:off x="0" y="0"/>
                    <a:ext cx="1784350" cy="14668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441D1"/>
    <w:multiLevelType w:val="multilevel"/>
    <w:tmpl w:val="488ECA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38DB6698"/>
    <w:multiLevelType w:val="multilevel"/>
    <w:tmpl w:val="4AA883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F837DAC"/>
    <w:multiLevelType w:val="multilevel"/>
    <w:tmpl w:val="F8C655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304684D"/>
    <w:multiLevelType w:val="multilevel"/>
    <w:tmpl w:val="45845656"/>
    <w:lvl w:ilvl="0">
      <w:start w:val="2"/>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9C16116"/>
    <w:multiLevelType w:val="multilevel"/>
    <w:tmpl w:val="BB5A00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EB364F1"/>
    <w:multiLevelType w:val="multilevel"/>
    <w:tmpl w:val="585E7B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autoHyphenation/>
  <w:hyphenationZone w:val="0"/>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F01"/>
    <w:rsid w:val="00007BC5"/>
    <w:rsid w:val="00133FBA"/>
    <w:rsid w:val="001F0298"/>
    <w:rsid w:val="00365066"/>
    <w:rsid w:val="003D51ED"/>
    <w:rsid w:val="00400BC7"/>
    <w:rsid w:val="0045477E"/>
    <w:rsid w:val="00454EEC"/>
    <w:rsid w:val="00463408"/>
    <w:rsid w:val="00490795"/>
    <w:rsid w:val="004C3A71"/>
    <w:rsid w:val="00706D0D"/>
    <w:rsid w:val="0085549A"/>
    <w:rsid w:val="008767D1"/>
    <w:rsid w:val="008B66AC"/>
    <w:rsid w:val="00943750"/>
    <w:rsid w:val="009B7754"/>
    <w:rsid w:val="009D31A9"/>
    <w:rsid w:val="009E0F01"/>
    <w:rsid w:val="00A43960"/>
    <w:rsid w:val="00C10AF2"/>
    <w:rsid w:val="00C76C66"/>
    <w:rsid w:val="00CD799F"/>
    <w:rsid w:val="00D222F5"/>
    <w:rsid w:val="00E46E6E"/>
    <w:rsid w:val="00F03F60"/>
    <w:rsid w:val="00FB477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441F6"/>
  <w15:docId w15:val="{FE71C822-CA92-44AD-9DF0-2C1EC778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arianne" w:hAnsi="Arial" w:cs="Arial"/>
        <w:lang w:val="fr-FR" w:eastAsia="fr-FR"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B90"/>
    <w:pPr>
      <w:widowControl w:val="0"/>
    </w:pPr>
    <w:rPr>
      <w:sz w:val="22"/>
      <w:szCs w:val="22"/>
      <w:lang w:eastAsia="en-US"/>
    </w:rPr>
  </w:style>
  <w:style w:type="paragraph" w:styleId="Titre1">
    <w:name w:val="heading 1"/>
    <w:basedOn w:val="Normal"/>
    <w:link w:val="Titre1Car"/>
    <w:autoRedefine/>
    <w:uiPriority w:val="9"/>
    <w:qFormat/>
    <w:rsid w:val="00941377"/>
    <w:pPr>
      <w:ind w:left="111"/>
      <w:jc w:val="center"/>
      <w:outlineLvl w:val="0"/>
    </w:pPr>
    <w:rPr>
      <w:b/>
      <w:bCs/>
      <w:sz w:val="24"/>
      <w:szCs w:val="24"/>
    </w:rPr>
  </w:style>
  <w:style w:type="paragraph" w:styleId="Titre2">
    <w:name w:val="heading 2"/>
    <w:basedOn w:val="Normal"/>
    <w:next w:val="Normal"/>
    <w:link w:val="Titre2Car"/>
    <w:uiPriority w:val="9"/>
    <w:unhideWhenUsed/>
    <w:qFormat/>
    <w:rsid w:val="00941377"/>
    <w:pPr>
      <w:keepNext/>
      <w:keepLines/>
      <w:spacing w:before="40"/>
      <w:outlineLvl w:val="1"/>
    </w:pPr>
    <w:rPr>
      <w:rFonts w:ascii="Marianne" w:eastAsia="Times New Roman" w:hAnsi="Marianne" w:cs="Times New Roman"/>
      <w:color w:val="344E4A"/>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qFormat/>
    <w:rsid w:val="00941377"/>
    <w:rPr>
      <w:rFonts w:ascii="Arial" w:eastAsia="Arial" w:hAnsi="Arial" w:cs="Arial"/>
      <w:b/>
      <w:bCs/>
      <w:sz w:val="24"/>
      <w:szCs w:val="24"/>
    </w:rPr>
  </w:style>
  <w:style w:type="character" w:customStyle="1" w:styleId="Titre2Car">
    <w:name w:val="Titre 2 Car"/>
    <w:link w:val="Titre2"/>
    <w:uiPriority w:val="9"/>
    <w:qFormat/>
    <w:rsid w:val="00941377"/>
    <w:rPr>
      <w:rFonts w:ascii="Marianne" w:eastAsia="Times New Roman" w:hAnsi="Marianne" w:cs="Times New Roman"/>
      <w:color w:val="344E4A"/>
      <w:sz w:val="26"/>
      <w:szCs w:val="26"/>
    </w:rPr>
  </w:style>
  <w:style w:type="character" w:customStyle="1" w:styleId="CorpsdetexteCar">
    <w:name w:val="Corps de texte Car"/>
    <w:link w:val="Corpsdetexte"/>
    <w:uiPriority w:val="1"/>
    <w:qFormat/>
    <w:rsid w:val="00C770C1"/>
    <w:rPr>
      <w:rFonts w:ascii="Marianne" w:hAnsi="Marianne"/>
      <w:sz w:val="20"/>
      <w:lang w:val="fr-FR"/>
    </w:rPr>
  </w:style>
  <w:style w:type="character" w:styleId="Lienhypertexte">
    <w:name w:val="Hyperlink"/>
    <w:uiPriority w:val="99"/>
    <w:unhideWhenUsed/>
    <w:rsid w:val="00290741"/>
    <w:rPr>
      <w:color w:val="5770BE"/>
      <w:u w:val="single"/>
    </w:rPr>
  </w:style>
  <w:style w:type="character" w:customStyle="1" w:styleId="dateCar">
    <w:name w:val="date Car"/>
    <w:link w:val="Date1"/>
    <w:qFormat/>
    <w:rsid w:val="0079276E"/>
    <w:rPr>
      <w:rFonts w:ascii="Arial" w:eastAsia="Arial" w:hAnsi="Arial" w:cs="Arial"/>
      <w:i/>
      <w:color w:val="231F20"/>
      <w:sz w:val="20"/>
      <w:lang w:val="fr-FR"/>
    </w:rPr>
  </w:style>
  <w:style w:type="character" w:customStyle="1" w:styleId="En-tteCar">
    <w:name w:val="En-tête Car"/>
    <w:link w:val="En-tte"/>
    <w:uiPriority w:val="99"/>
    <w:qFormat/>
    <w:rsid w:val="0079276E"/>
    <w:rPr>
      <w:rFonts w:ascii="Arial" w:eastAsia="Arial" w:hAnsi="Arial" w:cs="Arial"/>
    </w:rPr>
  </w:style>
  <w:style w:type="character" w:customStyle="1" w:styleId="PieddepageCar">
    <w:name w:val="Pied de page Car"/>
    <w:link w:val="Pieddepage"/>
    <w:uiPriority w:val="99"/>
    <w:qFormat/>
    <w:rsid w:val="0079276E"/>
    <w:rPr>
      <w:rFonts w:ascii="Arial" w:eastAsia="Arial" w:hAnsi="Arial" w:cs="Arial"/>
    </w:rPr>
  </w:style>
  <w:style w:type="character" w:customStyle="1" w:styleId="ObjetCar">
    <w:name w:val="Objet Car"/>
    <w:link w:val="Objet"/>
    <w:qFormat/>
    <w:rsid w:val="00DA2090"/>
    <w:rPr>
      <w:rFonts w:ascii="Marianne" w:hAnsi="Marianne"/>
      <w:b/>
      <w:color w:val="231F20"/>
      <w:sz w:val="20"/>
      <w:lang w:val="fr-FR"/>
    </w:rPr>
  </w:style>
  <w:style w:type="character" w:customStyle="1" w:styleId="SignatCar">
    <w:name w:val="Signat Car"/>
    <w:link w:val="Signat"/>
    <w:qFormat/>
    <w:rsid w:val="00C770C1"/>
    <w:rPr>
      <w:rFonts w:ascii="Marianne" w:eastAsia="Arial" w:hAnsi="Marianne" w:cs="Arial"/>
      <w:b w:val="0"/>
      <w:bCs/>
      <w:color w:val="000000"/>
      <w:sz w:val="16"/>
      <w:szCs w:val="24"/>
      <w:lang w:val="fr-FR"/>
    </w:rPr>
  </w:style>
  <w:style w:type="character" w:customStyle="1" w:styleId="TitredelapageCar">
    <w:name w:val="Titre de la page Car"/>
    <w:link w:val="Titredelapage"/>
    <w:qFormat/>
    <w:rsid w:val="00CD5E65"/>
    <w:rPr>
      <w:rFonts w:eastAsia="Times New Roman"/>
      <w:b/>
      <w:bCs/>
      <w:sz w:val="24"/>
      <w:szCs w:val="20"/>
      <w:lang w:val="fr-FR" w:eastAsia="fr-FR"/>
    </w:rPr>
  </w:style>
  <w:style w:type="character" w:customStyle="1" w:styleId="Sous-titrecentrboldCar">
    <w:name w:val="Sous-titre centré bold Car"/>
    <w:link w:val="Sous-titrecentrbold"/>
    <w:qFormat/>
    <w:rsid w:val="00CD5E65"/>
    <w:rPr>
      <w:rFonts w:eastAsia="Times New Roman"/>
      <w:b/>
      <w:bCs/>
      <w:sz w:val="16"/>
      <w:szCs w:val="16"/>
      <w:lang w:val="fr-FR" w:eastAsia="fr-FR"/>
    </w:rPr>
  </w:style>
  <w:style w:type="character" w:customStyle="1" w:styleId="Sous-titre1Car">
    <w:name w:val="Sous-titre1 Car"/>
    <w:link w:val="Sous-titre1"/>
    <w:qFormat/>
    <w:rsid w:val="00DA2090"/>
    <w:rPr>
      <w:b/>
      <w:bCs/>
      <w:sz w:val="16"/>
      <w:szCs w:val="16"/>
      <w:lang w:val="fr-FR"/>
    </w:rPr>
  </w:style>
  <w:style w:type="character" w:customStyle="1" w:styleId="Sous-titre2Car">
    <w:name w:val="Sous-titre 2 Car"/>
    <w:link w:val="Sous-titre2"/>
    <w:qFormat/>
    <w:rsid w:val="00DA2090"/>
    <w:rPr>
      <w:b/>
      <w:bCs/>
      <w:sz w:val="16"/>
      <w:szCs w:val="16"/>
      <w:lang w:val="fr-FR"/>
    </w:rPr>
  </w:style>
  <w:style w:type="character" w:customStyle="1" w:styleId="Titre1demapageCar">
    <w:name w:val="Titre 1 de ma page Car"/>
    <w:link w:val="Titre1demapage"/>
    <w:qFormat/>
    <w:rsid w:val="00DA2090"/>
    <w:rPr>
      <w:rFonts w:ascii="Marianne" w:hAnsi="Marianne"/>
      <w:b/>
      <w:bCs/>
      <w:sz w:val="20"/>
      <w:lang w:val="fr-FR"/>
    </w:rPr>
  </w:style>
  <w:style w:type="character" w:customStyle="1" w:styleId="Titre2demapageCar">
    <w:name w:val="Titre 2 de ma page Car"/>
    <w:link w:val="Titre2demapage"/>
    <w:qFormat/>
    <w:rsid w:val="00DA2090"/>
    <w:rPr>
      <w:rFonts w:ascii="Marianne" w:hAnsi="Marianne"/>
      <w:b w:val="0"/>
      <w:bCs w:val="0"/>
      <w:sz w:val="16"/>
      <w:szCs w:val="16"/>
      <w:lang w:val="fr-FR"/>
    </w:rPr>
  </w:style>
  <w:style w:type="character" w:customStyle="1" w:styleId="Titre3demapageCar">
    <w:name w:val="Titre 3 de ma page Car"/>
    <w:link w:val="Titre3demapage"/>
    <w:qFormat/>
    <w:rsid w:val="00DA2090"/>
    <w:rPr>
      <w:rFonts w:ascii="Marianne" w:hAnsi="Marianne"/>
      <w:b w:val="0"/>
      <w:bCs w:val="0"/>
      <w:sz w:val="16"/>
      <w:szCs w:val="16"/>
      <w:lang w:val="fr-FR"/>
    </w:rPr>
  </w:style>
  <w:style w:type="character" w:customStyle="1" w:styleId="Date2Car">
    <w:name w:val="Date 2 Car"/>
    <w:link w:val="Date2"/>
    <w:qFormat/>
    <w:rsid w:val="00C770C1"/>
    <w:rPr>
      <w:rFonts w:ascii="Marianne" w:hAnsi="Marianne"/>
      <w:color w:val="231F20"/>
      <w:sz w:val="16"/>
      <w:lang w:val="fr-FR"/>
    </w:rPr>
  </w:style>
  <w:style w:type="character" w:styleId="Rfrenceintense">
    <w:name w:val="Intense Reference"/>
    <w:uiPriority w:val="32"/>
    <w:qFormat/>
    <w:rsid w:val="005972E3"/>
    <w:rPr>
      <w:b/>
      <w:bCs/>
      <w:smallCaps/>
      <w:color w:val="466964"/>
      <w:spacing w:val="5"/>
    </w:rPr>
  </w:style>
  <w:style w:type="character" w:customStyle="1" w:styleId="TitreCar">
    <w:name w:val="Titre Car"/>
    <w:link w:val="Titre"/>
    <w:uiPriority w:val="10"/>
    <w:qFormat/>
    <w:rsid w:val="005972E3"/>
    <w:rPr>
      <w:rFonts w:ascii="Marianne" w:eastAsia="Times New Roman" w:hAnsi="Marianne" w:cs="Times New Roman"/>
      <w:spacing w:val="-10"/>
      <w:kern w:val="2"/>
      <w:sz w:val="56"/>
      <w:szCs w:val="56"/>
    </w:rPr>
  </w:style>
  <w:style w:type="character" w:customStyle="1" w:styleId="Date1Car">
    <w:name w:val="Date 1 Car"/>
    <w:basedOn w:val="CorpsdetexteCar"/>
    <w:link w:val="Date10"/>
    <w:qFormat/>
    <w:rsid w:val="00C770C1"/>
    <w:rPr>
      <w:rFonts w:ascii="Marianne" w:hAnsi="Marianne"/>
      <w:sz w:val="20"/>
      <w:lang w:val="fr-FR"/>
    </w:rPr>
  </w:style>
  <w:style w:type="character" w:customStyle="1" w:styleId="ServiceInfoHeaderCar">
    <w:name w:val="Service Info Header Car"/>
    <w:link w:val="ServiceInfoHeader"/>
    <w:qFormat/>
    <w:rsid w:val="00DA2090"/>
    <w:rPr>
      <w:rFonts w:ascii="Arial" w:eastAsia="Arial" w:hAnsi="Arial" w:cs="Arial"/>
      <w:b/>
      <w:bCs/>
      <w:sz w:val="24"/>
      <w:szCs w:val="24"/>
    </w:rPr>
  </w:style>
  <w:style w:type="character" w:customStyle="1" w:styleId="PieddePageCar1">
    <w:name w:val="Pied de Page Car1"/>
    <w:link w:val="PieddePage0"/>
    <w:qFormat/>
    <w:rsid w:val="006D1C7F"/>
    <w:rPr>
      <w:rFonts w:ascii="Marianne" w:hAnsi="Marianne"/>
      <w:color w:val="939598"/>
      <w:sz w:val="14"/>
      <w:lang w:val="fr-FR"/>
    </w:rPr>
  </w:style>
  <w:style w:type="character" w:customStyle="1" w:styleId="IntituleDirecteurCar">
    <w:name w:val="Intitule Directeur Car"/>
    <w:link w:val="IntituleDirecteur"/>
    <w:qFormat/>
    <w:rsid w:val="00DA2090"/>
    <w:rPr>
      <w:rFonts w:ascii="Marianne" w:hAnsi="Marianne"/>
      <w:b/>
      <w:bCs/>
      <w:sz w:val="24"/>
      <w:szCs w:val="24"/>
      <w:lang w:val="fr-FR"/>
    </w:rPr>
  </w:style>
  <w:style w:type="character" w:customStyle="1" w:styleId="TitrecentralCar">
    <w:name w:val="Titre central Car"/>
    <w:link w:val="Titrecentral"/>
    <w:qFormat/>
    <w:rsid w:val="00DA2090"/>
    <w:rPr>
      <w:rFonts w:ascii="Arial" w:eastAsia="Arial" w:hAnsi="Arial" w:cs="Arial"/>
      <w:b w:val="0"/>
      <w:bCs w:val="0"/>
      <w:sz w:val="24"/>
      <w:szCs w:val="24"/>
      <w:lang w:val="fr-FR"/>
    </w:rPr>
  </w:style>
  <w:style w:type="character" w:styleId="Numrodepage">
    <w:name w:val="page number"/>
    <w:basedOn w:val="Policepardfaut"/>
    <w:uiPriority w:val="99"/>
    <w:semiHidden/>
    <w:unhideWhenUsed/>
    <w:rsid w:val="002C53DF"/>
  </w:style>
  <w:style w:type="character" w:customStyle="1" w:styleId="Mentionnonrsolue1">
    <w:name w:val="Mention non résolue1"/>
    <w:uiPriority w:val="99"/>
    <w:semiHidden/>
    <w:unhideWhenUsed/>
    <w:qFormat/>
    <w:rsid w:val="00081F5E"/>
    <w:rPr>
      <w:color w:val="605E5C"/>
      <w:shd w:val="clear" w:color="auto" w:fill="E1DFDD"/>
    </w:rPr>
  </w:style>
  <w:style w:type="character" w:customStyle="1" w:styleId="TextedebullesCar">
    <w:name w:val="Texte de bulles Car"/>
    <w:link w:val="Textedebulles"/>
    <w:uiPriority w:val="99"/>
    <w:semiHidden/>
    <w:qFormat/>
    <w:rsid w:val="00E756F5"/>
    <w:rPr>
      <w:rFonts w:ascii="Tahoma" w:hAnsi="Tahoma" w:cs="Tahoma"/>
      <w:sz w:val="16"/>
      <w:szCs w:val="16"/>
    </w:rPr>
  </w:style>
  <w:style w:type="character" w:customStyle="1" w:styleId="NotebasdepagesectionCar">
    <w:name w:val="Note bas de page section Car"/>
    <w:link w:val="Notebasdepagesection"/>
    <w:qFormat/>
    <w:rsid w:val="006D1C7F"/>
    <w:rPr>
      <w:rFonts w:ascii="Marianne" w:eastAsia="Arial" w:hAnsi="Marianne" w:cs="Arial"/>
      <w:sz w:val="16"/>
      <w:szCs w:val="16"/>
      <w:lang w:val="fr-FR"/>
    </w:rPr>
  </w:style>
  <w:style w:type="character" w:customStyle="1" w:styleId="Mentionnonrsolue2">
    <w:name w:val="Mention non résolue2"/>
    <w:uiPriority w:val="99"/>
    <w:semiHidden/>
    <w:unhideWhenUsed/>
    <w:qFormat/>
    <w:rsid w:val="00E66EB2"/>
    <w:rPr>
      <w:color w:val="605E5C"/>
      <w:shd w:val="clear" w:color="auto" w:fill="E1DFDD"/>
    </w:rPr>
  </w:style>
  <w:style w:type="character" w:styleId="Marquedecommentaire">
    <w:name w:val="annotation reference"/>
    <w:basedOn w:val="Policepardfaut"/>
    <w:uiPriority w:val="99"/>
    <w:semiHidden/>
    <w:unhideWhenUsed/>
    <w:qFormat/>
    <w:rsid w:val="00544E38"/>
    <w:rPr>
      <w:sz w:val="16"/>
      <w:szCs w:val="16"/>
    </w:rPr>
  </w:style>
  <w:style w:type="character" w:customStyle="1" w:styleId="CommentaireCar">
    <w:name w:val="Commentaire Car"/>
    <w:basedOn w:val="Policepardfaut"/>
    <w:link w:val="Commentaire"/>
    <w:uiPriority w:val="99"/>
    <w:semiHidden/>
    <w:qFormat/>
    <w:rsid w:val="00544E38"/>
    <w:rPr>
      <w:lang w:eastAsia="en-US"/>
    </w:rPr>
  </w:style>
  <w:style w:type="character" w:customStyle="1" w:styleId="ObjetducommentaireCar">
    <w:name w:val="Objet du commentaire Car"/>
    <w:basedOn w:val="CommentaireCar"/>
    <w:link w:val="Objetducommentaire"/>
    <w:uiPriority w:val="99"/>
    <w:semiHidden/>
    <w:qFormat/>
    <w:rsid w:val="00544E38"/>
    <w:rPr>
      <w:b/>
      <w:bCs/>
      <w:lang w:eastAsia="en-US"/>
    </w:rPr>
  </w:style>
  <w:style w:type="paragraph" w:styleId="Titre">
    <w:name w:val="Title"/>
    <w:basedOn w:val="Normal"/>
    <w:next w:val="Corpsdetexte"/>
    <w:link w:val="TitreCar"/>
    <w:uiPriority w:val="10"/>
    <w:qFormat/>
    <w:rsid w:val="005972E3"/>
    <w:pPr>
      <w:contextualSpacing/>
    </w:pPr>
    <w:rPr>
      <w:rFonts w:ascii="Marianne" w:eastAsia="Times New Roman" w:hAnsi="Marianne" w:cs="Times New Roman"/>
      <w:spacing w:val="-10"/>
      <w:kern w:val="2"/>
      <w:sz w:val="56"/>
      <w:szCs w:val="56"/>
    </w:rPr>
  </w:style>
  <w:style w:type="paragraph" w:styleId="Corpsdetexte">
    <w:name w:val="Body Text"/>
    <w:basedOn w:val="Normal"/>
    <w:link w:val="CorpsdetexteCar"/>
    <w:uiPriority w:val="1"/>
    <w:qFormat/>
    <w:rsid w:val="00C770C1"/>
    <w:pPr>
      <w:spacing w:line="276" w:lineRule="auto"/>
    </w:pPr>
    <w:rPr>
      <w:rFonts w:ascii="Marianne" w:hAnsi="Marianne"/>
      <w:sz w:val="20"/>
    </w:rPr>
  </w:style>
  <w:style w:type="paragraph" w:styleId="Liste">
    <w:name w:val="List"/>
    <w:basedOn w:val="Corpsdetexte"/>
    <w:rPr>
      <w:rFonts w:cs="Noto Sans"/>
    </w:rPr>
  </w:style>
  <w:style w:type="paragraph" w:styleId="Lgende">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Paragraphedeliste">
    <w:name w:val="List Paragraph"/>
    <w:basedOn w:val="Normal"/>
    <w:uiPriority w:val="34"/>
    <w:qFormat/>
    <w:rsid w:val="00371B90"/>
    <w:pPr>
      <w:spacing w:before="2"/>
      <w:ind w:left="474" w:hanging="346"/>
    </w:pPr>
  </w:style>
  <w:style w:type="paragraph" w:customStyle="1" w:styleId="TableParagraph">
    <w:name w:val="Table Paragraph"/>
    <w:basedOn w:val="Normal"/>
    <w:uiPriority w:val="1"/>
    <w:qFormat/>
    <w:rsid w:val="00371B90"/>
  </w:style>
  <w:style w:type="paragraph" w:customStyle="1" w:styleId="Date1">
    <w:name w:val="Date1"/>
    <w:basedOn w:val="Normal"/>
    <w:link w:val="dateCar"/>
    <w:qFormat/>
    <w:rsid w:val="0079276E"/>
    <w:pPr>
      <w:ind w:left="111"/>
    </w:pPr>
    <w:rPr>
      <w:i/>
      <w:color w:val="231F20"/>
      <w:sz w:val="20"/>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79276E"/>
    <w:pPr>
      <w:tabs>
        <w:tab w:val="center" w:pos="4513"/>
        <w:tab w:val="right" w:pos="9026"/>
      </w:tabs>
    </w:pPr>
  </w:style>
  <w:style w:type="paragraph" w:styleId="Pieddepage">
    <w:name w:val="footer"/>
    <w:basedOn w:val="Normal"/>
    <w:link w:val="PieddepageCar"/>
    <w:uiPriority w:val="99"/>
    <w:unhideWhenUsed/>
    <w:rsid w:val="0079276E"/>
    <w:pPr>
      <w:tabs>
        <w:tab w:val="center" w:pos="4513"/>
        <w:tab w:val="right" w:pos="9026"/>
      </w:tabs>
    </w:pPr>
  </w:style>
  <w:style w:type="paragraph" w:customStyle="1" w:styleId="Objet">
    <w:name w:val="Objet"/>
    <w:basedOn w:val="Corpsdetexte"/>
    <w:next w:val="Corpsdetexte"/>
    <w:link w:val="ObjetCar"/>
    <w:qFormat/>
    <w:rsid w:val="00DA2090"/>
    <w:pPr>
      <w:spacing w:before="103" w:line="242" w:lineRule="exact"/>
    </w:pPr>
    <w:rPr>
      <w:b/>
      <w:color w:val="231F20"/>
    </w:rPr>
  </w:style>
  <w:style w:type="paragraph" w:customStyle="1" w:styleId="Signat">
    <w:name w:val="Signat"/>
    <w:basedOn w:val="Corpsdetexte"/>
    <w:next w:val="Corpsdetexte"/>
    <w:link w:val="SignatCar"/>
    <w:qFormat/>
    <w:rsid w:val="00C770C1"/>
    <w:pPr>
      <w:jc w:val="right"/>
    </w:pPr>
    <w:rPr>
      <w:b/>
      <w:color w:val="000000"/>
      <w:sz w:val="16"/>
    </w:rPr>
  </w:style>
  <w:style w:type="paragraph" w:customStyle="1" w:styleId="Titredelapage">
    <w:name w:val="Titre de la page"/>
    <w:basedOn w:val="Normal"/>
    <w:link w:val="TitredelapageCar"/>
    <w:qFormat/>
    <w:rsid w:val="00CD5E65"/>
    <w:pPr>
      <w:widowControl/>
      <w:spacing w:after="120" w:line="264" w:lineRule="auto"/>
      <w:jc w:val="center"/>
    </w:pPr>
    <w:rPr>
      <w:rFonts w:eastAsia="Times New Roman" w:cs="Times New Roman"/>
      <w:b/>
      <w:bCs/>
      <w:sz w:val="24"/>
      <w:szCs w:val="20"/>
      <w:lang w:eastAsia="fr-FR"/>
    </w:rPr>
  </w:style>
  <w:style w:type="paragraph" w:customStyle="1" w:styleId="Sous-titrecentrbold">
    <w:name w:val="Sous-titre centré bold"/>
    <w:basedOn w:val="Titredelapage"/>
    <w:link w:val="Sous-titrecentrboldCar"/>
    <w:qFormat/>
    <w:rsid w:val="00CD5E65"/>
    <w:rPr>
      <w:sz w:val="16"/>
      <w:szCs w:val="16"/>
    </w:rPr>
  </w:style>
  <w:style w:type="paragraph" w:customStyle="1" w:styleId="Sous-titre1">
    <w:name w:val="Sous-titre1"/>
    <w:basedOn w:val="Normal"/>
    <w:next w:val="Corpsdetexte"/>
    <w:link w:val="Sous-titre1Car"/>
    <w:qFormat/>
    <w:rsid w:val="00DA2090"/>
    <w:pPr>
      <w:jc w:val="center"/>
    </w:pPr>
    <w:rPr>
      <w:b/>
      <w:bCs/>
      <w:sz w:val="16"/>
      <w:szCs w:val="16"/>
    </w:rPr>
  </w:style>
  <w:style w:type="paragraph" w:customStyle="1" w:styleId="Sous-titre2">
    <w:name w:val="Sous-titre 2"/>
    <w:basedOn w:val="Sous-titre1"/>
    <w:next w:val="Corpsdetexte"/>
    <w:link w:val="Sous-titre2Car"/>
    <w:qFormat/>
    <w:rsid w:val="00DA2090"/>
    <w:rPr>
      <w:b w:val="0"/>
      <w:bCs w:val="0"/>
    </w:rPr>
  </w:style>
  <w:style w:type="paragraph" w:customStyle="1" w:styleId="Titre1demapage">
    <w:name w:val="Titre 1 de ma page"/>
    <w:basedOn w:val="Corpsdetexte"/>
    <w:next w:val="Corpsdetexte"/>
    <w:link w:val="Titre1demapageCar"/>
    <w:qFormat/>
    <w:rsid w:val="00DA2090"/>
    <w:pPr>
      <w:spacing w:before="1"/>
    </w:pPr>
    <w:rPr>
      <w:b/>
      <w:bCs/>
    </w:rPr>
  </w:style>
  <w:style w:type="paragraph" w:customStyle="1" w:styleId="Titre2demapage">
    <w:name w:val="Titre 2 de ma page"/>
    <w:basedOn w:val="Titre1demapage"/>
    <w:next w:val="Corpsdetexte"/>
    <w:link w:val="Titre2demapageCar"/>
    <w:qFormat/>
    <w:rsid w:val="00DA2090"/>
    <w:rPr>
      <w:sz w:val="16"/>
      <w:szCs w:val="16"/>
    </w:rPr>
  </w:style>
  <w:style w:type="paragraph" w:customStyle="1" w:styleId="Titre3demapage">
    <w:name w:val="Titre 3 de ma page"/>
    <w:basedOn w:val="Titre2demapage"/>
    <w:next w:val="Corpsdetexte"/>
    <w:link w:val="Titre3demapageCar"/>
    <w:qFormat/>
    <w:rsid w:val="00DA2090"/>
    <w:rPr>
      <w:b w:val="0"/>
      <w:bCs w:val="0"/>
    </w:rPr>
  </w:style>
  <w:style w:type="paragraph" w:customStyle="1" w:styleId="Date2">
    <w:name w:val="Date 2"/>
    <w:basedOn w:val="Corpsdetexte"/>
    <w:next w:val="Corpsdetexte"/>
    <w:link w:val="Date2Car"/>
    <w:qFormat/>
    <w:rsid w:val="00C770C1"/>
    <w:pPr>
      <w:spacing w:before="139"/>
      <w:jc w:val="right"/>
    </w:pPr>
    <w:rPr>
      <w:color w:val="231F20"/>
      <w:sz w:val="16"/>
    </w:rPr>
  </w:style>
  <w:style w:type="paragraph" w:styleId="NormalWeb">
    <w:name w:val="Normal (Web)"/>
    <w:basedOn w:val="Normal"/>
    <w:uiPriority w:val="99"/>
    <w:semiHidden/>
    <w:unhideWhenUsed/>
    <w:qFormat/>
    <w:rsid w:val="00936712"/>
    <w:pPr>
      <w:widowControl/>
      <w:spacing w:beforeAutospacing="1" w:afterAutospacing="1"/>
    </w:pPr>
    <w:rPr>
      <w:rFonts w:ascii="Times New Roman" w:eastAsia="Times New Roman" w:hAnsi="Times New Roman" w:cs="Times New Roman"/>
      <w:sz w:val="24"/>
      <w:szCs w:val="24"/>
      <w:lang w:eastAsia="fr-FR"/>
    </w:rPr>
  </w:style>
  <w:style w:type="paragraph" w:customStyle="1" w:styleId="Date10">
    <w:name w:val="Date 1"/>
    <w:basedOn w:val="Corpsdetexte"/>
    <w:next w:val="Corpsdetexte"/>
    <w:link w:val="Date1Car"/>
    <w:qFormat/>
    <w:rsid w:val="00C770C1"/>
  </w:style>
  <w:style w:type="paragraph" w:customStyle="1" w:styleId="ServiceInfoHeader">
    <w:name w:val="Service Info Header"/>
    <w:basedOn w:val="En-tte"/>
    <w:next w:val="Corpsdetexte"/>
    <w:link w:val="ServiceInfoHeaderCar"/>
    <w:qFormat/>
    <w:rsid w:val="00DA2090"/>
    <w:pPr>
      <w:tabs>
        <w:tab w:val="clear" w:pos="4513"/>
      </w:tabs>
      <w:jc w:val="right"/>
    </w:pPr>
    <w:rPr>
      <w:b/>
      <w:bCs/>
      <w:sz w:val="24"/>
      <w:szCs w:val="24"/>
    </w:rPr>
  </w:style>
  <w:style w:type="paragraph" w:customStyle="1" w:styleId="PieddePage0">
    <w:name w:val="Pied de Page"/>
    <w:basedOn w:val="Corpsdetexte"/>
    <w:link w:val="PieddePageCar1"/>
    <w:qFormat/>
    <w:rsid w:val="00DA2090"/>
    <w:pPr>
      <w:spacing w:line="161" w:lineRule="exact"/>
    </w:pPr>
    <w:rPr>
      <w:color w:val="939598"/>
      <w:sz w:val="14"/>
    </w:rPr>
  </w:style>
  <w:style w:type="paragraph" w:customStyle="1" w:styleId="IntituleDirecteur">
    <w:name w:val="Intitule Directeur"/>
    <w:basedOn w:val="Corpsdetexte"/>
    <w:next w:val="Corpsdetexte"/>
    <w:link w:val="IntituleDirecteurCar"/>
    <w:qFormat/>
    <w:rsid w:val="00DA2090"/>
    <w:rPr>
      <w:b/>
      <w:bCs/>
      <w:sz w:val="24"/>
      <w:szCs w:val="24"/>
    </w:rPr>
  </w:style>
  <w:style w:type="paragraph" w:customStyle="1" w:styleId="Titrecentral">
    <w:name w:val="Titre central"/>
    <w:basedOn w:val="Titre1"/>
    <w:next w:val="Corpsdetexte"/>
    <w:link w:val="TitrecentralCar"/>
    <w:qFormat/>
    <w:rsid w:val="00DA2090"/>
    <w:pPr>
      <w:ind w:left="0"/>
    </w:pPr>
  </w:style>
  <w:style w:type="paragraph" w:customStyle="1" w:styleId="Texte-Adresseligne1">
    <w:name w:val="Texte - Adresse ligne 1"/>
    <w:basedOn w:val="Corpsdetexte"/>
    <w:qFormat/>
    <w:rsid w:val="006A4ADA"/>
    <w:pPr>
      <w:widowControl/>
      <w:spacing w:line="192" w:lineRule="atLeast"/>
    </w:pPr>
    <w:rPr>
      <w:rFonts w:cs="Times New Roman"/>
      <w:sz w:val="16"/>
      <w:szCs w:val="20"/>
    </w:rPr>
  </w:style>
  <w:style w:type="paragraph" w:customStyle="1" w:styleId="Texte-Adresseligne2">
    <w:name w:val="Texte - Adresse ligne 2"/>
    <w:basedOn w:val="Texte-Adresseligne1"/>
    <w:qFormat/>
    <w:rsid w:val="006A4ADA"/>
    <w:rPr>
      <w:rFonts w:ascii="Arial" w:hAnsi="Arial"/>
    </w:rPr>
  </w:style>
  <w:style w:type="paragraph" w:customStyle="1" w:styleId="Texte-Tl">
    <w:name w:val="Texte - Tél."/>
    <w:basedOn w:val="Texte-Adresseligne1"/>
    <w:qFormat/>
    <w:rsid w:val="006A4ADA"/>
    <w:rPr>
      <w:rFonts w:ascii="Arial" w:hAnsi="Arial"/>
    </w:rPr>
  </w:style>
  <w:style w:type="paragraph" w:styleId="Textedebulles">
    <w:name w:val="Balloon Text"/>
    <w:basedOn w:val="Normal"/>
    <w:link w:val="TextedebullesCar"/>
    <w:uiPriority w:val="99"/>
    <w:semiHidden/>
    <w:unhideWhenUsed/>
    <w:qFormat/>
    <w:rsid w:val="00E756F5"/>
    <w:rPr>
      <w:rFonts w:ascii="Tahoma" w:hAnsi="Tahoma" w:cs="Tahoma"/>
      <w:sz w:val="16"/>
      <w:szCs w:val="16"/>
    </w:rPr>
  </w:style>
  <w:style w:type="paragraph" w:customStyle="1" w:styleId="Notebasdepagesection">
    <w:name w:val="Note bas de page section"/>
    <w:basedOn w:val="Corpsdetexte"/>
    <w:link w:val="NotebasdepagesectionCar"/>
    <w:qFormat/>
    <w:rsid w:val="006D1C7F"/>
    <w:rPr>
      <w:sz w:val="16"/>
      <w:szCs w:val="16"/>
    </w:rPr>
  </w:style>
  <w:style w:type="paragraph" w:customStyle="1" w:styleId="Default">
    <w:name w:val="Default"/>
    <w:qFormat/>
    <w:rsid w:val="00775C6D"/>
    <w:rPr>
      <w:rFonts w:ascii="Times New Roman" w:eastAsia="Calibri" w:hAnsi="Times New Roman" w:cs="Times New Roman"/>
      <w:color w:val="000000"/>
      <w:sz w:val="24"/>
      <w:szCs w:val="24"/>
      <w:lang w:eastAsia="en-US"/>
    </w:rPr>
  </w:style>
  <w:style w:type="paragraph" w:styleId="Sansinterligne">
    <w:name w:val="No Spacing"/>
    <w:uiPriority w:val="1"/>
    <w:qFormat/>
    <w:rsid w:val="00913252"/>
    <w:rPr>
      <w:rFonts w:ascii="Marianne" w:eastAsiaTheme="minorHAnsi" w:hAnsi="Marianne" w:cstheme="minorBidi"/>
      <w:sz w:val="22"/>
      <w:szCs w:val="22"/>
      <w:lang w:eastAsia="en-US"/>
    </w:rPr>
  </w:style>
  <w:style w:type="paragraph" w:styleId="Commentaire">
    <w:name w:val="annotation text"/>
    <w:basedOn w:val="Normal"/>
    <w:link w:val="CommentaireCar"/>
    <w:uiPriority w:val="99"/>
    <w:semiHidden/>
    <w:unhideWhenUsed/>
    <w:rsid w:val="00544E38"/>
    <w:rPr>
      <w:sz w:val="20"/>
      <w:szCs w:val="20"/>
    </w:rPr>
  </w:style>
  <w:style w:type="paragraph" w:styleId="Objetducommentaire">
    <w:name w:val="annotation subject"/>
    <w:basedOn w:val="Commentaire"/>
    <w:next w:val="Commentaire"/>
    <w:link w:val="ObjetducommentaireCar"/>
    <w:uiPriority w:val="99"/>
    <w:semiHidden/>
    <w:unhideWhenUsed/>
    <w:qFormat/>
    <w:rsid w:val="00544E38"/>
    <w:rPr>
      <w:b/>
      <w:bCs/>
    </w:rPr>
  </w:style>
  <w:style w:type="paragraph" w:styleId="Rvision">
    <w:name w:val="Revision"/>
    <w:uiPriority w:val="99"/>
    <w:semiHidden/>
    <w:qFormat/>
    <w:rsid w:val="003A0FAA"/>
    <w:rPr>
      <w:sz w:val="22"/>
      <w:szCs w:val="22"/>
      <w:lang w:eastAsia="en-US"/>
    </w:r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customStyle="1" w:styleId="TableNormal">
    <w:name w:val="Table Normal"/>
    <w:uiPriority w:val="2"/>
    <w:semiHidden/>
    <w:unhideWhenUsed/>
    <w:qFormat/>
    <w:rsid w:val="00371B90"/>
    <w:rPr>
      <w:sz w:val="22"/>
      <w:szCs w:val="22"/>
      <w:lang w:val="en-US" w:eastAsia="en-US"/>
    </w:rPr>
    <w:tblPr>
      <w:tblCellMar>
        <w:top w:w="0" w:type="dxa"/>
        <w:left w:w="0" w:type="dxa"/>
        <w:bottom w:w="0" w:type="dxa"/>
        <w:right w:w="0" w:type="dxa"/>
      </w:tblCellMar>
    </w:tblPr>
  </w:style>
  <w:style w:type="table" w:styleId="Grilledutableau">
    <w:name w:val="Table Grid"/>
    <w:basedOn w:val="TableauNormal"/>
    <w:uiPriority w:val="39"/>
    <w:rsid w:val="00941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CD799F"/>
    <w:rPr>
      <w:color w:val="605E5C"/>
      <w:shd w:val="clear" w:color="auto" w:fill="E1DFDD"/>
    </w:rPr>
  </w:style>
  <w:style w:type="character" w:styleId="Lienhypertextesuivivisit">
    <w:name w:val="FollowedHyperlink"/>
    <w:basedOn w:val="Policepardfaut"/>
    <w:uiPriority w:val="99"/>
    <w:semiHidden/>
    <w:unhideWhenUsed/>
    <w:rsid w:val="008554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dagogie.ac-nantes.fr/les-disciplines-du-second-degre/education-physique-et-sportive/sinformer/sport-educ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ffrey.menage@ac-nantes.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ffrey.menage@ac-nantes.f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2c7ddd52-0a06-43b1-a35c-dcb15ea2e3f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3AB55E0CC5DA459F57F5A42893F46A005A087D358B12CA4E82A8A8BA9B8A8CF200D3544DBFAD4F664AA25DF68E6D1F0A9E00689F2856DFEDCE40890FDCED81A7DFC9005D57C802836FCB44B44B7372FB2B7972" ma:contentTypeVersion="2" ma:contentTypeDescription="Crée un document." ma:contentTypeScope="" ma:versionID="5a60f89c127121cb1fddd53ae7c254b1">
  <xsd:schema xmlns:xsd="http://www.w3.org/2001/XMLSchema" xmlns:xs="http://www.w3.org/2001/XMLSchema" xmlns:p="http://schemas.microsoft.com/office/2006/metadata/properties" xmlns:ns2="2c7ddd52-0a06-43b1-a35c-dcb15ea2e3f4" targetNamespace="http://schemas.microsoft.com/office/2006/metadata/properties" ma:root="true" ma:fieldsID="d5f738a9b3eb3c0a5db9868b5f12e787" ns2:_="">
    <xsd:import namespace="2c7ddd52-0a06-43b1-a35c-dcb15ea2e3f4"/>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7ddd52-0a06-43b1-a35c-dcb15ea2e3f4" elementFormDefault="qualified">
    <xsd:import namespace="http://schemas.microsoft.com/office/2006/documentManagement/types"/>
    <xsd:import namespace="http://schemas.microsoft.com/office/infopath/2007/PartnerControls"/>
    <xsd:element name="Description0" ma:index="8" nillable="true" ma:displayName="Description" ma:description="Description du document"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36EF3B-80BA-44E9-9E83-557D12DF2D36}">
  <ds:schemaRefs>
    <ds:schemaRef ds:uri="http://schemas.microsoft.com/office/2006/metadata/properties"/>
    <ds:schemaRef ds:uri="http://schemas.microsoft.com/office/infopath/2007/PartnerControls"/>
    <ds:schemaRef ds:uri="2c7ddd52-0a06-43b1-a35c-dcb15ea2e3f4"/>
  </ds:schemaRefs>
</ds:datastoreItem>
</file>

<file path=customXml/itemProps2.xml><?xml version="1.0" encoding="utf-8"?>
<ds:datastoreItem xmlns:ds="http://schemas.openxmlformats.org/officeDocument/2006/customXml" ds:itemID="{B3C0FD71-A002-425A-B89F-7608CBE9E635}">
  <ds:schemaRefs>
    <ds:schemaRef ds:uri="http://schemas.openxmlformats.org/officeDocument/2006/bibliography"/>
  </ds:schemaRefs>
</ds:datastoreItem>
</file>

<file path=customXml/itemProps3.xml><?xml version="1.0" encoding="utf-8"?>
<ds:datastoreItem xmlns:ds="http://schemas.openxmlformats.org/officeDocument/2006/customXml" ds:itemID="{D29A4D07-DE54-4519-A5D1-298CAA19FB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7ddd52-0a06-43b1-a35c-dcb15ea2e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63FF21-EF20-4343-9C1C-AE456CE91D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1901</Words>
  <Characters>10461</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Vautour</dc:creator>
  <dc:description/>
  <cp:lastModifiedBy>Bonnin Franck</cp:lastModifiedBy>
  <cp:revision>5</cp:revision>
  <cp:lastPrinted>2026-06-16T08:47:00Z</cp:lastPrinted>
  <dcterms:created xsi:type="dcterms:W3CDTF">2026-06-16T08:44:00Z</dcterms:created>
  <dcterms:modified xsi:type="dcterms:W3CDTF">2026-07-20T11:16:00Z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0x010100873AB55E0CC5DA459F57F5A42893F46A005A087D358B12CA4E82A8A8BA9B8A8CF200D3544DBFAD4F664AA25DF68E6D1F0A9E00689F2856DFEDCE40890FDCED81A7DFC9005D57C802836FCB44B44B7372FB2B7972</vt:lpwstr>
  </property>
  <property fmtid="{D5CDD505-2E9C-101B-9397-08002B2CF9AE}" pid="3" name="Created">
    <vt:filetime>2020-02-23T00:00:00Z</vt:filetime>
  </property>
  <property fmtid="{D5CDD505-2E9C-101B-9397-08002B2CF9AE}" pid="4" name="Creator">
    <vt:lpwstr>Adobe Illustrator CC 22.1 (Macintosh)</vt:lpwstr>
  </property>
  <property fmtid="{D5CDD505-2E9C-101B-9397-08002B2CF9AE}" pid="5" name="LastSaved">
    <vt:filetime>2020-03-05T00:00:00Z</vt:filetime>
  </property>
</Properties>
</file>